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5BEE0">
      <w:pPr>
        <w:spacing w:before="50" w:after="50"/>
        <w:jc w:val="left"/>
        <w:rPr>
          <w:rFonts w:ascii="宋体" w:hAnsi="宋体" w:eastAsia="宋体" w:cs="宋体"/>
          <w:b/>
          <w:bCs/>
          <w:kern w:val="0"/>
          <w:sz w:val="48"/>
          <w:szCs w:val="48"/>
        </w:rPr>
      </w:pPr>
      <w:bookmarkStart w:id="38" w:name="_GoBack"/>
      <w:bookmarkEnd w:id="38"/>
      <w:r>
        <w:rPr>
          <w:rFonts w:ascii="宋体" w:hAnsi="宋体" w:eastAsia="宋体" w:cs="宋体"/>
          <w:b/>
          <w:bCs/>
          <w:kern w:val="0"/>
          <w:sz w:val="48"/>
          <w:szCs w:val="48"/>
        </w:rPr>
        <w:drawing>
          <wp:inline distT="0" distB="0" distL="0" distR="0">
            <wp:extent cx="2159635" cy="1038225"/>
            <wp:effectExtent l="19050" t="0" r="0" b="0"/>
            <wp:docPr id="1" name="图片 1" descr="C:\Users\user\AppData\Local\Temp\ksohtml22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ksohtml228\wps1.png"/>
                    <pic:cNvPicPr>
                      <a:picLocks noChangeAspect="1" noChangeArrowheads="1"/>
                    </pic:cNvPicPr>
                  </pic:nvPicPr>
                  <pic:blipFill>
                    <a:blip r:embed="rId9" cstate="print"/>
                    <a:srcRect/>
                    <a:stretch>
                      <a:fillRect/>
                    </a:stretch>
                  </pic:blipFill>
                  <pic:spPr>
                    <a:xfrm>
                      <a:off x="0" y="0"/>
                      <a:ext cx="2160000" cy="1038554"/>
                    </a:xfrm>
                    <a:prstGeom prst="rect">
                      <a:avLst/>
                    </a:prstGeom>
                    <a:noFill/>
                    <a:ln w="9525">
                      <a:noFill/>
                      <a:miter lim="800000"/>
                      <a:headEnd/>
                      <a:tailEnd/>
                    </a:ln>
                  </pic:spPr>
                </pic:pic>
              </a:graphicData>
            </a:graphic>
          </wp:inline>
        </w:drawing>
      </w:r>
    </w:p>
    <w:p w14:paraId="15F6255F">
      <w:pPr>
        <w:jc w:val="center"/>
        <w:rPr>
          <w:rFonts w:cs="宋体" w:asciiTheme="minorEastAsia" w:hAnsiTheme="minorEastAsia"/>
          <w:b/>
          <w:bCs/>
          <w:kern w:val="0"/>
          <w:sz w:val="72"/>
          <w:szCs w:val="53"/>
        </w:rPr>
      </w:pPr>
      <w:r>
        <w:rPr>
          <w:rFonts w:cs="宋体" w:asciiTheme="minorEastAsia" w:hAnsiTheme="minorEastAsia"/>
          <w:b/>
          <w:bCs/>
          <w:kern w:val="0"/>
          <w:sz w:val="72"/>
          <w:szCs w:val="53"/>
        </w:rPr>
        <w:t>福建省政府采购</w:t>
      </w:r>
    </w:p>
    <w:p w14:paraId="5D2E1DFE">
      <w:pPr>
        <w:jc w:val="center"/>
        <w:rPr>
          <w:rFonts w:cs="宋体" w:asciiTheme="minorEastAsia" w:hAnsiTheme="minorEastAsia"/>
          <w:b/>
          <w:bCs/>
          <w:kern w:val="0"/>
          <w:sz w:val="72"/>
          <w:szCs w:val="53"/>
        </w:rPr>
      </w:pPr>
      <w:r>
        <w:rPr>
          <w:rFonts w:cs="宋体" w:asciiTheme="minorEastAsia" w:hAnsiTheme="minorEastAsia"/>
          <w:b/>
          <w:bCs/>
          <w:kern w:val="0"/>
          <w:sz w:val="72"/>
          <w:szCs w:val="53"/>
        </w:rPr>
        <w:t>货物和服务项目</w:t>
      </w:r>
    </w:p>
    <w:p w14:paraId="1C081052">
      <w:pPr>
        <w:jc w:val="center"/>
        <w:rPr>
          <w:rFonts w:cs="宋体" w:asciiTheme="minorEastAsia" w:hAnsiTheme="minorEastAsia"/>
          <w:b/>
          <w:bCs/>
          <w:kern w:val="0"/>
          <w:sz w:val="72"/>
          <w:szCs w:val="53"/>
        </w:rPr>
      </w:pPr>
      <w:r>
        <w:rPr>
          <w:rFonts w:cs="宋体" w:asciiTheme="minorEastAsia" w:hAnsiTheme="minorEastAsia"/>
          <w:b/>
          <w:bCs/>
          <w:kern w:val="0"/>
          <w:sz w:val="72"/>
          <w:szCs w:val="53"/>
        </w:rPr>
        <w:t>公开招标文件</w:t>
      </w:r>
    </w:p>
    <w:p w14:paraId="0D2F85E8">
      <w:pPr>
        <w:jc w:val="center"/>
        <w:rPr>
          <w:rFonts w:cs="宋体" w:asciiTheme="minorEastAsia" w:hAnsiTheme="minorEastAsia"/>
          <w:b/>
          <w:bCs/>
          <w:kern w:val="0"/>
          <w:sz w:val="72"/>
          <w:szCs w:val="53"/>
        </w:rPr>
      </w:pPr>
    </w:p>
    <w:p w14:paraId="3ACDC917">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项目名称：</w:t>
      </w:r>
      <w:r>
        <w:rPr>
          <w:rFonts w:hint="eastAsia" w:cs="宋体" w:asciiTheme="minorEastAsia" w:hAnsiTheme="minorEastAsia"/>
          <w:b/>
          <w:bCs/>
          <w:kern w:val="0"/>
          <w:sz w:val="32"/>
          <w:szCs w:val="32"/>
        </w:rPr>
        <w:t>厦门市卫生健康委员会（厦门市医用设备集中采购工作专班）切片机统招分签采购项目</w:t>
      </w:r>
    </w:p>
    <w:p w14:paraId="0F2D1113">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备案编号：</w:t>
      </w:r>
      <w:r>
        <w:rPr>
          <w:rFonts w:hint="eastAsia" w:cs="宋体" w:asciiTheme="minorEastAsia" w:hAnsiTheme="minorEastAsia"/>
          <w:b/>
          <w:bCs/>
          <w:kern w:val="0"/>
          <w:sz w:val="32"/>
          <w:szCs w:val="32"/>
        </w:rPr>
        <w:t>【待系统生成】</w:t>
      </w:r>
    </w:p>
    <w:p w14:paraId="22A81947">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项目编号：</w:t>
      </w:r>
      <w:r>
        <w:rPr>
          <w:rFonts w:hint="eastAsia" w:cs="宋体" w:asciiTheme="minorEastAsia" w:hAnsiTheme="minorEastAsia"/>
          <w:b/>
          <w:bCs/>
          <w:kern w:val="0"/>
          <w:sz w:val="32"/>
          <w:szCs w:val="32"/>
        </w:rPr>
        <w:t>【待系统生成】</w:t>
      </w:r>
    </w:p>
    <w:p w14:paraId="68D394C9">
      <w:pPr>
        <w:spacing w:line="360" w:lineRule="auto"/>
        <w:jc w:val="center"/>
        <w:rPr>
          <w:rFonts w:cs="宋体" w:asciiTheme="minorEastAsia" w:hAnsiTheme="minorEastAsia"/>
          <w:b/>
          <w:bCs/>
          <w:kern w:val="0"/>
          <w:sz w:val="32"/>
          <w:szCs w:val="32"/>
        </w:rPr>
      </w:pPr>
    </w:p>
    <w:p w14:paraId="3DBD7B2F">
      <w:pPr>
        <w:spacing w:line="360" w:lineRule="auto"/>
        <w:jc w:val="center"/>
        <w:rPr>
          <w:rFonts w:cs="宋体" w:asciiTheme="minorEastAsia" w:hAnsiTheme="minorEastAsia"/>
          <w:b/>
          <w:bCs/>
          <w:kern w:val="0"/>
          <w:sz w:val="32"/>
          <w:szCs w:val="32"/>
        </w:rPr>
      </w:pPr>
    </w:p>
    <w:p w14:paraId="246B5D56">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采购人：</w:t>
      </w:r>
      <w:r>
        <w:rPr>
          <w:rFonts w:hint="eastAsia" w:cs="宋体" w:asciiTheme="minorEastAsia" w:hAnsiTheme="minorEastAsia"/>
          <w:b/>
          <w:bCs/>
          <w:kern w:val="0"/>
          <w:sz w:val="32"/>
          <w:szCs w:val="32"/>
        </w:rPr>
        <w:t>厦门市卫生健康委员会</w:t>
      </w:r>
    </w:p>
    <w:p w14:paraId="6FB5340A">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代理机构：厦门市公物采购招投标有限公司</w:t>
      </w:r>
    </w:p>
    <w:p w14:paraId="71EF81FA">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 </w:t>
      </w:r>
    </w:p>
    <w:p w14:paraId="6A588167">
      <w:pPr>
        <w:spacing w:line="360" w:lineRule="auto"/>
        <w:jc w:val="center"/>
        <w:rPr>
          <w:rFonts w:cs="宋体" w:asciiTheme="minorEastAsia" w:hAnsiTheme="minorEastAsia"/>
          <w:b/>
          <w:bCs/>
          <w:kern w:val="0"/>
          <w:sz w:val="32"/>
          <w:szCs w:val="32"/>
        </w:rPr>
      </w:pPr>
      <w:r>
        <w:rPr>
          <w:rFonts w:hint="eastAsia" w:cs="宋体" w:asciiTheme="minorEastAsia" w:hAnsiTheme="minorEastAsia"/>
          <w:b/>
          <w:bCs/>
          <w:kern w:val="0"/>
          <w:sz w:val="32"/>
          <w:szCs w:val="32"/>
        </w:rPr>
        <w:t>编制时间：</w:t>
      </w:r>
      <w:r>
        <w:rPr>
          <w:rFonts w:cs="宋体" w:asciiTheme="minorEastAsia" w:hAnsiTheme="minorEastAsia"/>
          <w:b/>
          <w:bCs/>
          <w:kern w:val="0"/>
          <w:sz w:val="32"/>
          <w:szCs w:val="32"/>
        </w:rPr>
        <w:t>202</w:t>
      </w:r>
      <w:r>
        <w:rPr>
          <w:rFonts w:hint="eastAsia" w:cs="宋体" w:asciiTheme="minorEastAsia" w:hAnsiTheme="minorEastAsia"/>
          <w:b/>
          <w:bCs/>
          <w:kern w:val="0"/>
          <w:sz w:val="32"/>
          <w:szCs w:val="32"/>
        </w:rPr>
        <w:t>5</w:t>
      </w:r>
      <w:r>
        <w:rPr>
          <w:rFonts w:cs="宋体" w:asciiTheme="minorEastAsia" w:hAnsiTheme="minorEastAsia"/>
          <w:b/>
          <w:bCs/>
          <w:kern w:val="0"/>
          <w:sz w:val="32"/>
          <w:szCs w:val="32"/>
        </w:rPr>
        <w:t>年</w:t>
      </w:r>
      <w:r>
        <w:rPr>
          <w:rFonts w:hint="eastAsia" w:cs="宋体" w:asciiTheme="minorEastAsia" w:hAnsiTheme="minorEastAsia"/>
          <w:b/>
          <w:bCs/>
          <w:kern w:val="0"/>
          <w:sz w:val="32"/>
          <w:szCs w:val="32"/>
        </w:rPr>
        <w:t>9</w:t>
      </w:r>
      <w:r>
        <w:rPr>
          <w:rFonts w:cs="宋体" w:asciiTheme="minorEastAsia" w:hAnsiTheme="minorEastAsia"/>
          <w:b/>
          <w:bCs/>
          <w:kern w:val="0"/>
          <w:sz w:val="32"/>
          <w:szCs w:val="32"/>
        </w:rPr>
        <w:t>月</w:t>
      </w:r>
    </w:p>
    <w:p w14:paraId="4D2ADCEA">
      <w:pPr>
        <w:sectPr>
          <w:footerReference r:id="rId3" w:type="default"/>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Theme="minorHAnsi" w:hAnsiTheme="minorHAnsi" w:eastAsiaTheme="minorEastAsia" w:cstheme="minorBidi"/>
          <w:b w:val="0"/>
          <w:bCs w:val="0"/>
          <w:color w:val="auto"/>
          <w:kern w:val="2"/>
          <w:sz w:val="21"/>
          <w:szCs w:val="22"/>
          <w:lang w:val="zh-CN"/>
        </w:rPr>
        <w:id w:val="431192922"/>
        <w:docPartObj>
          <w:docPartGallery w:val="Table of Contents"/>
          <w:docPartUnique/>
        </w:docPartObj>
      </w:sdtPr>
      <w:sdtEndPr>
        <w:rPr>
          <w:rFonts w:asciiTheme="minorEastAsia" w:hAnsiTheme="minorEastAsia" w:eastAsiaTheme="minorEastAsia" w:cstheme="minorBidi"/>
          <w:b w:val="0"/>
          <w:bCs w:val="0"/>
          <w:color w:val="auto"/>
          <w:kern w:val="2"/>
          <w:sz w:val="24"/>
          <w:szCs w:val="24"/>
          <w:lang w:val="en-US"/>
        </w:rPr>
      </w:sdtEndPr>
      <w:sdtContent>
        <w:p w14:paraId="1458706E">
          <w:pPr>
            <w:pStyle w:val="47"/>
            <w:widowControl w:val="0"/>
            <w:spacing w:beforeLines="50" w:afterLines="50" w:line="240" w:lineRule="auto"/>
            <w:jc w:val="center"/>
            <w:rPr>
              <w:color w:val="auto"/>
              <w:sz w:val="32"/>
            </w:rPr>
          </w:pPr>
          <w:r>
            <w:rPr>
              <w:color w:val="auto"/>
              <w:sz w:val="32"/>
              <w:lang w:val="zh-CN"/>
            </w:rPr>
            <w:t>目</w:t>
          </w:r>
          <w:r>
            <w:rPr>
              <w:rFonts w:hint="eastAsia"/>
              <w:color w:val="auto"/>
              <w:sz w:val="32"/>
              <w:lang w:val="zh-CN"/>
            </w:rPr>
            <w:t xml:space="preserve">  </w:t>
          </w:r>
          <w:r>
            <w:rPr>
              <w:color w:val="auto"/>
              <w:sz w:val="32"/>
              <w:lang w:val="zh-CN"/>
            </w:rPr>
            <w:t>录</w:t>
          </w:r>
        </w:p>
        <w:p w14:paraId="6CC6FCDF">
          <w:pPr>
            <w:pStyle w:val="13"/>
            <w:tabs>
              <w:tab w:val="right" w:leader="dot" w:pos="9070"/>
            </w:tabs>
            <w:spacing w:line="360" w:lineRule="auto"/>
            <w:rPr>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TOC \o "1-3" \h \z \u </w:instrText>
          </w:r>
          <w:r>
            <w:rPr>
              <w:rFonts w:asciiTheme="minorEastAsia" w:hAnsiTheme="minorEastAsia"/>
              <w:sz w:val="24"/>
              <w:szCs w:val="24"/>
            </w:rPr>
            <w:fldChar w:fldCharType="separate"/>
          </w:r>
          <w:r>
            <w:fldChar w:fldCharType="begin"/>
          </w:r>
          <w:r>
            <w:instrText xml:space="preserve"> HYPERLINK \l "_Toc20586" </w:instrText>
          </w:r>
          <w:r>
            <w:fldChar w:fldCharType="separate"/>
          </w:r>
          <w:r>
            <w:rPr>
              <w:rFonts w:ascii="黑体" w:hAnsi="黑体" w:eastAsia="黑体" w:cs="Times New Roman"/>
              <w:kern w:val="0"/>
              <w:sz w:val="24"/>
              <w:szCs w:val="24"/>
            </w:rPr>
            <w:t>第一章</w:t>
          </w:r>
          <w:r>
            <w:rPr>
              <w:rFonts w:hint="eastAsia" w:ascii="黑体" w:hAnsi="黑体" w:eastAsia="黑体" w:cs="Times New Roman"/>
              <w:kern w:val="0"/>
              <w:sz w:val="24"/>
              <w:szCs w:val="24"/>
            </w:rPr>
            <w:t xml:space="preserve">  </w:t>
          </w:r>
          <w:r>
            <w:rPr>
              <w:rFonts w:ascii="黑体" w:hAnsi="黑体" w:eastAsia="黑体" w:cs="Times New Roman"/>
              <w:kern w:val="0"/>
              <w:sz w:val="24"/>
              <w:szCs w:val="24"/>
            </w:rPr>
            <w:t>投标邀请</w:t>
          </w:r>
          <w:r>
            <w:rPr>
              <w:sz w:val="24"/>
              <w:szCs w:val="24"/>
            </w:rPr>
            <w:tab/>
          </w:r>
          <w:r>
            <w:rPr>
              <w:sz w:val="24"/>
              <w:szCs w:val="24"/>
            </w:rPr>
            <w:fldChar w:fldCharType="begin"/>
          </w:r>
          <w:r>
            <w:rPr>
              <w:sz w:val="24"/>
              <w:szCs w:val="24"/>
            </w:rPr>
            <w:instrText xml:space="preserve"> PAGEREF _Toc20586 \h </w:instrText>
          </w:r>
          <w:r>
            <w:rPr>
              <w:sz w:val="24"/>
              <w:szCs w:val="24"/>
            </w:rPr>
            <w:fldChar w:fldCharType="separate"/>
          </w:r>
          <w:r>
            <w:rPr>
              <w:sz w:val="24"/>
              <w:szCs w:val="24"/>
            </w:rPr>
            <w:t>3</w:t>
          </w:r>
          <w:r>
            <w:rPr>
              <w:sz w:val="24"/>
              <w:szCs w:val="24"/>
            </w:rPr>
            <w:fldChar w:fldCharType="end"/>
          </w:r>
          <w:r>
            <w:rPr>
              <w:sz w:val="24"/>
              <w:szCs w:val="24"/>
            </w:rPr>
            <w:fldChar w:fldCharType="end"/>
          </w:r>
        </w:p>
        <w:p w14:paraId="36301AD8">
          <w:pPr>
            <w:pStyle w:val="13"/>
            <w:tabs>
              <w:tab w:val="right" w:leader="dot" w:pos="9070"/>
            </w:tabs>
            <w:spacing w:line="360" w:lineRule="auto"/>
            <w:rPr>
              <w:sz w:val="24"/>
              <w:szCs w:val="24"/>
            </w:rPr>
          </w:pPr>
          <w:r>
            <w:fldChar w:fldCharType="begin"/>
          </w:r>
          <w:r>
            <w:instrText xml:space="preserve"> HYPERLINK \l "_Toc15248" </w:instrText>
          </w:r>
          <w:r>
            <w:fldChar w:fldCharType="separate"/>
          </w:r>
          <w:r>
            <w:rPr>
              <w:rFonts w:ascii="黑体" w:hAnsi="黑体" w:eastAsia="黑体" w:cs="Times New Roman"/>
              <w:kern w:val="0"/>
              <w:sz w:val="24"/>
              <w:szCs w:val="24"/>
            </w:rPr>
            <w:t>第二章</w:t>
          </w:r>
          <w:r>
            <w:rPr>
              <w:rFonts w:hint="eastAsia" w:ascii="黑体" w:hAnsi="黑体" w:eastAsia="黑体" w:cs="Times New Roman"/>
              <w:kern w:val="0"/>
              <w:sz w:val="24"/>
              <w:szCs w:val="24"/>
            </w:rPr>
            <w:t xml:space="preserve">  </w:t>
          </w:r>
          <w:r>
            <w:rPr>
              <w:rFonts w:ascii="黑体" w:hAnsi="黑体" w:eastAsia="黑体" w:cs="Times New Roman"/>
              <w:kern w:val="0"/>
              <w:sz w:val="24"/>
              <w:szCs w:val="24"/>
            </w:rPr>
            <w:t>投标人须知前附表</w:t>
          </w:r>
          <w:r>
            <w:rPr>
              <w:sz w:val="24"/>
              <w:szCs w:val="24"/>
            </w:rPr>
            <w:tab/>
          </w:r>
          <w:r>
            <w:rPr>
              <w:sz w:val="24"/>
              <w:szCs w:val="24"/>
            </w:rPr>
            <w:fldChar w:fldCharType="begin"/>
          </w:r>
          <w:r>
            <w:rPr>
              <w:sz w:val="24"/>
              <w:szCs w:val="24"/>
            </w:rPr>
            <w:instrText xml:space="preserve"> PAGEREF _Toc15248 \h </w:instrText>
          </w:r>
          <w:r>
            <w:rPr>
              <w:sz w:val="24"/>
              <w:szCs w:val="24"/>
            </w:rPr>
            <w:fldChar w:fldCharType="separate"/>
          </w:r>
          <w:r>
            <w:rPr>
              <w:sz w:val="24"/>
              <w:szCs w:val="24"/>
            </w:rPr>
            <w:t>10</w:t>
          </w:r>
          <w:r>
            <w:rPr>
              <w:sz w:val="24"/>
              <w:szCs w:val="24"/>
            </w:rPr>
            <w:fldChar w:fldCharType="end"/>
          </w:r>
          <w:r>
            <w:rPr>
              <w:sz w:val="24"/>
              <w:szCs w:val="24"/>
            </w:rPr>
            <w:fldChar w:fldCharType="end"/>
          </w:r>
        </w:p>
        <w:p w14:paraId="0BA0599D">
          <w:pPr>
            <w:pStyle w:val="14"/>
            <w:tabs>
              <w:tab w:val="right" w:leader="dot" w:pos="9070"/>
            </w:tabs>
            <w:spacing w:line="360" w:lineRule="auto"/>
            <w:rPr>
              <w:sz w:val="24"/>
              <w:szCs w:val="24"/>
            </w:rPr>
          </w:pPr>
          <w:r>
            <w:fldChar w:fldCharType="begin"/>
          </w:r>
          <w:r>
            <w:instrText xml:space="preserve"> HYPERLINK \l "_Toc32303" </w:instrText>
          </w:r>
          <w:r>
            <w:fldChar w:fldCharType="separate"/>
          </w:r>
          <w:r>
            <w:rPr>
              <w:rFonts w:ascii="黑体" w:hAnsi="黑体" w:eastAsia="黑体" w:cs="Times New Roman"/>
              <w:kern w:val="0"/>
              <w:sz w:val="24"/>
              <w:szCs w:val="24"/>
            </w:rPr>
            <w:t>一、投标人须知前附表1</w:t>
          </w:r>
          <w:r>
            <w:rPr>
              <w:sz w:val="24"/>
              <w:szCs w:val="24"/>
            </w:rPr>
            <w:tab/>
          </w:r>
          <w:r>
            <w:rPr>
              <w:sz w:val="24"/>
              <w:szCs w:val="24"/>
            </w:rPr>
            <w:fldChar w:fldCharType="begin"/>
          </w:r>
          <w:r>
            <w:rPr>
              <w:sz w:val="24"/>
              <w:szCs w:val="24"/>
            </w:rPr>
            <w:instrText xml:space="preserve"> PAGEREF _Toc32303 \h </w:instrText>
          </w:r>
          <w:r>
            <w:rPr>
              <w:sz w:val="24"/>
              <w:szCs w:val="24"/>
            </w:rPr>
            <w:fldChar w:fldCharType="separate"/>
          </w:r>
          <w:r>
            <w:rPr>
              <w:sz w:val="24"/>
              <w:szCs w:val="24"/>
            </w:rPr>
            <w:t>10</w:t>
          </w:r>
          <w:r>
            <w:rPr>
              <w:sz w:val="24"/>
              <w:szCs w:val="24"/>
            </w:rPr>
            <w:fldChar w:fldCharType="end"/>
          </w:r>
          <w:r>
            <w:rPr>
              <w:sz w:val="24"/>
              <w:szCs w:val="24"/>
            </w:rPr>
            <w:fldChar w:fldCharType="end"/>
          </w:r>
        </w:p>
        <w:p w14:paraId="08370ACA">
          <w:pPr>
            <w:pStyle w:val="14"/>
            <w:tabs>
              <w:tab w:val="right" w:leader="dot" w:pos="9070"/>
            </w:tabs>
            <w:spacing w:line="360" w:lineRule="auto"/>
            <w:rPr>
              <w:sz w:val="24"/>
              <w:szCs w:val="24"/>
            </w:rPr>
          </w:pPr>
          <w:r>
            <w:fldChar w:fldCharType="begin"/>
          </w:r>
          <w:r>
            <w:instrText xml:space="preserve"> HYPERLINK \l "_Toc13136" </w:instrText>
          </w:r>
          <w:r>
            <w:fldChar w:fldCharType="separate"/>
          </w:r>
          <w:r>
            <w:rPr>
              <w:rFonts w:ascii="黑体" w:hAnsi="黑体" w:eastAsia="黑体" w:cs="Times New Roman"/>
              <w:kern w:val="0"/>
              <w:sz w:val="24"/>
              <w:szCs w:val="24"/>
            </w:rPr>
            <w:t>二、投标人须知前附表2</w:t>
          </w:r>
          <w:r>
            <w:rPr>
              <w:sz w:val="24"/>
              <w:szCs w:val="24"/>
            </w:rPr>
            <w:tab/>
          </w:r>
          <w:r>
            <w:rPr>
              <w:sz w:val="24"/>
              <w:szCs w:val="24"/>
            </w:rPr>
            <w:fldChar w:fldCharType="begin"/>
          </w:r>
          <w:r>
            <w:rPr>
              <w:sz w:val="24"/>
              <w:szCs w:val="24"/>
            </w:rPr>
            <w:instrText xml:space="preserve"> PAGEREF _Toc13136 \h </w:instrText>
          </w:r>
          <w:r>
            <w:rPr>
              <w:sz w:val="24"/>
              <w:szCs w:val="24"/>
            </w:rPr>
            <w:fldChar w:fldCharType="separate"/>
          </w:r>
          <w:r>
            <w:rPr>
              <w:sz w:val="24"/>
              <w:szCs w:val="24"/>
            </w:rPr>
            <w:t>12</w:t>
          </w:r>
          <w:r>
            <w:rPr>
              <w:sz w:val="24"/>
              <w:szCs w:val="24"/>
            </w:rPr>
            <w:fldChar w:fldCharType="end"/>
          </w:r>
          <w:r>
            <w:rPr>
              <w:sz w:val="24"/>
              <w:szCs w:val="24"/>
            </w:rPr>
            <w:fldChar w:fldCharType="end"/>
          </w:r>
        </w:p>
        <w:p w14:paraId="6ED92EF9">
          <w:pPr>
            <w:pStyle w:val="13"/>
            <w:tabs>
              <w:tab w:val="right" w:leader="dot" w:pos="9070"/>
            </w:tabs>
            <w:spacing w:line="360" w:lineRule="auto"/>
            <w:rPr>
              <w:sz w:val="24"/>
              <w:szCs w:val="24"/>
            </w:rPr>
          </w:pPr>
          <w:r>
            <w:fldChar w:fldCharType="begin"/>
          </w:r>
          <w:r>
            <w:instrText xml:space="preserve"> HYPERLINK \l "_Toc16738" </w:instrText>
          </w:r>
          <w:r>
            <w:fldChar w:fldCharType="separate"/>
          </w:r>
          <w:r>
            <w:rPr>
              <w:rFonts w:ascii="黑体" w:hAnsi="黑体" w:eastAsia="黑体" w:cs="Times New Roman"/>
              <w:kern w:val="0"/>
              <w:sz w:val="24"/>
              <w:szCs w:val="24"/>
            </w:rPr>
            <w:t>第三章</w:t>
          </w:r>
          <w:r>
            <w:rPr>
              <w:rFonts w:hint="eastAsia" w:ascii="黑体" w:hAnsi="黑体" w:eastAsia="黑体" w:cs="Times New Roman"/>
              <w:kern w:val="0"/>
              <w:sz w:val="24"/>
              <w:szCs w:val="24"/>
            </w:rPr>
            <w:t xml:space="preserve">  </w:t>
          </w:r>
          <w:r>
            <w:rPr>
              <w:rFonts w:ascii="黑体" w:hAnsi="黑体" w:eastAsia="黑体" w:cs="Times New Roman"/>
              <w:kern w:val="0"/>
              <w:sz w:val="24"/>
              <w:szCs w:val="24"/>
            </w:rPr>
            <w:t>投标人须知</w:t>
          </w:r>
          <w:r>
            <w:rPr>
              <w:sz w:val="24"/>
              <w:szCs w:val="24"/>
            </w:rPr>
            <w:tab/>
          </w:r>
          <w:r>
            <w:rPr>
              <w:sz w:val="24"/>
              <w:szCs w:val="24"/>
            </w:rPr>
            <w:fldChar w:fldCharType="begin"/>
          </w:r>
          <w:r>
            <w:rPr>
              <w:sz w:val="24"/>
              <w:szCs w:val="24"/>
            </w:rPr>
            <w:instrText xml:space="preserve"> PAGEREF _Toc16738 \h </w:instrText>
          </w:r>
          <w:r>
            <w:rPr>
              <w:sz w:val="24"/>
              <w:szCs w:val="24"/>
            </w:rPr>
            <w:fldChar w:fldCharType="separate"/>
          </w:r>
          <w:r>
            <w:rPr>
              <w:sz w:val="24"/>
              <w:szCs w:val="24"/>
            </w:rPr>
            <w:t>15</w:t>
          </w:r>
          <w:r>
            <w:rPr>
              <w:sz w:val="24"/>
              <w:szCs w:val="24"/>
            </w:rPr>
            <w:fldChar w:fldCharType="end"/>
          </w:r>
          <w:r>
            <w:rPr>
              <w:sz w:val="24"/>
              <w:szCs w:val="24"/>
            </w:rPr>
            <w:fldChar w:fldCharType="end"/>
          </w:r>
        </w:p>
        <w:p w14:paraId="5DA83F8E">
          <w:pPr>
            <w:pStyle w:val="14"/>
            <w:tabs>
              <w:tab w:val="right" w:leader="dot" w:pos="9070"/>
            </w:tabs>
            <w:spacing w:line="360" w:lineRule="auto"/>
            <w:rPr>
              <w:sz w:val="24"/>
              <w:szCs w:val="24"/>
            </w:rPr>
          </w:pPr>
          <w:r>
            <w:fldChar w:fldCharType="begin"/>
          </w:r>
          <w:r>
            <w:instrText xml:space="preserve"> HYPERLINK \l "_Toc24958" </w:instrText>
          </w:r>
          <w:r>
            <w:fldChar w:fldCharType="separate"/>
          </w:r>
          <w:r>
            <w:rPr>
              <w:rFonts w:ascii="黑体" w:hAnsi="黑体" w:eastAsia="黑体" w:cs="Times New Roman"/>
              <w:kern w:val="0"/>
              <w:sz w:val="24"/>
              <w:szCs w:val="24"/>
            </w:rPr>
            <w:t>一、总则</w:t>
          </w:r>
          <w:r>
            <w:rPr>
              <w:sz w:val="24"/>
              <w:szCs w:val="24"/>
            </w:rPr>
            <w:tab/>
          </w:r>
          <w:r>
            <w:rPr>
              <w:sz w:val="24"/>
              <w:szCs w:val="24"/>
            </w:rPr>
            <w:fldChar w:fldCharType="begin"/>
          </w:r>
          <w:r>
            <w:rPr>
              <w:sz w:val="24"/>
              <w:szCs w:val="24"/>
            </w:rPr>
            <w:instrText xml:space="preserve"> PAGEREF _Toc24958 \h </w:instrText>
          </w:r>
          <w:r>
            <w:rPr>
              <w:sz w:val="24"/>
              <w:szCs w:val="24"/>
            </w:rPr>
            <w:fldChar w:fldCharType="separate"/>
          </w:r>
          <w:r>
            <w:rPr>
              <w:sz w:val="24"/>
              <w:szCs w:val="24"/>
            </w:rPr>
            <w:t>15</w:t>
          </w:r>
          <w:r>
            <w:rPr>
              <w:sz w:val="24"/>
              <w:szCs w:val="24"/>
            </w:rPr>
            <w:fldChar w:fldCharType="end"/>
          </w:r>
          <w:r>
            <w:rPr>
              <w:sz w:val="24"/>
              <w:szCs w:val="24"/>
            </w:rPr>
            <w:fldChar w:fldCharType="end"/>
          </w:r>
        </w:p>
        <w:p w14:paraId="5DCA617F">
          <w:pPr>
            <w:pStyle w:val="14"/>
            <w:tabs>
              <w:tab w:val="right" w:leader="dot" w:pos="9070"/>
            </w:tabs>
            <w:spacing w:line="360" w:lineRule="auto"/>
            <w:rPr>
              <w:sz w:val="24"/>
              <w:szCs w:val="24"/>
            </w:rPr>
          </w:pPr>
          <w:r>
            <w:fldChar w:fldCharType="begin"/>
          </w:r>
          <w:r>
            <w:instrText xml:space="preserve"> HYPERLINK \l "_Toc27173" </w:instrText>
          </w:r>
          <w:r>
            <w:fldChar w:fldCharType="separate"/>
          </w:r>
          <w:r>
            <w:rPr>
              <w:rFonts w:ascii="黑体" w:hAnsi="黑体" w:eastAsia="黑体" w:cs="Times New Roman"/>
              <w:kern w:val="0"/>
              <w:sz w:val="24"/>
              <w:szCs w:val="24"/>
            </w:rPr>
            <w:t>二、投标人</w:t>
          </w:r>
          <w:r>
            <w:rPr>
              <w:sz w:val="24"/>
              <w:szCs w:val="24"/>
            </w:rPr>
            <w:tab/>
          </w:r>
          <w:r>
            <w:rPr>
              <w:sz w:val="24"/>
              <w:szCs w:val="24"/>
            </w:rPr>
            <w:fldChar w:fldCharType="begin"/>
          </w:r>
          <w:r>
            <w:rPr>
              <w:sz w:val="24"/>
              <w:szCs w:val="24"/>
            </w:rPr>
            <w:instrText xml:space="preserve"> PAGEREF _Toc27173 \h </w:instrText>
          </w:r>
          <w:r>
            <w:rPr>
              <w:sz w:val="24"/>
              <w:szCs w:val="24"/>
            </w:rPr>
            <w:fldChar w:fldCharType="separate"/>
          </w:r>
          <w:r>
            <w:rPr>
              <w:sz w:val="24"/>
              <w:szCs w:val="24"/>
            </w:rPr>
            <w:t>15</w:t>
          </w:r>
          <w:r>
            <w:rPr>
              <w:sz w:val="24"/>
              <w:szCs w:val="24"/>
            </w:rPr>
            <w:fldChar w:fldCharType="end"/>
          </w:r>
          <w:r>
            <w:rPr>
              <w:sz w:val="24"/>
              <w:szCs w:val="24"/>
            </w:rPr>
            <w:fldChar w:fldCharType="end"/>
          </w:r>
        </w:p>
        <w:p w14:paraId="063B61E0">
          <w:pPr>
            <w:pStyle w:val="14"/>
            <w:tabs>
              <w:tab w:val="right" w:leader="dot" w:pos="9070"/>
            </w:tabs>
            <w:spacing w:line="360" w:lineRule="auto"/>
            <w:rPr>
              <w:sz w:val="24"/>
              <w:szCs w:val="24"/>
            </w:rPr>
          </w:pPr>
          <w:r>
            <w:fldChar w:fldCharType="begin"/>
          </w:r>
          <w:r>
            <w:instrText xml:space="preserve"> HYPERLINK \l "_Toc32108" </w:instrText>
          </w:r>
          <w:r>
            <w:fldChar w:fldCharType="separate"/>
          </w:r>
          <w:r>
            <w:rPr>
              <w:rFonts w:ascii="黑体" w:hAnsi="黑体" w:eastAsia="黑体" w:cs="Times New Roman"/>
              <w:kern w:val="0"/>
              <w:sz w:val="24"/>
              <w:szCs w:val="24"/>
            </w:rPr>
            <w:t>三、招标</w:t>
          </w:r>
          <w:r>
            <w:rPr>
              <w:sz w:val="24"/>
              <w:szCs w:val="24"/>
            </w:rPr>
            <w:tab/>
          </w:r>
          <w:r>
            <w:rPr>
              <w:sz w:val="24"/>
              <w:szCs w:val="24"/>
            </w:rPr>
            <w:fldChar w:fldCharType="begin"/>
          </w:r>
          <w:r>
            <w:rPr>
              <w:sz w:val="24"/>
              <w:szCs w:val="24"/>
            </w:rPr>
            <w:instrText xml:space="preserve"> PAGEREF _Toc32108 \h </w:instrText>
          </w:r>
          <w:r>
            <w:rPr>
              <w:sz w:val="24"/>
              <w:szCs w:val="24"/>
            </w:rPr>
            <w:fldChar w:fldCharType="separate"/>
          </w:r>
          <w:r>
            <w:rPr>
              <w:sz w:val="24"/>
              <w:szCs w:val="24"/>
            </w:rPr>
            <w:t>16</w:t>
          </w:r>
          <w:r>
            <w:rPr>
              <w:sz w:val="24"/>
              <w:szCs w:val="24"/>
            </w:rPr>
            <w:fldChar w:fldCharType="end"/>
          </w:r>
          <w:r>
            <w:rPr>
              <w:sz w:val="24"/>
              <w:szCs w:val="24"/>
            </w:rPr>
            <w:fldChar w:fldCharType="end"/>
          </w:r>
        </w:p>
        <w:p w14:paraId="75F192E3">
          <w:pPr>
            <w:pStyle w:val="14"/>
            <w:tabs>
              <w:tab w:val="right" w:leader="dot" w:pos="9070"/>
            </w:tabs>
            <w:spacing w:line="360" w:lineRule="auto"/>
            <w:rPr>
              <w:sz w:val="24"/>
              <w:szCs w:val="24"/>
            </w:rPr>
          </w:pPr>
          <w:r>
            <w:fldChar w:fldCharType="begin"/>
          </w:r>
          <w:r>
            <w:instrText xml:space="preserve"> HYPERLINK \l "_Toc17236" </w:instrText>
          </w:r>
          <w:r>
            <w:fldChar w:fldCharType="separate"/>
          </w:r>
          <w:r>
            <w:rPr>
              <w:rFonts w:ascii="黑体" w:hAnsi="黑体" w:eastAsia="黑体" w:cs="Times New Roman"/>
              <w:kern w:val="0"/>
              <w:sz w:val="24"/>
              <w:szCs w:val="24"/>
            </w:rPr>
            <w:t>四、投标</w:t>
          </w:r>
          <w:r>
            <w:rPr>
              <w:sz w:val="24"/>
              <w:szCs w:val="24"/>
            </w:rPr>
            <w:tab/>
          </w:r>
          <w:r>
            <w:rPr>
              <w:sz w:val="24"/>
              <w:szCs w:val="24"/>
            </w:rPr>
            <w:fldChar w:fldCharType="begin"/>
          </w:r>
          <w:r>
            <w:rPr>
              <w:sz w:val="24"/>
              <w:szCs w:val="24"/>
            </w:rPr>
            <w:instrText xml:space="preserve"> PAGEREF _Toc17236 \h </w:instrText>
          </w:r>
          <w:r>
            <w:rPr>
              <w:sz w:val="24"/>
              <w:szCs w:val="24"/>
            </w:rPr>
            <w:fldChar w:fldCharType="separate"/>
          </w:r>
          <w:r>
            <w:rPr>
              <w:sz w:val="24"/>
              <w:szCs w:val="24"/>
            </w:rPr>
            <w:t>18</w:t>
          </w:r>
          <w:r>
            <w:rPr>
              <w:sz w:val="24"/>
              <w:szCs w:val="24"/>
            </w:rPr>
            <w:fldChar w:fldCharType="end"/>
          </w:r>
          <w:r>
            <w:rPr>
              <w:sz w:val="24"/>
              <w:szCs w:val="24"/>
            </w:rPr>
            <w:fldChar w:fldCharType="end"/>
          </w:r>
        </w:p>
        <w:p w14:paraId="54813A2B">
          <w:pPr>
            <w:pStyle w:val="14"/>
            <w:tabs>
              <w:tab w:val="right" w:leader="dot" w:pos="9070"/>
            </w:tabs>
            <w:spacing w:line="360" w:lineRule="auto"/>
            <w:rPr>
              <w:sz w:val="24"/>
              <w:szCs w:val="24"/>
            </w:rPr>
          </w:pPr>
          <w:r>
            <w:fldChar w:fldCharType="begin"/>
          </w:r>
          <w:r>
            <w:instrText xml:space="preserve"> HYPERLINK \l "_Toc7185" </w:instrText>
          </w:r>
          <w:r>
            <w:fldChar w:fldCharType="separate"/>
          </w:r>
          <w:r>
            <w:rPr>
              <w:rFonts w:ascii="黑体" w:hAnsi="黑体" w:eastAsia="黑体" w:cs="Times New Roman"/>
              <w:kern w:val="0"/>
              <w:sz w:val="24"/>
              <w:szCs w:val="24"/>
            </w:rPr>
            <w:t>五、开标</w:t>
          </w:r>
          <w:r>
            <w:rPr>
              <w:sz w:val="24"/>
              <w:szCs w:val="24"/>
            </w:rPr>
            <w:tab/>
          </w:r>
          <w:r>
            <w:rPr>
              <w:sz w:val="24"/>
              <w:szCs w:val="24"/>
            </w:rPr>
            <w:fldChar w:fldCharType="begin"/>
          </w:r>
          <w:r>
            <w:rPr>
              <w:sz w:val="24"/>
              <w:szCs w:val="24"/>
            </w:rPr>
            <w:instrText xml:space="preserve"> PAGEREF _Toc7185 \h </w:instrText>
          </w:r>
          <w:r>
            <w:rPr>
              <w:sz w:val="24"/>
              <w:szCs w:val="24"/>
            </w:rPr>
            <w:fldChar w:fldCharType="separate"/>
          </w:r>
          <w:r>
            <w:rPr>
              <w:sz w:val="24"/>
              <w:szCs w:val="24"/>
            </w:rPr>
            <w:t>23</w:t>
          </w:r>
          <w:r>
            <w:rPr>
              <w:sz w:val="24"/>
              <w:szCs w:val="24"/>
            </w:rPr>
            <w:fldChar w:fldCharType="end"/>
          </w:r>
          <w:r>
            <w:rPr>
              <w:sz w:val="24"/>
              <w:szCs w:val="24"/>
            </w:rPr>
            <w:fldChar w:fldCharType="end"/>
          </w:r>
        </w:p>
        <w:p w14:paraId="683C1026">
          <w:pPr>
            <w:pStyle w:val="14"/>
            <w:tabs>
              <w:tab w:val="right" w:leader="dot" w:pos="9070"/>
            </w:tabs>
            <w:spacing w:line="360" w:lineRule="auto"/>
            <w:rPr>
              <w:sz w:val="24"/>
              <w:szCs w:val="24"/>
            </w:rPr>
          </w:pPr>
          <w:r>
            <w:fldChar w:fldCharType="begin"/>
          </w:r>
          <w:r>
            <w:instrText xml:space="preserve"> HYPERLINK \l "_Toc21870" </w:instrText>
          </w:r>
          <w:r>
            <w:fldChar w:fldCharType="separate"/>
          </w:r>
          <w:r>
            <w:rPr>
              <w:rFonts w:ascii="黑体" w:hAnsi="黑体" w:eastAsia="黑体" w:cs="Times New Roman"/>
              <w:kern w:val="0"/>
              <w:sz w:val="24"/>
              <w:szCs w:val="24"/>
            </w:rPr>
            <w:t>六、中标与政府采购合同</w:t>
          </w:r>
          <w:r>
            <w:rPr>
              <w:sz w:val="24"/>
              <w:szCs w:val="24"/>
            </w:rPr>
            <w:tab/>
          </w:r>
          <w:r>
            <w:rPr>
              <w:sz w:val="24"/>
              <w:szCs w:val="24"/>
            </w:rPr>
            <w:fldChar w:fldCharType="begin"/>
          </w:r>
          <w:r>
            <w:rPr>
              <w:sz w:val="24"/>
              <w:szCs w:val="24"/>
            </w:rPr>
            <w:instrText xml:space="preserve"> PAGEREF _Toc21870 \h </w:instrText>
          </w:r>
          <w:r>
            <w:rPr>
              <w:sz w:val="24"/>
              <w:szCs w:val="24"/>
            </w:rPr>
            <w:fldChar w:fldCharType="separate"/>
          </w:r>
          <w:r>
            <w:rPr>
              <w:sz w:val="24"/>
              <w:szCs w:val="24"/>
            </w:rPr>
            <w:t>24</w:t>
          </w:r>
          <w:r>
            <w:rPr>
              <w:sz w:val="24"/>
              <w:szCs w:val="24"/>
            </w:rPr>
            <w:fldChar w:fldCharType="end"/>
          </w:r>
          <w:r>
            <w:rPr>
              <w:sz w:val="24"/>
              <w:szCs w:val="24"/>
            </w:rPr>
            <w:fldChar w:fldCharType="end"/>
          </w:r>
        </w:p>
        <w:p w14:paraId="5A464647">
          <w:pPr>
            <w:pStyle w:val="14"/>
            <w:tabs>
              <w:tab w:val="right" w:leader="dot" w:pos="9070"/>
            </w:tabs>
            <w:spacing w:line="360" w:lineRule="auto"/>
            <w:rPr>
              <w:sz w:val="24"/>
              <w:szCs w:val="24"/>
            </w:rPr>
          </w:pPr>
          <w:r>
            <w:fldChar w:fldCharType="begin"/>
          </w:r>
          <w:r>
            <w:instrText xml:space="preserve"> HYPERLINK \l "_Toc21962" </w:instrText>
          </w:r>
          <w:r>
            <w:fldChar w:fldCharType="separate"/>
          </w:r>
          <w:r>
            <w:rPr>
              <w:rFonts w:ascii="黑体" w:hAnsi="黑体" w:eastAsia="黑体" w:cs="Times New Roman"/>
              <w:kern w:val="0"/>
              <w:sz w:val="24"/>
              <w:szCs w:val="24"/>
            </w:rPr>
            <w:t>七、询问、质疑与投诉</w:t>
          </w:r>
          <w:r>
            <w:rPr>
              <w:sz w:val="24"/>
              <w:szCs w:val="24"/>
            </w:rPr>
            <w:tab/>
          </w:r>
          <w:r>
            <w:rPr>
              <w:sz w:val="24"/>
              <w:szCs w:val="24"/>
            </w:rPr>
            <w:fldChar w:fldCharType="begin"/>
          </w:r>
          <w:r>
            <w:rPr>
              <w:sz w:val="24"/>
              <w:szCs w:val="24"/>
            </w:rPr>
            <w:instrText xml:space="preserve"> PAGEREF _Toc21962 \h </w:instrText>
          </w:r>
          <w:r>
            <w:rPr>
              <w:sz w:val="24"/>
              <w:szCs w:val="24"/>
            </w:rPr>
            <w:fldChar w:fldCharType="separate"/>
          </w:r>
          <w:r>
            <w:rPr>
              <w:sz w:val="24"/>
              <w:szCs w:val="24"/>
            </w:rPr>
            <w:t>25</w:t>
          </w:r>
          <w:r>
            <w:rPr>
              <w:sz w:val="24"/>
              <w:szCs w:val="24"/>
            </w:rPr>
            <w:fldChar w:fldCharType="end"/>
          </w:r>
          <w:r>
            <w:rPr>
              <w:sz w:val="24"/>
              <w:szCs w:val="24"/>
            </w:rPr>
            <w:fldChar w:fldCharType="end"/>
          </w:r>
        </w:p>
        <w:p w14:paraId="4A2BB07E">
          <w:pPr>
            <w:pStyle w:val="14"/>
            <w:tabs>
              <w:tab w:val="right" w:leader="dot" w:pos="9070"/>
            </w:tabs>
            <w:spacing w:line="360" w:lineRule="auto"/>
            <w:rPr>
              <w:sz w:val="24"/>
              <w:szCs w:val="24"/>
            </w:rPr>
          </w:pPr>
          <w:r>
            <w:fldChar w:fldCharType="begin"/>
          </w:r>
          <w:r>
            <w:instrText xml:space="preserve"> HYPERLINK \l "_Toc10700" </w:instrText>
          </w:r>
          <w:r>
            <w:fldChar w:fldCharType="separate"/>
          </w:r>
          <w:r>
            <w:rPr>
              <w:rFonts w:ascii="黑体" w:hAnsi="黑体" w:eastAsia="黑体" w:cs="Times New Roman"/>
              <w:kern w:val="0"/>
              <w:sz w:val="24"/>
              <w:szCs w:val="24"/>
            </w:rPr>
            <w:t>八、政府采购政策</w:t>
          </w:r>
          <w:r>
            <w:rPr>
              <w:sz w:val="24"/>
              <w:szCs w:val="24"/>
            </w:rPr>
            <w:tab/>
          </w:r>
          <w:r>
            <w:rPr>
              <w:sz w:val="24"/>
              <w:szCs w:val="24"/>
            </w:rPr>
            <w:fldChar w:fldCharType="begin"/>
          </w:r>
          <w:r>
            <w:rPr>
              <w:sz w:val="24"/>
              <w:szCs w:val="24"/>
            </w:rPr>
            <w:instrText xml:space="preserve"> PAGEREF _Toc10700 \h </w:instrText>
          </w:r>
          <w:r>
            <w:rPr>
              <w:sz w:val="24"/>
              <w:szCs w:val="24"/>
            </w:rPr>
            <w:fldChar w:fldCharType="separate"/>
          </w:r>
          <w:r>
            <w:rPr>
              <w:sz w:val="24"/>
              <w:szCs w:val="24"/>
            </w:rPr>
            <w:t>27</w:t>
          </w:r>
          <w:r>
            <w:rPr>
              <w:sz w:val="24"/>
              <w:szCs w:val="24"/>
            </w:rPr>
            <w:fldChar w:fldCharType="end"/>
          </w:r>
          <w:r>
            <w:rPr>
              <w:sz w:val="24"/>
              <w:szCs w:val="24"/>
            </w:rPr>
            <w:fldChar w:fldCharType="end"/>
          </w:r>
        </w:p>
        <w:p w14:paraId="499A26A2">
          <w:pPr>
            <w:pStyle w:val="14"/>
            <w:tabs>
              <w:tab w:val="right" w:leader="dot" w:pos="9070"/>
            </w:tabs>
            <w:spacing w:line="360" w:lineRule="auto"/>
            <w:rPr>
              <w:sz w:val="24"/>
              <w:szCs w:val="24"/>
            </w:rPr>
          </w:pPr>
          <w:r>
            <w:fldChar w:fldCharType="begin"/>
          </w:r>
          <w:r>
            <w:instrText xml:space="preserve"> HYPERLINK \l "_Toc24377" </w:instrText>
          </w:r>
          <w:r>
            <w:fldChar w:fldCharType="separate"/>
          </w:r>
          <w:r>
            <w:rPr>
              <w:rFonts w:ascii="黑体" w:hAnsi="黑体" w:eastAsia="黑体" w:cs="Times New Roman"/>
              <w:kern w:val="0"/>
              <w:sz w:val="24"/>
              <w:szCs w:val="24"/>
            </w:rPr>
            <w:t>九、本项目的有关信息</w:t>
          </w:r>
          <w:r>
            <w:rPr>
              <w:sz w:val="24"/>
              <w:szCs w:val="24"/>
            </w:rPr>
            <w:tab/>
          </w:r>
          <w:r>
            <w:rPr>
              <w:sz w:val="24"/>
              <w:szCs w:val="24"/>
            </w:rPr>
            <w:fldChar w:fldCharType="begin"/>
          </w:r>
          <w:r>
            <w:rPr>
              <w:sz w:val="24"/>
              <w:szCs w:val="24"/>
            </w:rPr>
            <w:instrText xml:space="preserve"> PAGEREF _Toc24377 \h </w:instrText>
          </w:r>
          <w:r>
            <w:rPr>
              <w:sz w:val="24"/>
              <w:szCs w:val="24"/>
            </w:rPr>
            <w:fldChar w:fldCharType="separate"/>
          </w:r>
          <w:r>
            <w:rPr>
              <w:sz w:val="24"/>
              <w:szCs w:val="24"/>
            </w:rPr>
            <w:t>29</w:t>
          </w:r>
          <w:r>
            <w:rPr>
              <w:sz w:val="24"/>
              <w:szCs w:val="24"/>
            </w:rPr>
            <w:fldChar w:fldCharType="end"/>
          </w:r>
          <w:r>
            <w:rPr>
              <w:sz w:val="24"/>
              <w:szCs w:val="24"/>
            </w:rPr>
            <w:fldChar w:fldCharType="end"/>
          </w:r>
        </w:p>
        <w:p w14:paraId="4DF8DC23">
          <w:pPr>
            <w:pStyle w:val="14"/>
            <w:tabs>
              <w:tab w:val="right" w:leader="dot" w:pos="9070"/>
            </w:tabs>
            <w:spacing w:line="360" w:lineRule="auto"/>
            <w:rPr>
              <w:sz w:val="24"/>
              <w:szCs w:val="24"/>
            </w:rPr>
          </w:pPr>
          <w:r>
            <w:fldChar w:fldCharType="begin"/>
          </w:r>
          <w:r>
            <w:instrText xml:space="preserve"> HYPERLINK \l "_Toc22665" </w:instrText>
          </w:r>
          <w:r>
            <w:fldChar w:fldCharType="separate"/>
          </w:r>
          <w:r>
            <w:rPr>
              <w:rFonts w:ascii="黑体" w:hAnsi="黑体" w:eastAsia="黑体" w:cs="Times New Roman"/>
              <w:kern w:val="0"/>
              <w:sz w:val="24"/>
              <w:szCs w:val="24"/>
            </w:rPr>
            <w:t>十、其他事项</w:t>
          </w:r>
          <w:r>
            <w:rPr>
              <w:sz w:val="24"/>
              <w:szCs w:val="24"/>
            </w:rPr>
            <w:tab/>
          </w:r>
          <w:r>
            <w:rPr>
              <w:sz w:val="24"/>
              <w:szCs w:val="24"/>
            </w:rPr>
            <w:fldChar w:fldCharType="begin"/>
          </w:r>
          <w:r>
            <w:rPr>
              <w:sz w:val="24"/>
              <w:szCs w:val="24"/>
            </w:rPr>
            <w:instrText xml:space="preserve"> PAGEREF _Toc22665 \h </w:instrText>
          </w:r>
          <w:r>
            <w:rPr>
              <w:sz w:val="24"/>
              <w:szCs w:val="24"/>
            </w:rPr>
            <w:fldChar w:fldCharType="separate"/>
          </w:r>
          <w:r>
            <w:rPr>
              <w:sz w:val="24"/>
              <w:szCs w:val="24"/>
            </w:rPr>
            <w:t>30</w:t>
          </w:r>
          <w:r>
            <w:rPr>
              <w:sz w:val="24"/>
              <w:szCs w:val="24"/>
            </w:rPr>
            <w:fldChar w:fldCharType="end"/>
          </w:r>
          <w:r>
            <w:rPr>
              <w:sz w:val="24"/>
              <w:szCs w:val="24"/>
            </w:rPr>
            <w:fldChar w:fldCharType="end"/>
          </w:r>
        </w:p>
        <w:p w14:paraId="4A7869F1">
          <w:pPr>
            <w:pStyle w:val="13"/>
            <w:tabs>
              <w:tab w:val="right" w:leader="dot" w:pos="9070"/>
            </w:tabs>
            <w:spacing w:line="360" w:lineRule="auto"/>
            <w:rPr>
              <w:sz w:val="24"/>
              <w:szCs w:val="24"/>
            </w:rPr>
          </w:pPr>
          <w:r>
            <w:fldChar w:fldCharType="begin"/>
          </w:r>
          <w:r>
            <w:instrText xml:space="preserve"> HYPERLINK \l "_Toc22016" </w:instrText>
          </w:r>
          <w:r>
            <w:fldChar w:fldCharType="separate"/>
          </w:r>
          <w:r>
            <w:rPr>
              <w:rFonts w:ascii="黑体" w:hAnsi="黑体" w:eastAsia="黑体" w:cs="Times New Roman"/>
              <w:kern w:val="0"/>
              <w:sz w:val="24"/>
              <w:szCs w:val="24"/>
            </w:rPr>
            <w:t>第四章</w:t>
          </w:r>
          <w:r>
            <w:rPr>
              <w:rFonts w:hint="eastAsia" w:ascii="黑体" w:hAnsi="黑体" w:eastAsia="黑体" w:cs="Times New Roman"/>
              <w:kern w:val="0"/>
              <w:sz w:val="24"/>
              <w:szCs w:val="24"/>
            </w:rPr>
            <w:t xml:space="preserve">  </w:t>
          </w:r>
          <w:r>
            <w:rPr>
              <w:rFonts w:ascii="黑体" w:hAnsi="黑体" w:eastAsia="黑体" w:cs="Times New Roman"/>
              <w:kern w:val="0"/>
              <w:sz w:val="24"/>
              <w:szCs w:val="24"/>
            </w:rPr>
            <w:t>资格审查与评标</w:t>
          </w:r>
          <w:r>
            <w:rPr>
              <w:sz w:val="24"/>
              <w:szCs w:val="24"/>
            </w:rPr>
            <w:tab/>
          </w:r>
          <w:r>
            <w:rPr>
              <w:sz w:val="24"/>
              <w:szCs w:val="24"/>
            </w:rPr>
            <w:fldChar w:fldCharType="begin"/>
          </w:r>
          <w:r>
            <w:rPr>
              <w:sz w:val="24"/>
              <w:szCs w:val="24"/>
            </w:rPr>
            <w:instrText xml:space="preserve"> PAGEREF _Toc22016 \h </w:instrText>
          </w:r>
          <w:r>
            <w:rPr>
              <w:sz w:val="24"/>
              <w:szCs w:val="24"/>
            </w:rPr>
            <w:fldChar w:fldCharType="separate"/>
          </w:r>
          <w:r>
            <w:rPr>
              <w:sz w:val="24"/>
              <w:szCs w:val="24"/>
            </w:rPr>
            <w:t>31</w:t>
          </w:r>
          <w:r>
            <w:rPr>
              <w:sz w:val="24"/>
              <w:szCs w:val="24"/>
            </w:rPr>
            <w:fldChar w:fldCharType="end"/>
          </w:r>
          <w:r>
            <w:rPr>
              <w:sz w:val="24"/>
              <w:szCs w:val="24"/>
            </w:rPr>
            <w:fldChar w:fldCharType="end"/>
          </w:r>
        </w:p>
        <w:p w14:paraId="32289F67">
          <w:pPr>
            <w:pStyle w:val="14"/>
            <w:tabs>
              <w:tab w:val="right" w:leader="dot" w:pos="9070"/>
            </w:tabs>
            <w:spacing w:line="360" w:lineRule="auto"/>
            <w:rPr>
              <w:sz w:val="24"/>
              <w:szCs w:val="24"/>
            </w:rPr>
          </w:pPr>
          <w:r>
            <w:fldChar w:fldCharType="begin"/>
          </w:r>
          <w:r>
            <w:instrText xml:space="preserve"> HYPERLINK \l "_Toc16082" </w:instrText>
          </w:r>
          <w:r>
            <w:fldChar w:fldCharType="separate"/>
          </w:r>
          <w:r>
            <w:rPr>
              <w:rFonts w:ascii="黑体" w:hAnsi="黑体" w:eastAsia="黑体" w:cs="Times New Roman"/>
              <w:kern w:val="0"/>
              <w:sz w:val="24"/>
              <w:szCs w:val="24"/>
            </w:rPr>
            <w:t>一、资格审查</w:t>
          </w:r>
          <w:r>
            <w:rPr>
              <w:sz w:val="24"/>
              <w:szCs w:val="24"/>
            </w:rPr>
            <w:tab/>
          </w:r>
          <w:r>
            <w:rPr>
              <w:sz w:val="24"/>
              <w:szCs w:val="24"/>
            </w:rPr>
            <w:fldChar w:fldCharType="begin"/>
          </w:r>
          <w:r>
            <w:rPr>
              <w:sz w:val="24"/>
              <w:szCs w:val="24"/>
            </w:rPr>
            <w:instrText xml:space="preserve"> PAGEREF _Toc16082 \h </w:instrText>
          </w:r>
          <w:r>
            <w:rPr>
              <w:sz w:val="24"/>
              <w:szCs w:val="24"/>
            </w:rPr>
            <w:fldChar w:fldCharType="separate"/>
          </w:r>
          <w:r>
            <w:rPr>
              <w:sz w:val="24"/>
              <w:szCs w:val="24"/>
            </w:rPr>
            <w:t>31</w:t>
          </w:r>
          <w:r>
            <w:rPr>
              <w:sz w:val="24"/>
              <w:szCs w:val="24"/>
            </w:rPr>
            <w:fldChar w:fldCharType="end"/>
          </w:r>
          <w:r>
            <w:rPr>
              <w:sz w:val="24"/>
              <w:szCs w:val="24"/>
            </w:rPr>
            <w:fldChar w:fldCharType="end"/>
          </w:r>
        </w:p>
        <w:p w14:paraId="2ABA93F0">
          <w:pPr>
            <w:pStyle w:val="14"/>
            <w:tabs>
              <w:tab w:val="right" w:leader="dot" w:pos="9070"/>
            </w:tabs>
            <w:spacing w:line="360" w:lineRule="auto"/>
            <w:rPr>
              <w:sz w:val="24"/>
              <w:szCs w:val="24"/>
            </w:rPr>
          </w:pPr>
          <w:r>
            <w:fldChar w:fldCharType="begin"/>
          </w:r>
          <w:r>
            <w:instrText xml:space="preserve"> HYPERLINK \l "_Toc18537" </w:instrText>
          </w:r>
          <w:r>
            <w:fldChar w:fldCharType="separate"/>
          </w:r>
          <w:r>
            <w:rPr>
              <w:rFonts w:ascii="黑体" w:hAnsi="黑体" w:eastAsia="黑体" w:cs="Times New Roman"/>
              <w:kern w:val="0"/>
              <w:sz w:val="24"/>
              <w:szCs w:val="24"/>
            </w:rPr>
            <w:t>二、评标</w:t>
          </w:r>
          <w:r>
            <w:rPr>
              <w:sz w:val="24"/>
              <w:szCs w:val="24"/>
            </w:rPr>
            <w:tab/>
          </w:r>
          <w:r>
            <w:rPr>
              <w:sz w:val="24"/>
              <w:szCs w:val="24"/>
            </w:rPr>
            <w:fldChar w:fldCharType="begin"/>
          </w:r>
          <w:r>
            <w:rPr>
              <w:sz w:val="24"/>
              <w:szCs w:val="24"/>
            </w:rPr>
            <w:instrText xml:space="preserve"> PAGEREF _Toc18537 \h </w:instrText>
          </w:r>
          <w:r>
            <w:rPr>
              <w:sz w:val="24"/>
              <w:szCs w:val="24"/>
            </w:rPr>
            <w:fldChar w:fldCharType="separate"/>
          </w:r>
          <w:r>
            <w:rPr>
              <w:sz w:val="24"/>
              <w:szCs w:val="24"/>
            </w:rPr>
            <w:t>35</w:t>
          </w:r>
          <w:r>
            <w:rPr>
              <w:sz w:val="24"/>
              <w:szCs w:val="24"/>
            </w:rPr>
            <w:fldChar w:fldCharType="end"/>
          </w:r>
          <w:r>
            <w:rPr>
              <w:sz w:val="24"/>
              <w:szCs w:val="24"/>
            </w:rPr>
            <w:fldChar w:fldCharType="end"/>
          </w:r>
        </w:p>
        <w:p w14:paraId="1DBA5198">
          <w:pPr>
            <w:pStyle w:val="13"/>
            <w:tabs>
              <w:tab w:val="right" w:leader="dot" w:pos="9070"/>
            </w:tabs>
            <w:spacing w:line="360" w:lineRule="auto"/>
            <w:rPr>
              <w:sz w:val="24"/>
              <w:szCs w:val="24"/>
            </w:rPr>
          </w:pPr>
          <w:r>
            <w:fldChar w:fldCharType="begin"/>
          </w:r>
          <w:r>
            <w:instrText xml:space="preserve"> HYPERLINK \l "_Toc26733" </w:instrText>
          </w:r>
          <w:r>
            <w:fldChar w:fldCharType="separate"/>
          </w:r>
          <w:r>
            <w:rPr>
              <w:rFonts w:ascii="黑体" w:hAnsi="黑体" w:eastAsia="黑体" w:cs="Times New Roman"/>
              <w:kern w:val="0"/>
              <w:sz w:val="24"/>
              <w:szCs w:val="24"/>
            </w:rPr>
            <w:t>第五章</w:t>
          </w:r>
          <w:r>
            <w:rPr>
              <w:rFonts w:hint="eastAsia" w:ascii="黑体" w:hAnsi="黑体" w:eastAsia="黑体" w:cs="Times New Roman"/>
              <w:kern w:val="0"/>
              <w:sz w:val="24"/>
              <w:szCs w:val="24"/>
            </w:rPr>
            <w:t xml:space="preserve">  </w:t>
          </w:r>
          <w:r>
            <w:rPr>
              <w:rFonts w:ascii="黑体" w:hAnsi="黑体" w:eastAsia="黑体" w:cs="Times New Roman"/>
              <w:kern w:val="0"/>
              <w:sz w:val="24"/>
              <w:szCs w:val="24"/>
            </w:rPr>
            <w:t>招标内容及要求</w:t>
          </w:r>
          <w:r>
            <w:rPr>
              <w:sz w:val="24"/>
              <w:szCs w:val="24"/>
            </w:rPr>
            <w:tab/>
          </w:r>
          <w:r>
            <w:rPr>
              <w:sz w:val="24"/>
              <w:szCs w:val="24"/>
            </w:rPr>
            <w:fldChar w:fldCharType="begin"/>
          </w:r>
          <w:r>
            <w:rPr>
              <w:sz w:val="24"/>
              <w:szCs w:val="24"/>
            </w:rPr>
            <w:instrText xml:space="preserve"> PAGEREF _Toc26733 \h </w:instrText>
          </w:r>
          <w:r>
            <w:rPr>
              <w:sz w:val="24"/>
              <w:szCs w:val="24"/>
            </w:rPr>
            <w:fldChar w:fldCharType="separate"/>
          </w:r>
          <w:r>
            <w:rPr>
              <w:sz w:val="24"/>
              <w:szCs w:val="24"/>
            </w:rPr>
            <w:t>53</w:t>
          </w:r>
          <w:r>
            <w:rPr>
              <w:sz w:val="24"/>
              <w:szCs w:val="24"/>
            </w:rPr>
            <w:fldChar w:fldCharType="end"/>
          </w:r>
          <w:r>
            <w:rPr>
              <w:sz w:val="24"/>
              <w:szCs w:val="24"/>
            </w:rPr>
            <w:fldChar w:fldCharType="end"/>
          </w:r>
        </w:p>
        <w:p w14:paraId="38AE5DCA">
          <w:pPr>
            <w:pStyle w:val="14"/>
            <w:tabs>
              <w:tab w:val="right" w:leader="dot" w:pos="9070"/>
            </w:tabs>
            <w:spacing w:line="360" w:lineRule="auto"/>
            <w:rPr>
              <w:sz w:val="24"/>
              <w:szCs w:val="24"/>
            </w:rPr>
          </w:pPr>
          <w:r>
            <w:fldChar w:fldCharType="begin"/>
          </w:r>
          <w:r>
            <w:instrText xml:space="preserve"> HYPERLINK \l "_Toc30523" </w:instrText>
          </w:r>
          <w:r>
            <w:fldChar w:fldCharType="separate"/>
          </w:r>
          <w:r>
            <w:rPr>
              <w:rFonts w:ascii="黑体" w:hAnsi="黑体" w:eastAsia="黑体" w:cs="Times New Roman"/>
              <w:kern w:val="0"/>
              <w:sz w:val="24"/>
              <w:szCs w:val="24"/>
            </w:rPr>
            <w:t>一、项目概况（采购标的）</w:t>
          </w:r>
          <w:r>
            <w:rPr>
              <w:sz w:val="24"/>
              <w:szCs w:val="24"/>
            </w:rPr>
            <w:tab/>
          </w:r>
          <w:r>
            <w:rPr>
              <w:sz w:val="24"/>
              <w:szCs w:val="24"/>
            </w:rPr>
            <w:fldChar w:fldCharType="begin"/>
          </w:r>
          <w:r>
            <w:rPr>
              <w:sz w:val="24"/>
              <w:szCs w:val="24"/>
            </w:rPr>
            <w:instrText xml:space="preserve"> PAGEREF _Toc30523 \h </w:instrText>
          </w:r>
          <w:r>
            <w:rPr>
              <w:sz w:val="24"/>
              <w:szCs w:val="24"/>
            </w:rPr>
            <w:fldChar w:fldCharType="separate"/>
          </w:r>
          <w:r>
            <w:rPr>
              <w:sz w:val="24"/>
              <w:szCs w:val="24"/>
            </w:rPr>
            <w:t>53</w:t>
          </w:r>
          <w:r>
            <w:rPr>
              <w:sz w:val="24"/>
              <w:szCs w:val="24"/>
            </w:rPr>
            <w:fldChar w:fldCharType="end"/>
          </w:r>
          <w:r>
            <w:rPr>
              <w:sz w:val="24"/>
              <w:szCs w:val="24"/>
            </w:rPr>
            <w:fldChar w:fldCharType="end"/>
          </w:r>
        </w:p>
        <w:p w14:paraId="32529473">
          <w:pPr>
            <w:pStyle w:val="14"/>
            <w:tabs>
              <w:tab w:val="right" w:leader="dot" w:pos="9070"/>
            </w:tabs>
            <w:spacing w:line="360" w:lineRule="auto"/>
            <w:rPr>
              <w:sz w:val="24"/>
              <w:szCs w:val="24"/>
            </w:rPr>
          </w:pPr>
          <w:r>
            <w:fldChar w:fldCharType="begin"/>
          </w:r>
          <w:r>
            <w:instrText xml:space="preserve"> HYPERLINK \l "_Toc20149" </w:instrText>
          </w:r>
          <w:r>
            <w:fldChar w:fldCharType="separate"/>
          </w:r>
          <w:r>
            <w:rPr>
              <w:rFonts w:ascii="黑体" w:hAnsi="黑体" w:eastAsia="黑体" w:cs="Times New Roman"/>
              <w:kern w:val="0"/>
              <w:sz w:val="24"/>
              <w:szCs w:val="24"/>
            </w:rPr>
            <w:t>二、技术和服务要求</w:t>
          </w:r>
          <w:r>
            <w:rPr>
              <w:sz w:val="24"/>
              <w:szCs w:val="24"/>
            </w:rPr>
            <w:tab/>
          </w:r>
          <w:r>
            <w:rPr>
              <w:sz w:val="24"/>
              <w:szCs w:val="24"/>
            </w:rPr>
            <w:fldChar w:fldCharType="begin"/>
          </w:r>
          <w:r>
            <w:rPr>
              <w:sz w:val="24"/>
              <w:szCs w:val="24"/>
            </w:rPr>
            <w:instrText xml:space="preserve"> PAGEREF _Toc20149 \h </w:instrText>
          </w:r>
          <w:r>
            <w:rPr>
              <w:sz w:val="24"/>
              <w:szCs w:val="24"/>
            </w:rPr>
            <w:fldChar w:fldCharType="separate"/>
          </w:r>
          <w:r>
            <w:rPr>
              <w:sz w:val="24"/>
              <w:szCs w:val="24"/>
            </w:rPr>
            <w:t>53</w:t>
          </w:r>
          <w:r>
            <w:rPr>
              <w:sz w:val="24"/>
              <w:szCs w:val="24"/>
            </w:rPr>
            <w:fldChar w:fldCharType="end"/>
          </w:r>
          <w:r>
            <w:rPr>
              <w:sz w:val="24"/>
              <w:szCs w:val="24"/>
            </w:rPr>
            <w:fldChar w:fldCharType="end"/>
          </w:r>
        </w:p>
        <w:p w14:paraId="603BF394">
          <w:pPr>
            <w:pStyle w:val="14"/>
            <w:tabs>
              <w:tab w:val="right" w:leader="dot" w:pos="9070"/>
            </w:tabs>
            <w:spacing w:line="360" w:lineRule="auto"/>
            <w:rPr>
              <w:sz w:val="24"/>
              <w:szCs w:val="24"/>
            </w:rPr>
          </w:pPr>
          <w:r>
            <w:fldChar w:fldCharType="begin"/>
          </w:r>
          <w:r>
            <w:instrText xml:space="preserve"> HYPERLINK \l "_Toc2891" </w:instrText>
          </w:r>
          <w:r>
            <w:fldChar w:fldCharType="separate"/>
          </w:r>
          <w:r>
            <w:rPr>
              <w:rFonts w:ascii="黑体" w:hAnsi="黑体" w:eastAsia="黑体" w:cs="Times New Roman"/>
              <w:kern w:val="0"/>
              <w:sz w:val="24"/>
              <w:szCs w:val="24"/>
            </w:rPr>
            <w:t>三、商务要求</w:t>
          </w:r>
          <w:r>
            <w:rPr>
              <w:sz w:val="24"/>
              <w:szCs w:val="24"/>
            </w:rPr>
            <w:tab/>
          </w:r>
          <w:r>
            <w:rPr>
              <w:sz w:val="24"/>
              <w:szCs w:val="24"/>
            </w:rPr>
            <w:fldChar w:fldCharType="begin"/>
          </w:r>
          <w:r>
            <w:rPr>
              <w:sz w:val="24"/>
              <w:szCs w:val="24"/>
            </w:rPr>
            <w:instrText xml:space="preserve"> PAGEREF _Toc2891 \h </w:instrText>
          </w:r>
          <w:r>
            <w:rPr>
              <w:sz w:val="24"/>
              <w:szCs w:val="24"/>
            </w:rPr>
            <w:fldChar w:fldCharType="separate"/>
          </w:r>
          <w:r>
            <w:rPr>
              <w:sz w:val="24"/>
              <w:szCs w:val="24"/>
            </w:rPr>
            <w:t>58</w:t>
          </w:r>
          <w:r>
            <w:rPr>
              <w:sz w:val="24"/>
              <w:szCs w:val="24"/>
            </w:rPr>
            <w:fldChar w:fldCharType="end"/>
          </w:r>
          <w:r>
            <w:rPr>
              <w:sz w:val="24"/>
              <w:szCs w:val="24"/>
            </w:rPr>
            <w:fldChar w:fldCharType="end"/>
          </w:r>
        </w:p>
        <w:p w14:paraId="6C954BB7">
          <w:pPr>
            <w:pStyle w:val="14"/>
            <w:tabs>
              <w:tab w:val="right" w:leader="dot" w:pos="9070"/>
            </w:tabs>
            <w:spacing w:line="360" w:lineRule="auto"/>
            <w:rPr>
              <w:sz w:val="24"/>
              <w:szCs w:val="24"/>
            </w:rPr>
          </w:pPr>
          <w:r>
            <w:fldChar w:fldCharType="begin"/>
          </w:r>
          <w:r>
            <w:instrText xml:space="preserve"> HYPERLINK \l "_Toc24684" </w:instrText>
          </w:r>
          <w:r>
            <w:fldChar w:fldCharType="separate"/>
          </w:r>
          <w:r>
            <w:rPr>
              <w:rFonts w:ascii="黑体" w:hAnsi="黑体" w:eastAsia="黑体" w:cs="Times New Roman"/>
              <w:kern w:val="0"/>
              <w:sz w:val="24"/>
              <w:szCs w:val="24"/>
            </w:rPr>
            <w:t>四、其他事项</w:t>
          </w:r>
          <w:r>
            <w:rPr>
              <w:sz w:val="24"/>
              <w:szCs w:val="24"/>
            </w:rPr>
            <w:tab/>
          </w:r>
          <w:r>
            <w:rPr>
              <w:sz w:val="24"/>
              <w:szCs w:val="24"/>
            </w:rPr>
            <w:fldChar w:fldCharType="begin"/>
          </w:r>
          <w:r>
            <w:rPr>
              <w:sz w:val="24"/>
              <w:szCs w:val="24"/>
            </w:rPr>
            <w:instrText xml:space="preserve"> PAGEREF _Toc24684 \h </w:instrText>
          </w:r>
          <w:r>
            <w:rPr>
              <w:sz w:val="24"/>
              <w:szCs w:val="24"/>
            </w:rPr>
            <w:fldChar w:fldCharType="separate"/>
          </w:r>
          <w:r>
            <w:rPr>
              <w:sz w:val="24"/>
              <w:szCs w:val="24"/>
            </w:rPr>
            <w:t>78</w:t>
          </w:r>
          <w:r>
            <w:rPr>
              <w:sz w:val="24"/>
              <w:szCs w:val="24"/>
            </w:rPr>
            <w:fldChar w:fldCharType="end"/>
          </w:r>
          <w:r>
            <w:rPr>
              <w:sz w:val="24"/>
              <w:szCs w:val="24"/>
            </w:rPr>
            <w:fldChar w:fldCharType="end"/>
          </w:r>
        </w:p>
        <w:p w14:paraId="6C5AC701">
          <w:pPr>
            <w:pStyle w:val="13"/>
            <w:tabs>
              <w:tab w:val="right" w:leader="dot" w:pos="9070"/>
            </w:tabs>
            <w:spacing w:line="360" w:lineRule="auto"/>
            <w:rPr>
              <w:sz w:val="24"/>
              <w:szCs w:val="24"/>
            </w:rPr>
          </w:pPr>
          <w:r>
            <w:fldChar w:fldCharType="begin"/>
          </w:r>
          <w:r>
            <w:instrText xml:space="preserve"> HYPERLINK \l "_Toc1166" </w:instrText>
          </w:r>
          <w:r>
            <w:fldChar w:fldCharType="separate"/>
          </w:r>
          <w:r>
            <w:rPr>
              <w:rFonts w:ascii="黑体" w:hAnsi="黑体" w:eastAsia="黑体" w:cs="Times New Roman"/>
              <w:kern w:val="0"/>
              <w:sz w:val="24"/>
              <w:szCs w:val="24"/>
            </w:rPr>
            <w:t>第六章</w:t>
          </w:r>
          <w:r>
            <w:rPr>
              <w:rFonts w:hint="eastAsia" w:ascii="黑体" w:hAnsi="黑体" w:eastAsia="黑体" w:cs="Times New Roman"/>
              <w:kern w:val="0"/>
              <w:sz w:val="24"/>
              <w:szCs w:val="24"/>
            </w:rPr>
            <w:t xml:space="preserve">  </w:t>
          </w:r>
          <w:r>
            <w:rPr>
              <w:rFonts w:ascii="黑体" w:hAnsi="黑体" w:eastAsia="黑体" w:cs="Times New Roman"/>
              <w:kern w:val="0"/>
              <w:sz w:val="24"/>
              <w:szCs w:val="24"/>
            </w:rPr>
            <w:t>政府采购合同</w:t>
          </w:r>
          <w:r>
            <w:rPr>
              <w:sz w:val="24"/>
              <w:szCs w:val="24"/>
            </w:rPr>
            <w:tab/>
          </w:r>
          <w:r>
            <w:rPr>
              <w:sz w:val="24"/>
              <w:szCs w:val="24"/>
            </w:rPr>
            <w:fldChar w:fldCharType="begin"/>
          </w:r>
          <w:r>
            <w:rPr>
              <w:sz w:val="24"/>
              <w:szCs w:val="24"/>
            </w:rPr>
            <w:instrText xml:space="preserve"> PAGEREF _Toc1166 \h </w:instrText>
          </w:r>
          <w:r>
            <w:rPr>
              <w:sz w:val="24"/>
              <w:szCs w:val="24"/>
            </w:rPr>
            <w:fldChar w:fldCharType="separate"/>
          </w:r>
          <w:r>
            <w:rPr>
              <w:sz w:val="24"/>
              <w:szCs w:val="24"/>
            </w:rPr>
            <w:t>80</w:t>
          </w:r>
          <w:r>
            <w:rPr>
              <w:sz w:val="24"/>
              <w:szCs w:val="24"/>
            </w:rPr>
            <w:fldChar w:fldCharType="end"/>
          </w:r>
          <w:r>
            <w:rPr>
              <w:sz w:val="24"/>
              <w:szCs w:val="24"/>
            </w:rPr>
            <w:fldChar w:fldCharType="end"/>
          </w:r>
        </w:p>
        <w:p w14:paraId="21B86B4A">
          <w:pPr>
            <w:pStyle w:val="13"/>
            <w:tabs>
              <w:tab w:val="right" w:leader="dot" w:pos="9070"/>
            </w:tabs>
            <w:spacing w:line="360" w:lineRule="auto"/>
            <w:rPr>
              <w:sz w:val="24"/>
              <w:szCs w:val="24"/>
            </w:rPr>
          </w:pPr>
          <w:r>
            <w:fldChar w:fldCharType="begin"/>
          </w:r>
          <w:r>
            <w:instrText xml:space="preserve"> HYPERLINK \l "_Toc8455" </w:instrText>
          </w:r>
          <w:r>
            <w:fldChar w:fldCharType="separate"/>
          </w:r>
          <w:r>
            <w:rPr>
              <w:rFonts w:ascii="黑体" w:hAnsi="黑体" w:eastAsia="黑体" w:cs="Times New Roman"/>
              <w:kern w:val="0"/>
              <w:sz w:val="24"/>
              <w:szCs w:val="24"/>
            </w:rPr>
            <w:t>第七章  电子投标文件格式</w:t>
          </w:r>
          <w:r>
            <w:rPr>
              <w:sz w:val="24"/>
              <w:szCs w:val="24"/>
            </w:rPr>
            <w:tab/>
          </w:r>
          <w:r>
            <w:rPr>
              <w:sz w:val="24"/>
              <w:szCs w:val="24"/>
            </w:rPr>
            <w:fldChar w:fldCharType="begin"/>
          </w:r>
          <w:r>
            <w:rPr>
              <w:sz w:val="24"/>
              <w:szCs w:val="24"/>
            </w:rPr>
            <w:instrText xml:space="preserve"> PAGEREF _Toc8455 \h </w:instrText>
          </w:r>
          <w:r>
            <w:rPr>
              <w:sz w:val="24"/>
              <w:szCs w:val="24"/>
            </w:rPr>
            <w:fldChar w:fldCharType="separate"/>
          </w:r>
          <w:r>
            <w:rPr>
              <w:sz w:val="24"/>
              <w:szCs w:val="24"/>
            </w:rPr>
            <w:t>95</w:t>
          </w:r>
          <w:r>
            <w:rPr>
              <w:sz w:val="24"/>
              <w:szCs w:val="24"/>
            </w:rPr>
            <w:fldChar w:fldCharType="end"/>
          </w:r>
          <w:r>
            <w:rPr>
              <w:sz w:val="24"/>
              <w:szCs w:val="24"/>
            </w:rPr>
            <w:fldChar w:fldCharType="end"/>
          </w:r>
        </w:p>
        <w:p w14:paraId="6E26A388">
          <w:pPr>
            <w:spacing w:line="360" w:lineRule="auto"/>
            <w:rPr>
              <w:rFonts w:asciiTheme="minorEastAsia" w:hAnsiTheme="minorEastAsia"/>
              <w:sz w:val="24"/>
              <w:szCs w:val="24"/>
            </w:rPr>
          </w:pPr>
          <w:r>
            <w:rPr>
              <w:rFonts w:asciiTheme="minorEastAsia" w:hAnsiTheme="minorEastAsia"/>
              <w:sz w:val="24"/>
              <w:szCs w:val="24"/>
            </w:rPr>
            <w:fldChar w:fldCharType="end"/>
          </w:r>
        </w:p>
      </w:sdtContent>
    </w:sdt>
    <w:p w14:paraId="140B0154"/>
    <w:p w14:paraId="54D9FD88">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45AA5D37">
      <w:pPr>
        <w:pStyle w:val="2"/>
        <w:keepNext/>
        <w:keepLines/>
        <w:widowControl w:val="0"/>
        <w:spacing w:beforeLines="100" w:beforeAutospacing="0" w:afterLines="100" w:afterAutospacing="0"/>
        <w:jc w:val="center"/>
        <w:rPr>
          <w:rFonts w:ascii="黑体" w:hAnsi="黑体" w:eastAsia="黑体" w:cs="Times New Roman"/>
          <w:kern w:val="0"/>
          <w:sz w:val="32"/>
          <w:szCs w:val="44"/>
        </w:rPr>
      </w:pPr>
      <w:bookmarkStart w:id="0" w:name="_Toc20586"/>
      <w:r>
        <w:rPr>
          <w:rFonts w:ascii="黑体" w:hAnsi="黑体" w:eastAsia="黑体" w:cs="Times New Roman"/>
          <w:kern w:val="0"/>
          <w:sz w:val="32"/>
          <w:szCs w:val="44"/>
        </w:rPr>
        <w:t>第一章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投标邀请</w:t>
      </w:r>
      <w:bookmarkEnd w:id="0"/>
    </w:p>
    <w:p w14:paraId="5064F6E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厦门市公物采购招投标有限公司采用公开招标方式组织</w:t>
      </w:r>
      <w:r>
        <w:rPr>
          <w:rFonts w:asciiTheme="minorEastAsia" w:hAnsiTheme="minorEastAsia"/>
          <w:b/>
          <w:bCs/>
          <w:sz w:val="24"/>
          <w:szCs w:val="24"/>
          <w:u w:val="single"/>
        </w:rPr>
        <w:t>厦门市卫生健康委员会（厦门市医用设备集中采购工作专班）切片机统招分签采购项目</w:t>
      </w:r>
      <w:r>
        <w:rPr>
          <w:rFonts w:asciiTheme="minorEastAsia" w:hAnsiTheme="minorEastAsia"/>
          <w:sz w:val="24"/>
          <w:szCs w:val="24"/>
        </w:rPr>
        <w:t>（以下简称：“本项目”）的政府采购活动，现邀请供应商参加投标。</w:t>
      </w:r>
    </w:p>
    <w:p w14:paraId="0765A4AF">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1、备案编号：【待系统生成】</w:t>
      </w:r>
    </w:p>
    <w:p w14:paraId="1A16E308">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2、项目编号：【待系统生成】</w:t>
      </w:r>
    </w:p>
    <w:p w14:paraId="28C4BE32">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3、预算金额、最高限价：详见《采购标的一览表》。</w:t>
      </w:r>
    </w:p>
    <w:p w14:paraId="54CDA120">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4、招标内容及要求：详见《采购标的一览表》及招标文件第五章。</w:t>
      </w:r>
    </w:p>
    <w:p w14:paraId="3CCEDF49">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5、需要落实的政府采购政策</w:t>
      </w:r>
    </w:p>
    <w:p w14:paraId="232CCF48">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进口产品：本项目不接受进口产品参与投标。</w:t>
      </w:r>
    </w:p>
    <w:p w14:paraId="6B71248B">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节能产品：按照节能产品政府采购品目清单执行。</w:t>
      </w:r>
    </w:p>
    <w:p w14:paraId="3BC6AC9C">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环境标志产品：按照环境标志产品政府采购品目清单执行。</w:t>
      </w:r>
    </w:p>
    <w:p w14:paraId="3756D757">
      <w:pPr>
        <w:pStyle w:val="54"/>
        <w:widowControl w:val="0"/>
        <w:spacing w:line="360" w:lineRule="auto"/>
        <w:ind w:firstLine="480" w:firstLineChars="200"/>
        <w:rPr>
          <w:rFonts w:hint="default" w:asciiTheme="minorEastAsia" w:hAnsiTheme="minorEastAsia"/>
          <w:sz w:val="24"/>
          <w:szCs w:val="24"/>
        </w:rPr>
      </w:pPr>
    </w:p>
    <w:p w14:paraId="283CEAAC">
      <w:pPr>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促进中小企业发展的相关政策：</w:t>
      </w:r>
    </w:p>
    <w:p w14:paraId="5F9867BA">
      <w:pPr>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采购包1：</w:t>
      </w:r>
      <w:r>
        <w:rPr>
          <w:rFonts w:hint="eastAsia" w:asciiTheme="minorEastAsia" w:hAnsiTheme="minorEastAsia"/>
          <w:kern w:val="0"/>
          <w:sz w:val="24"/>
          <w:szCs w:val="24"/>
        </w:rPr>
        <w:t>【预留】专门面向中小企业</w:t>
      </w:r>
    </w:p>
    <w:p w14:paraId="12F490D0">
      <w:pPr>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面向的企业规模：中小企业</w:t>
      </w:r>
    </w:p>
    <w:p w14:paraId="41A25F30">
      <w:pPr>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预留形式：</w:t>
      </w:r>
      <w:r>
        <w:rPr>
          <w:rFonts w:hint="eastAsia" w:asciiTheme="minorEastAsia" w:hAnsiTheme="minorEastAsia"/>
          <w:kern w:val="0"/>
          <w:sz w:val="24"/>
          <w:szCs w:val="24"/>
        </w:rPr>
        <w:t>【预留】专门面向中小企业</w:t>
      </w:r>
    </w:p>
    <w:p w14:paraId="11B11A63">
      <w:pPr>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预留比例：100%</w:t>
      </w:r>
    </w:p>
    <w:p w14:paraId="7C02A34E">
      <w:pPr>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采购包</w:t>
      </w:r>
      <w:r>
        <w:rPr>
          <w:rFonts w:hint="eastAsia" w:asciiTheme="minorEastAsia" w:hAnsiTheme="minorEastAsia"/>
          <w:kern w:val="0"/>
          <w:sz w:val="24"/>
          <w:szCs w:val="24"/>
        </w:rPr>
        <w:t>2</w:t>
      </w:r>
      <w:r>
        <w:rPr>
          <w:rFonts w:asciiTheme="minorEastAsia" w:hAnsiTheme="minorEastAsia"/>
          <w:kern w:val="0"/>
          <w:sz w:val="24"/>
          <w:szCs w:val="24"/>
        </w:rPr>
        <w:t>：</w:t>
      </w:r>
      <w:r>
        <w:rPr>
          <w:rFonts w:hint="eastAsia" w:asciiTheme="minorEastAsia" w:hAnsiTheme="minorEastAsia"/>
          <w:kern w:val="0"/>
          <w:sz w:val="24"/>
          <w:szCs w:val="24"/>
        </w:rPr>
        <w:t>【预留】专门面向中小企业</w:t>
      </w:r>
    </w:p>
    <w:p w14:paraId="3F368329">
      <w:pPr>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面向的企业规模：中小企业</w:t>
      </w:r>
    </w:p>
    <w:p w14:paraId="7C001217">
      <w:pPr>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预留形式：</w:t>
      </w:r>
      <w:r>
        <w:rPr>
          <w:rFonts w:hint="eastAsia" w:asciiTheme="minorEastAsia" w:hAnsiTheme="minorEastAsia"/>
          <w:kern w:val="0"/>
          <w:sz w:val="24"/>
          <w:szCs w:val="24"/>
        </w:rPr>
        <w:t>【预留】专门面向中小企业</w:t>
      </w:r>
    </w:p>
    <w:p w14:paraId="075834E9">
      <w:pPr>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预留比例：100%</w:t>
      </w:r>
    </w:p>
    <w:p w14:paraId="4A43AE9A">
      <w:pPr>
        <w:pStyle w:val="54"/>
        <w:widowControl w:val="0"/>
        <w:spacing w:line="360" w:lineRule="auto"/>
        <w:ind w:firstLine="480" w:firstLineChars="200"/>
        <w:rPr>
          <w:rFonts w:hint="default" w:asciiTheme="minorEastAsia" w:hAnsiTheme="minorEastAsia"/>
          <w:sz w:val="24"/>
          <w:szCs w:val="24"/>
        </w:rPr>
      </w:pPr>
    </w:p>
    <w:p w14:paraId="7C5864C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6、投标人的资格要求</w:t>
      </w:r>
    </w:p>
    <w:p w14:paraId="514C6F80">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6.1法定条件：符合政府采购法第二十二条第一款规定的条件。</w:t>
      </w:r>
    </w:p>
    <w:p w14:paraId="2A7D517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6.2特定条件：</w:t>
      </w:r>
    </w:p>
    <w:p w14:paraId="7AD3E1B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37"/>
        <w:gridCol w:w="6216"/>
      </w:tblGrid>
      <w:tr w14:paraId="5198E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384A5C18">
            <w:pPr>
              <w:spacing w:line="276" w:lineRule="auto"/>
              <w:jc w:val="center"/>
              <w:rPr>
                <w:sz w:val="24"/>
                <w:szCs w:val="24"/>
              </w:rPr>
            </w:pPr>
            <w:r>
              <w:rPr>
                <w:sz w:val="24"/>
                <w:szCs w:val="24"/>
              </w:rPr>
              <w:t>资格审查要求概况</w:t>
            </w:r>
          </w:p>
        </w:tc>
        <w:tc>
          <w:tcPr>
            <w:tcW w:w="6216" w:type="dxa"/>
            <w:vAlign w:val="center"/>
          </w:tcPr>
          <w:p w14:paraId="4E3E05AD">
            <w:pPr>
              <w:spacing w:line="276" w:lineRule="auto"/>
              <w:jc w:val="center"/>
              <w:rPr>
                <w:sz w:val="24"/>
                <w:szCs w:val="24"/>
              </w:rPr>
            </w:pPr>
            <w:r>
              <w:rPr>
                <w:sz w:val="24"/>
                <w:szCs w:val="24"/>
              </w:rPr>
              <w:t>评审点具体描述</w:t>
            </w:r>
          </w:p>
        </w:tc>
      </w:tr>
      <w:tr w14:paraId="4AB80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50FF9369">
            <w:pPr>
              <w:spacing w:line="276" w:lineRule="auto"/>
              <w:jc w:val="center"/>
              <w:rPr>
                <w:sz w:val="24"/>
                <w:szCs w:val="24"/>
              </w:rPr>
            </w:pPr>
            <w:r>
              <w:rPr>
                <w:rFonts w:hint="eastAsia"/>
                <w:sz w:val="24"/>
                <w:szCs w:val="24"/>
              </w:rPr>
              <w:t>信用记录要求（招标文件其他地方要求与本条款要求不一致的，以本条款要求为准）</w:t>
            </w:r>
          </w:p>
        </w:tc>
        <w:tc>
          <w:tcPr>
            <w:tcW w:w="6216" w:type="dxa"/>
            <w:vAlign w:val="center"/>
          </w:tcPr>
          <w:p w14:paraId="7E6BC369">
            <w:pPr>
              <w:spacing w:line="276" w:lineRule="auto"/>
              <w:rPr>
                <w:rFonts w:asciiTheme="minorEastAsia" w:hAnsiTheme="minorEastAsia"/>
                <w:sz w:val="24"/>
                <w:szCs w:val="24"/>
              </w:rPr>
            </w:pPr>
            <w:r>
              <w:rPr>
                <w:rFonts w:asciiTheme="minorEastAsia" w:hAnsiTheme="minorEastAsia"/>
                <w:sz w:val="24"/>
                <w:szCs w:val="24"/>
              </w:rPr>
              <w:t xml:space="preserve">1、信用信息查询渠道：通过“信用中国”网站（www.creditchina.gov.cn）、中国政府采购网（www.ccgp.gov.cn）、“信用厦门”网站（credit.xm.gov.cn）查询所有供应商的信用信息。 </w:t>
            </w:r>
          </w:p>
          <w:p w14:paraId="293368E1">
            <w:pPr>
              <w:spacing w:line="276" w:lineRule="auto"/>
              <w:rPr>
                <w:rFonts w:asciiTheme="minorEastAsia" w:hAnsiTheme="minorEastAsia"/>
                <w:sz w:val="24"/>
                <w:szCs w:val="24"/>
              </w:rPr>
            </w:pPr>
            <w:r>
              <w:rPr>
                <w:rFonts w:asciiTheme="minorEastAsia" w:hAnsiTheme="minorEastAsia"/>
                <w:sz w:val="24"/>
                <w:szCs w:val="24"/>
              </w:rPr>
              <w:t>2、截止时点：查询供应商截止开标当天前三年内的信用信息。</w:t>
            </w:r>
          </w:p>
          <w:p w14:paraId="4208F2F9">
            <w:pPr>
              <w:spacing w:line="276" w:lineRule="auto"/>
              <w:rPr>
                <w:rFonts w:asciiTheme="minorEastAsia" w:hAnsiTheme="minorEastAsia"/>
                <w:sz w:val="24"/>
                <w:szCs w:val="24"/>
              </w:rPr>
            </w:pPr>
            <w:r>
              <w:rPr>
                <w:rFonts w:asciiTheme="minorEastAsia" w:hAnsiTheme="minorEastAsia"/>
                <w:sz w:val="24"/>
                <w:szCs w:val="24"/>
              </w:rPr>
              <w:t xml:space="preserve">3、查询记录和证据留存方式：将查询结果网页打印后随采购文件一并存档。 </w:t>
            </w:r>
          </w:p>
          <w:p w14:paraId="138335DD">
            <w:pPr>
              <w:spacing w:line="276" w:lineRule="auto"/>
              <w:rPr>
                <w:rFonts w:asciiTheme="minorEastAsia" w:hAnsiTheme="minorEastAsia"/>
                <w:sz w:val="24"/>
                <w:szCs w:val="24"/>
              </w:rPr>
            </w:pPr>
            <w:r>
              <w:rPr>
                <w:rFonts w:asciiTheme="minorEastAsia" w:hAnsiTheme="minorEastAsia"/>
                <w:sz w:val="24"/>
                <w:szCs w:val="24"/>
              </w:rPr>
              <w:t>4、信用信息的使用规则：（1）查询结果显示供应商存在不良信用记录（包含列入失信被执行人、重大税收违法失信主体</w:t>
            </w:r>
            <w:r>
              <w:rPr>
                <w:rFonts w:hint="eastAsia" w:asciiTheme="minorEastAsia" w:hAnsiTheme="minorEastAsia"/>
                <w:sz w:val="24"/>
                <w:szCs w:val="24"/>
              </w:rPr>
              <w:t>名单</w:t>
            </w:r>
            <w:r>
              <w:rPr>
                <w:rFonts w:asciiTheme="minorEastAsia" w:hAnsiTheme="minorEastAsia"/>
                <w:sz w:val="24"/>
                <w:szCs w:val="24"/>
              </w:rPr>
              <w:t>、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w:t>
            </w:r>
          </w:p>
          <w:p w14:paraId="783D83D9">
            <w:pPr>
              <w:spacing w:line="276" w:lineRule="auto"/>
              <w:rPr>
                <w:sz w:val="24"/>
                <w:szCs w:val="24"/>
              </w:rPr>
            </w:pPr>
            <w:r>
              <w:rPr>
                <w:rFonts w:asciiTheme="minorEastAsia" w:hAnsiTheme="minorEastAsia"/>
                <w:sz w:val="24"/>
                <w:szCs w:val="24"/>
              </w:rPr>
              <w:t>5、供应商无需提供信用信息查询结果。若供应商自行提供查询结果的，仍以评标当天查询结果为准。</w:t>
            </w:r>
          </w:p>
        </w:tc>
      </w:tr>
      <w:tr w14:paraId="165C6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70B7BF95">
            <w:pPr>
              <w:spacing w:line="276" w:lineRule="auto"/>
              <w:jc w:val="center"/>
              <w:rPr>
                <w:rFonts w:ascii="宋体" w:hAnsi="宋体" w:cs="宋体"/>
                <w:kern w:val="0"/>
                <w:sz w:val="24"/>
                <w:szCs w:val="20"/>
                <w:highlight w:val="yellow"/>
              </w:rPr>
            </w:pPr>
            <w:r>
              <w:rPr>
                <w:rFonts w:hint="eastAsia" w:ascii="宋体" w:hAnsi="宋体" w:cs="宋体"/>
                <w:kern w:val="0"/>
                <w:sz w:val="24"/>
                <w:szCs w:val="20"/>
              </w:rPr>
              <w:t>资格承诺函</w:t>
            </w:r>
          </w:p>
        </w:tc>
        <w:tc>
          <w:tcPr>
            <w:tcW w:w="6216" w:type="dxa"/>
            <w:vAlign w:val="center"/>
          </w:tcPr>
          <w:p w14:paraId="75B3CBF1">
            <w:pPr>
              <w:spacing w:line="276" w:lineRule="auto"/>
              <w:rPr>
                <w:rFonts w:ascii="宋体" w:hAnsi="宋体" w:cs="宋体"/>
                <w:kern w:val="0"/>
                <w:sz w:val="24"/>
                <w:szCs w:val="20"/>
                <w:highlight w:val="yellow"/>
              </w:rPr>
            </w:pPr>
            <w:r>
              <w:rPr>
                <w:rFonts w:hint="eastAsia" w:ascii="宋体" w:hAnsi="宋体" w:cs="宋体"/>
                <w:kern w:val="0"/>
                <w:sz w:val="24"/>
                <w:szCs w:val="20"/>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69E73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0" w:hRule="atLeast"/>
          <w:jc w:val="center"/>
        </w:trPr>
        <w:tc>
          <w:tcPr>
            <w:tcW w:w="2737" w:type="dxa"/>
            <w:vMerge w:val="restart"/>
            <w:vAlign w:val="center"/>
          </w:tcPr>
          <w:p w14:paraId="76B90DEA">
            <w:pPr>
              <w:spacing w:line="276" w:lineRule="auto"/>
              <w:jc w:val="center"/>
              <w:rPr>
                <w:rFonts w:ascii="宋体" w:hAnsi="宋体" w:cs="宋体"/>
                <w:kern w:val="0"/>
                <w:sz w:val="24"/>
                <w:szCs w:val="20"/>
              </w:rPr>
            </w:pPr>
            <w:r>
              <w:rPr>
                <w:rFonts w:ascii="宋体" w:hAnsi="宋体" w:cs="宋体"/>
                <w:kern w:val="0"/>
                <w:sz w:val="24"/>
                <w:szCs w:val="20"/>
              </w:rPr>
              <w:t>采购人根据采购项目的要求规定的特定条件</w:t>
            </w:r>
          </w:p>
        </w:tc>
        <w:tc>
          <w:tcPr>
            <w:tcW w:w="6216" w:type="dxa"/>
          </w:tcPr>
          <w:p w14:paraId="7380FE9D">
            <w:pPr>
              <w:spacing w:line="276" w:lineRule="auto"/>
              <w:rPr>
                <w:rFonts w:ascii="宋体" w:hAnsi="宋体" w:cs="宋体"/>
                <w:kern w:val="0"/>
                <w:sz w:val="24"/>
                <w:szCs w:val="20"/>
                <w:highlight w:val="yellow"/>
              </w:rPr>
            </w:pPr>
            <w:r>
              <w:rPr>
                <w:rFonts w:hint="eastAsia" w:ascii="宋体" w:hAnsi="宋体" w:cs="宋体"/>
                <w:kern w:val="0"/>
                <w:sz w:val="24"/>
                <w:szCs w:val="20"/>
              </w:rPr>
              <w:t>投标人须根据所投的医疗器械分类，提供以下材料：第一类医疗器械提供《产品备案证明》；第二类、第三类医疗器械提供相应的《医疗器械注册证》（若注册证上未体现投标产品型号规格的，则应同时提供附页扫描件）。</w:t>
            </w:r>
          </w:p>
        </w:tc>
      </w:tr>
      <w:tr w14:paraId="3EB2B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Merge w:val="continue"/>
            <w:vAlign w:val="center"/>
          </w:tcPr>
          <w:p w14:paraId="2CA344E3">
            <w:pPr>
              <w:spacing w:line="276" w:lineRule="auto"/>
              <w:jc w:val="center"/>
              <w:rPr>
                <w:rFonts w:ascii="宋体" w:hAnsi="宋体" w:cs="宋体"/>
                <w:kern w:val="0"/>
                <w:sz w:val="24"/>
                <w:szCs w:val="20"/>
                <w:highlight w:val="yellow"/>
              </w:rPr>
            </w:pPr>
          </w:p>
        </w:tc>
        <w:tc>
          <w:tcPr>
            <w:tcW w:w="6216" w:type="dxa"/>
          </w:tcPr>
          <w:p w14:paraId="04666FBB">
            <w:pPr>
              <w:spacing w:line="276" w:lineRule="auto"/>
              <w:rPr>
                <w:rFonts w:ascii="宋体" w:hAnsi="宋体" w:cs="宋体"/>
                <w:kern w:val="0"/>
                <w:sz w:val="24"/>
                <w:szCs w:val="20"/>
                <w:highlight w:val="yellow"/>
              </w:rPr>
            </w:pPr>
            <w:r>
              <w:rPr>
                <w:rFonts w:hint="eastAsia" w:ascii="宋体" w:hAnsi="宋体" w:cs="宋体"/>
                <w:kern w:val="0"/>
                <w:sz w:val="24"/>
                <w:szCs w:val="20"/>
              </w:rPr>
              <w:t>投标人所投的医疗器械若含有第二类医疗器械的，投标人应提供其《医疗器械经营备案凭证》或《食品药品生产经营许可证》；若含有第三类医疗器械的，投标人应提供其《医疗器械经营许可证》或《食品药品生产经营许可证》。</w:t>
            </w:r>
          </w:p>
        </w:tc>
      </w:tr>
      <w:tr w14:paraId="4B4BF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1941BC94">
            <w:pPr>
              <w:spacing w:line="276" w:lineRule="auto"/>
              <w:jc w:val="center"/>
              <w:rPr>
                <w:rFonts w:ascii="宋体" w:hAnsi="宋体" w:cs="宋体"/>
                <w:bCs/>
                <w:kern w:val="0"/>
                <w:sz w:val="24"/>
                <w:szCs w:val="20"/>
              </w:rPr>
            </w:pPr>
            <w:r>
              <w:rPr>
                <w:rFonts w:hint="eastAsia" w:ascii="宋体" w:hAnsi="宋体" w:cs="宋体"/>
                <w:bCs/>
                <w:kern w:val="0"/>
                <w:sz w:val="24"/>
                <w:szCs w:val="20"/>
              </w:rPr>
              <w:t>落实中小企业扶持政策要求</w:t>
            </w:r>
            <w:r>
              <w:rPr>
                <w:rStyle w:val="22"/>
                <w:rFonts w:hint="eastAsia"/>
                <w:sz w:val="24"/>
                <w:szCs w:val="24"/>
              </w:rPr>
              <w:t>（专门面向）</w:t>
            </w:r>
          </w:p>
        </w:tc>
        <w:tc>
          <w:tcPr>
            <w:tcW w:w="6216" w:type="dxa"/>
            <w:vAlign w:val="center"/>
          </w:tcPr>
          <w:p w14:paraId="44304A44">
            <w:pPr>
              <w:spacing w:line="276" w:lineRule="auto"/>
              <w:rPr>
                <w:rFonts w:ascii="宋体" w:hAnsi="宋体" w:cs="宋体"/>
                <w:kern w:val="0"/>
                <w:sz w:val="24"/>
                <w:szCs w:val="20"/>
              </w:rPr>
            </w:pPr>
            <w:r>
              <w:rPr>
                <w:rFonts w:hint="eastAsia" w:ascii="宋体" w:hAnsi="宋体" w:cs="宋体"/>
                <w:kern w:val="0"/>
                <w:sz w:val="24"/>
                <w:szCs w:val="20"/>
              </w:rPr>
              <w:t>（1）本采购包落实中小企业扶持政策要求的方式：整个采购包专门面向中小企业采购。</w:t>
            </w:r>
          </w:p>
          <w:p w14:paraId="75325396">
            <w:pPr>
              <w:spacing w:line="276" w:lineRule="auto"/>
              <w:rPr>
                <w:rFonts w:ascii="宋体" w:hAnsi="宋体" w:cs="宋体"/>
                <w:kern w:val="0"/>
                <w:sz w:val="24"/>
                <w:szCs w:val="20"/>
              </w:rPr>
            </w:pPr>
            <w:r>
              <w:rPr>
                <w:rFonts w:hint="eastAsia" w:ascii="宋体" w:hAnsi="宋体" w:cs="宋体"/>
                <w:kern w:val="0"/>
                <w:sz w:val="24"/>
                <w:szCs w:val="20"/>
              </w:rPr>
              <w:t>（2）投标人须按第五章补充条款要求提供相关材料，否则投标无效。</w:t>
            </w:r>
          </w:p>
        </w:tc>
      </w:tr>
    </w:tbl>
    <w:p w14:paraId="615561E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采购包2：</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37"/>
        <w:gridCol w:w="6216"/>
      </w:tblGrid>
      <w:tr w14:paraId="6AB4C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7AAB754C">
            <w:pPr>
              <w:spacing w:line="276" w:lineRule="auto"/>
              <w:jc w:val="center"/>
              <w:rPr>
                <w:sz w:val="24"/>
                <w:szCs w:val="24"/>
              </w:rPr>
            </w:pPr>
            <w:r>
              <w:rPr>
                <w:sz w:val="24"/>
                <w:szCs w:val="24"/>
              </w:rPr>
              <w:t>资格审查要求概况</w:t>
            </w:r>
          </w:p>
        </w:tc>
        <w:tc>
          <w:tcPr>
            <w:tcW w:w="6216" w:type="dxa"/>
            <w:vAlign w:val="center"/>
          </w:tcPr>
          <w:p w14:paraId="02EB3F2C">
            <w:pPr>
              <w:spacing w:line="276" w:lineRule="auto"/>
              <w:jc w:val="center"/>
              <w:rPr>
                <w:sz w:val="24"/>
                <w:szCs w:val="24"/>
              </w:rPr>
            </w:pPr>
            <w:r>
              <w:rPr>
                <w:sz w:val="24"/>
                <w:szCs w:val="24"/>
              </w:rPr>
              <w:t>评审点具体描述</w:t>
            </w:r>
          </w:p>
        </w:tc>
      </w:tr>
      <w:tr w14:paraId="11FB3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5E65E5E2">
            <w:pPr>
              <w:spacing w:line="276" w:lineRule="auto"/>
              <w:jc w:val="center"/>
              <w:rPr>
                <w:sz w:val="24"/>
                <w:szCs w:val="24"/>
              </w:rPr>
            </w:pPr>
            <w:r>
              <w:rPr>
                <w:rFonts w:hint="eastAsia"/>
                <w:sz w:val="24"/>
                <w:szCs w:val="24"/>
              </w:rPr>
              <w:t>信用记录要求（招标文件其他地方要求与本条款要求不一致的，以本条款要求为准）</w:t>
            </w:r>
          </w:p>
        </w:tc>
        <w:tc>
          <w:tcPr>
            <w:tcW w:w="6216" w:type="dxa"/>
            <w:vAlign w:val="center"/>
          </w:tcPr>
          <w:p w14:paraId="2F50E923">
            <w:pPr>
              <w:spacing w:line="276" w:lineRule="auto"/>
              <w:rPr>
                <w:rFonts w:asciiTheme="minorEastAsia" w:hAnsiTheme="minorEastAsia"/>
                <w:sz w:val="24"/>
                <w:szCs w:val="24"/>
              </w:rPr>
            </w:pPr>
            <w:r>
              <w:rPr>
                <w:rFonts w:asciiTheme="minorEastAsia" w:hAnsiTheme="minorEastAsia"/>
                <w:sz w:val="24"/>
                <w:szCs w:val="24"/>
              </w:rPr>
              <w:t xml:space="preserve">1、信用信息查询渠道：通过“信用中国”网站（www.creditchina.gov.cn）、中国政府采购网（www.ccgp.gov.cn）、“信用厦门”网站（credit.xm.gov.cn）查询所有供应商的信用信息。 </w:t>
            </w:r>
          </w:p>
          <w:p w14:paraId="2B4DF37E">
            <w:pPr>
              <w:spacing w:line="276" w:lineRule="auto"/>
              <w:rPr>
                <w:rFonts w:asciiTheme="minorEastAsia" w:hAnsiTheme="minorEastAsia"/>
                <w:sz w:val="24"/>
                <w:szCs w:val="24"/>
              </w:rPr>
            </w:pPr>
            <w:r>
              <w:rPr>
                <w:rFonts w:asciiTheme="minorEastAsia" w:hAnsiTheme="minorEastAsia"/>
                <w:sz w:val="24"/>
                <w:szCs w:val="24"/>
              </w:rPr>
              <w:t>2、截止时点：查询供应商截止开标当天前三年内的信用信息。</w:t>
            </w:r>
          </w:p>
          <w:p w14:paraId="10632C76">
            <w:pPr>
              <w:spacing w:line="276" w:lineRule="auto"/>
              <w:rPr>
                <w:rFonts w:asciiTheme="minorEastAsia" w:hAnsiTheme="minorEastAsia"/>
                <w:sz w:val="24"/>
                <w:szCs w:val="24"/>
              </w:rPr>
            </w:pPr>
            <w:r>
              <w:rPr>
                <w:rFonts w:asciiTheme="minorEastAsia" w:hAnsiTheme="minorEastAsia"/>
                <w:sz w:val="24"/>
                <w:szCs w:val="24"/>
              </w:rPr>
              <w:t xml:space="preserve">3、查询记录和证据留存方式：将查询结果网页打印后随采购文件一并存档。 </w:t>
            </w:r>
          </w:p>
          <w:p w14:paraId="59C4CBE4">
            <w:pPr>
              <w:spacing w:line="276" w:lineRule="auto"/>
              <w:rPr>
                <w:rFonts w:asciiTheme="minorEastAsia" w:hAnsiTheme="minorEastAsia"/>
                <w:sz w:val="24"/>
                <w:szCs w:val="24"/>
              </w:rPr>
            </w:pPr>
            <w:r>
              <w:rPr>
                <w:rFonts w:asciiTheme="minorEastAsia" w:hAnsiTheme="minorEastAsia"/>
                <w:sz w:val="24"/>
                <w:szCs w:val="24"/>
              </w:rPr>
              <w:t>4、信用信息的使用规则：（1）查询结果显示供应商存在不良信用记录（包含列入失信被执行人、重大税收违法失信主体</w:t>
            </w:r>
            <w:r>
              <w:rPr>
                <w:rFonts w:hint="eastAsia" w:asciiTheme="minorEastAsia" w:hAnsiTheme="minorEastAsia"/>
                <w:sz w:val="24"/>
                <w:szCs w:val="24"/>
              </w:rPr>
              <w:t>名单</w:t>
            </w:r>
            <w:r>
              <w:rPr>
                <w:rFonts w:asciiTheme="minorEastAsia" w:hAnsiTheme="minorEastAsia"/>
                <w:sz w:val="24"/>
                <w:szCs w:val="24"/>
              </w:rPr>
              <w:t>、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w:t>
            </w:r>
          </w:p>
          <w:p w14:paraId="712AA1A3">
            <w:pPr>
              <w:spacing w:line="276" w:lineRule="auto"/>
              <w:rPr>
                <w:sz w:val="24"/>
                <w:szCs w:val="24"/>
              </w:rPr>
            </w:pPr>
            <w:r>
              <w:rPr>
                <w:rFonts w:asciiTheme="minorEastAsia" w:hAnsiTheme="minorEastAsia"/>
                <w:sz w:val="24"/>
                <w:szCs w:val="24"/>
              </w:rPr>
              <w:t>5、供应商无需提供信用信息查询结果。若供应商自行提供查询结果的，仍以评标当天查询结果为准。</w:t>
            </w:r>
          </w:p>
        </w:tc>
      </w:tr>
      <w:tr w14:paraId="49274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245FDF04">
            <w:pPr>
              <w:spacing w:line="276" w:lineRule="auto"/>
              <w:jc w:val="center"/>
              <w:rPr>
                <w:rFonts w:ascii="宋体" w:hAnsi="宋体" w:cs="宋体"/>
                <w:kern w:val="0"/>
                <w:sz w:val="24"/>
                <w:szCs w:val="20"/>
                <w:highlight w:val="yellow"/>
              </w:rPr>
            </w:pPr>
            <w:r>
              <w:rPr>
                <w:rFonts w:hint="eastAsia" w:ascii="宋体" w:hAnsi="宋体" w:cs="宋体"/>
                <w:kern w:val="0"/>
                <w:sz w:val="24"/>
                <w:szCs w:val="20"/>
              </w:rPr>
              <w:t>资格承诺函</w:t>
            </w:r>
          </w:p>
        </w:tc>
        <w:tc>
          <w:tcPr>
            <w:tcW w:w="6216" w:type="dxa"/>
            <w:vAlign w:val="center"/>
          </w:tcPr>
          <w:p w14:paraId="1CB48BF8">
            <w:pPr>
              <w:spacing w:line="276" w:lineRule="auto"/>
              <w:rPr>
                <w:rFonts w:ascii="宋体" w:hAnsi="宋体" w:cs="宋体"/>
                <w:kern w:val="0"/>
                <w:sz w:val="24"/>
                <w:szCs w:val="20"/>
                <w:highlight w:val="yellow"/>
              </w:rPr>
            </w:pPr>
            <w:r>
              <w:rPr>
                <w:rFonts w:hint="eastAsia" w:ascii="宋体" w:hAnsi="宋体" w:cs="宋体"/>
                <w:kern w:val="0"/>
                <w:sz w:val="24"/>
                <w:szCs w:val="20"/>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4490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0" w:hRule="atLeast"/>
          <w:jc w:val="center"/>
        </w:trPr>
        <w:tc>
          <w:tcPr>
            <w:tcW w:w="2737" w:type="dxa"/>
            <w:vMerge w:val="restart"/>
            <w:vAlign w:val="center"/>
          </w:tcPr>
          <w:p w14:paraId="37F853B8">
            <w:pPr>
              <w:spacing w:line="276" w:lineRule="auto"/>
              <w:jc w:val="center"/>
              <w:rPr>
                <w:rFonts w:ascii="宋体" w:hAnsi="宋体" w:cs="宋体"/>
                <w:kern w:val="0"/>
                <w:sz w:val="24"/>
                <w:szCs w:val="20"/>
              </w:rPr>
            </w:pPr>
            <w:r>
              <w:rPr>
                <w:rFonts w:ascii="宋体" w:hAnsi="宋体" w:cs="宋体"/>
                <w:kern w:val="0"/>
                <w:sz w:val="24"/>
                <w:szCs w:val="20"/>
              </w:rPr>
              <w:t>采购人根据采购项目的要求规定的特定条件</w:t>
            </w:r>
          </w:p>
        </w:tc>
        <w:tc>
          <w:tcPr>
            <w:tcW w:w="6216" w:type="dxa"/>
          </w:tcPr>
          <w:p w14:paraId="7E0D8691">
            <w:pPr>
              <w:spacing w:line="276" w:lineRule="auto"/>
              <w:rPr>
                <w:rFonts w:ascii="宋体" w:hAnsi="宋体" w:cs="宋体"/>
                <w:kern w:val="0"/>
                <w:sz w:val="24"/>
                <w:szCs w:val="20"/>
                <w:highlight w:val="yellow"/>
              </w:rPr>
            </w:pPr>
            <w:r>
              <w:rPr>
                <w:rFonts w:hint="eastAsia" w:ascii="宋体" w:hAnsi="宋体" w:cs="宋体"/>
                <w:kern w:val="0"/>
                <w:sz w:val="24"/>
                <w:szCs w:val="20"/>
              </w:rPr>
              <w:t>投标人须根据所投的医疗器械分类，提供以下材料：第一类医疗器械提供《产品备案证明》；第二类、第三类医疗器械提供相应的《医疗器械注册证》（若注册证上未体现投标产品型号规格的，则应同时提供附页扫描件）。</w:t>
            </w:r>
          </w:p>
        </w:tc>
      </w:tr>
      <w:tr w14:paraId="6E872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Merge w:val="continue"/>
            <w:vAlign w:val="center"/>
          </w:tcPr>
          <w:p w14:paraId="6AA24EED">
            <w:pPr>
              <w:spacing w:line="276" w:lineRule="auto"/>
              <w:jc w:val="center"/>
              <w:rPr>
                <w:rFonts w:ascii="宋体" w:hAnsi="宋体" w:cs="宋体"/>
                <w:kern w:val="0"/>
                <w:sz w:val="24"/>
                <w:szCs w:val="20"/>
                <w:highlight w:val="yellow"/>
              </w:rPr>
            </w:pPr>
          </w:p>
        </w:tc>
        <w:tc>
          <w:tcPr>
            <w:tcW w:w="6216" w:type="dxa"/>
          </w:tcPr>
          <w:p w14:paraId="45A17D50">
            <w:pPr>
              <w:spacing w:line="276" w:lineRule="auto"/>
              <w:rPr>
                <w:rFonts w:ascii="宋体" w:hAnsi="宋体" w:cs="宋体"/>
                <w:kern w:val="0"/>
                <w:sz w:val="24"/>
                <w:szCs w:val="20"/>
                <w:highlight w:val="yellow"/>
              </w:rPr>
            </w:pPr>
            <w:r>
              <w:rPr>
                <w:rFonts w:hint="eastAsia" w:ascii="宋体" w:hAnsi="宋体" w:cs="宋体"/>
                <w:kern w:val="0"/>
                <w:sz w:val="24"/>
                <w:szCs w:val="20"/>
              </w:rPr>
              <w:t>投标人所投的医疗器械若含有第二类医疗器械的，投标人应提供其《医疗器械经营备案凭证》或《食品药品生产经营许可证》；若含有第三类医疗器械的，投标人应提供其《医疗器械经营许可证》或《食品药品生产经营许可证》。</w:t>
            </w:r>
          </w:p>
        </w:tc>
      </w:tr>
      <w:tr w14:paraId="37C46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0EC5B614">
            <w:pPr>
              <w:spacing w:line="276" w:lineRule="auto"/>
              <w:jc w:val="center"/>
              <w:rPr>
                <w:rFonts w:ascii="宋体" w:hAnsi="宋体" w:cs="宋体"/>
                <w:bCs/>
                <w:kern w:val="0"/>
                <w:sz w:val="24"/>
                <w:szCs w:val="20"/>
              </w:rPr>
            </w:pPr>
            <w:r>
              <w:rPr>
                <w:rFonts w:hint="eastAsia" w:ascii="宋体" w:hAnsi="宋体" w:cs="宋体"/>
                <w:bCs/>
                <w:kern w:val="0"/>
                <w:sz w:val="24"/>
                <w:szCs w:val="20"/>
              </w:rPr>
              <w:t>落实中小企业扶持政策要求</w:t>
            </w:r>
            <w:r>
              <w:rPr>
                <w:rStyle w:val="22"/>
                <w:rFonts w:hint="eastAsia"/>
                <w:sz w:val="24"/>
                <w:szCs w:val="24"/>
              </w:rPr>
              <w:t>（专门面向）</w:t>
            </w:r>
          </w:p>
        </w:tc>
        <w:tc>
          <w:tcPr>
            <w:tcW w:w="6216" w:type="dxa"/>
            <w:vAlign w:val="center"/>
          </w:tcPr>
          <w:p w14:paraId="4127827C">
            <w:pPr>
              <w:spacing w:line="276" w:lineRule="auto"/>
              <w:rPr>
                <w:rFonts w:ascii="宋体" w:hAnsi="宋体" w:cs="宋体"/>
                <w:kern w:val="0"/>
                <w:sz w:val="24"/>
                <w:szCs w:val="20"/>
              </w:rPr>
            </w:pPr>
            <w:r>
              <w:rPr>
                <w:rFonts w:hint="eastAsia" w:ascii="宋体" w:hAnsi="宋体" w:cs="宋体"/>
                <w:kern w:val="0"/>
                <w:sz w:val="24"/>
                <w:szCs w:val="20"/>
              </w:rPr>
              <w:t>（1）本采购包落实中小企业扶持政策要求的方式：整个采购包专门面向中小企业采购。</w:t>
            </w:r>
          </w:p>
          <w:p w14:paraId="2EBE081B">
            <w:pPr>
              <w:spacing w:line="276" w:lineRule="auto"/>
              <w:rPr>
                <w:rFonts w:ascii="宋体" w:hAnsi="宋体" w:cs="宋体"/>
                <w:kern w:val="0"/>
                <w:sz w:val="24"/>
                <w:szCs w:val="20"/>
              </w:rPr>
            </w:pPr>
            <w:r>
              <w:rPr>
                <w:rFonts w:hint="eastAsia" w:ascii="宋体" w:hAnsi="宋体" w:cs="宋体"/>
                <w:kern w:val="0"/>
                <w:sz w:val="24"/>
                <w:szCs w:val="20"/>
              </w:rPr>
              <w:t>（2）投标人须按第五章补充条款要求提供相关材料，否则投标无效。</w:t>
            </w:r>
          </w:p>
        </w:tc>
      </w:tr>
    </w:tbl>
    <w:p w14:paraId="535EAE8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6.3是否接受联合体投标：</w:t>
      </w:r>
    </w:p>
    <w:p w14:paraId="16F3683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采购包1：不接受。</w:t>
      </w:r>
    </w:p>
    <w:p w14:paraId="3D20B05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采购包2：不接受。</w:t>
      </w:r>
    </w:p>
    <w:p w14:paraId="6B20138E">
      <w:pPr>
        <w:pStyle w:val="54"/>
        <w:widowControl w:val="0"/>
        <w:spacing w:line="360" w:lineRule="auto"/>
        <w:ind w:firstLine="482" w:firstLineChars="200"/>
        <w:jc w:val="both"/>
        <w:rPr>
          <w:rFonts w:hint="default" w:asciiTheme="minorEastAsia" w:hAnsiTheme="minorEastAsia"/>
          <w:sz w:val="24"/>
          <w:szCs w:val="24"/>
        </w:rPr>
      </w:pPr>
      <w:r>
        <w:rPr>
          <w:rFonts w:asciiTheme="minorEastAsia" w:hAnsiTheme="minorEastAsia"/>
          <w:b/>
          <w:sz w:val="24"/>
          <w:szCs w:val="24"/>
        </w:rPr>
        <w:t>※根据上述资格要求，电子投标文件中应提交的“投标人的资格及资信证明文件”详见招标文件第四章。</w:t>
      </w:r>
    </w:p>
    <w:p w14:paraId="2C94FFA8">
      <w:pPr>
        <w:pStyle w:val="54"/>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7、招标文件的获取</w:t>
      </w:r>
    </w:p>
    <w:p w14:paraId="097FA4F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7.1、招标文件获取期限：详见招标公告或更正公告，若不一致，以更正公告为准。</w:t>
      </w:r>
    </w:p>
    <w:p w14:paraId="5A54FD4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14:paraId="7E931E0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7.3、获取地点及方式：注册账号后，通过福建省政府采购网上公开信息系统以下载方式获取。</w:t>
      </w:r>
    </w:p>
    <w:p w14:paraId="235A491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7.4、招标文件售价：0元。</w:t>
      </w:r>
    </w:p>
    <w:p w14:paraId="11B0D0DC">
      <w:pPr>
        <w:pStyle w:val="54"/>
        <w:widowControl w:val="0"/>
        <w:spacing w:line="360" w:lineRule="auto"/>
        <w:ind w:firstLine="482" w:firstLineChars="200"/>
        <w:jc w:val="both"/>
        <w:rPr>
          <w:rFonts w:hint="default" w:asciiTheme="minorEastAsia" w:hAnsiTheme="minorEastAsia"/>
          <w:b/>
          <w:sz w:val="24"/>
          <w:szCs w:val="24"/>
        </w:rPr>
      </w:pPr>
      <w:r>
        <w:rPr>
          <w:rFonts w:asciiTheme="minorEastAsia" w:hAnsiTheme="minorEastAsia"/>
          <w:b/>
          <w:sz w:val="24"/>
          <w:szCs w:val="24"/>
        </w:rPr>
        <w:t>8、投标截止</w:t>
      </w:r>
    </w:p>
    <w:p w14:paraId="0BB5708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8.1、投标截止时间：详见招标公告或更正公告，若不一致，以更正公告为准。</w:t>
      </w:r>
    </w:p>
    <w:p w14:paraId="2EFE529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8.2、投标人应在投标截止时间前按照福建省政府采购网上公开信息系统设定的操作流程将电子投标文件上传至福建省政府采购网上公开信息系统，否则投标将被拒绝。</w:t>
      </w:r>
    </w:p>
    <w:p w14:paraId="32F6284B">
      <w:pPr>
        <w:pStyle w:val="54"/>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9、开标时间及地点</w:t>
      </w:r>
    </w:p>
    <w:p w14:paraId="663DCCF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详见招标公告或更正公告，若不一致，以更正公告为准。</w:t>
      </w:r>
    </w:p>
    <w:p w14:paraId="28C64784">
      <w:pPr>
        <w:pStyle w:val="54"/>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10、公告期限</w:t>
      </w:r>
    </w:p>
    <w:p w14:paraId="047CFE0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10.1、招标公告的公告期限：自财政部和福建省财政厅指定的政府采购信息发布媒体最先发布公告之日起5个工作日。</w:t>
      </w:r>
    </w:p>
    <w:p w14:paraId="707D025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10.2、招标文件公告期限：招标文件随同招标公告一并发布，其公告期限与招标公告的公告期限保持一致。</w:t>
      </w:r>
    </w:p>
    <w:p w14:paraId="7DC7C226">
      <w:pPr>
        <w:pStyle w:val="54"/>
        <w:widowControl w:val="0"/>
        <w:spacing w:line="360" w:lineRule="auto"/>
        <w:ind w:firstLine="482" w:firstLineChars="200"/>
        <w:rPr>
          <w:rFonts w:hint="default" w:asciiTheme="minorEastAsia" w:hAnsiTheme="minorEastAsia"/>
          <w:sz w:val="24"/>
          <w:szCs w:val="24"/>
        </w:rPr>
      </w:pPr>
      <w:r>
        <w:rPr>
          <w:rFonts w:asciiTheme="minorEastAsia" w:hAnsiTheme="minorEastAsia"/>
          <w:b/>
          <w:sz w:val="24"/>
          <w:szCs w:val="24"/>
        </w:rPr>
        <w:t>11、采购人：厦门市卫生健康委员会</w:t>
      </w:r>
    </w:p>
    <w:p w14:paraId="3856B48B">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地址：福建省厦门市思明区同安路2号天鹭大厦B座</w:t>
      </w:r>
    </w:p>
    <w:p w14:paraId="4C803019">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邮编：361000</w:t>
      </w:r>
    </w:p>
    <w:p w14:paraId="4138EBF5">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联系人：朱先生</w:t>
      </w:r>
    </w:p>
    <w:p w14:paraId="5A62087F">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联系电话：0592-2031260</w:t>
      </w:r>
    </w:p>
    <w:p w14:paraId="5BF44DE3">
      <w:pPr>
        <w:pStyle w:val="54"/>
        <w:widowControl w:val="0"/>
        <w:spacing w:line="360" w:lineRule="auto"/>
        <w:ind w:firstLine="482" w:firstLineChars="200"/>
        <w:rPr>
          <w:rFonts w:hint="default" w:asciiTheme="minorEastAsia" w:hAnsiTheme="minorEastAsia"/>
          <w:sz w:val="24"/>
          <w:szCs w:val="24"/>
        </w:rPr>
      </w:pPr>
      <w:r>
        <w:rPr>
          <w:rFonts w:asciiTheme="minorEastAsia" w:hAnsiTheme="minorEastAsia"/>
          <w:b/>
          <w:sz w:val="24"/>
          <w:szCs w:val="24"/>
        </w:rPr>
        <w:t>12、代理机构：厦门市公物采购招投标有限公司</w:t>
      </w:r>
    </w:p>
    <w:p w14:paraId="44EE9054">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地址：福建省厦门市思明区湖滨南路81号10楼</w:t>
      </w:r>
    </w:p>
    <w:p w14:paraId="5CF91C29">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邮编：361004</w:t>
      </w:r>
    </w:p>
    <w:p w14:paraId="1983A9AF">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联系人：黄晓玲、黄晓莹、郑莹莹</w:t>
      </w:r>
    </w:p>
    <w:p w14:paraId="5020C20E">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联系电话：0592-2279300、2219073</w:t>
      </w:r>
    </w:p>
    <w:p w14:paraId="6021FA81">
      <w:pPr>
        <w:pStyle w:val="54"/>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附1：账户信息</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B427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58E40903">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投标保证金账户</w:t>
            </w:r>
          </w:p>
        </w:tc>
      </w:tr>
      <w:tr w14:paraId="7BD9A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40E35286">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开户名称：厦门市公物采购招投标有限公司</w:t>
            </w:r>
          </w:p>
        </w:tc>
      </w:tr>
      <w:tr w14:paraId="53EEE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0FDD407D">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开户银行：供应商在福建省政府采购网上公开信息系统获取招标文件后，根据其提示自行选择要缴交的投标保证金托管银行。</w:t>
            </w:r>
          </w:p>
        </w:tc>
      </w:tr>
      <w:tr w14:paraId="4BDA1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7F415767">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3729F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4A69A456">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特别提示</w:t>
            </w:r>
          </w:p>
        </w:tc>
      </w:tr>
      <w:tr w14:paraId="092FD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29B59FCF">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1、投标人应认真核对账户信息，将投标保证金汇入以上账户，并自行承担因汇错投标保证金而产生的一切后果。</w:t>
            </w:r>
          </w:p>
          <w:p w14:paraId="702F7FE0">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2、投标人在转账或电汇的凭证上应按照以下格式注明，以便核对：“（项目编号：***）的投标保证金”。</w:t>
            </w:r>
          </w:p>
        </w:tc>
      </w:tr>
    </w:tbl>
    <w:p w14:paraId="38A9186C">
      <w:pPr>
        <w:pStyle w:val="54"/>
        <w:widowControl w:val="0"/>
        <w:spacing w:line="360" w:lineRule="auto"/>
        <w:ind w:firstLine="482" w:firstLineChars="200"/>
        <w:rPr>
          <w:rFonts w:hint="default" w:asciiTheme="minorEastAsia" w:hAnsiTheme="minorEastAsia"/>
          <w:b/>
          <w:sz w:val="24"/>
          <w:szCs w:val="24"/>
        </w:rPr>
      </w:pPr>
    </w:p>
    <w:p w14:paraId="1E66EEEB">
      <w:pPr>
        <w:pStyle w:val="54"/>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附2：采购标的一览表</w:t>
      </w:r>
    </w:p>
    <w:p w14:paraId="19192327">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w:t>
      </w:r>
    </w:p>
    <w:p w14:paraId="3EE4540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采购包预算金额（元）：1,578,000.00</w:t>
      </w:r>
    </w:p>
    <w:p w14:paraId="5FE2ADAA">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采购包最高限价（元）：1,578,000.00</w:t>
      </w:r>
    </w:p>
    <w:p w14:paraId="27742E68">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采购包保证金金额（元）：0.00</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5"/>
        <w:gridCol w:w="1609"/>
        <w:gridCol w:w="1187"/>
        <w:gridCol w:w="1776"/>
        <w:gridCol w:w="1187"/>
        <w:gridCol w:w="1187"/>
        <w:gridCol w:w="1187"/>
      </w:tblGrid>
      <w:tr w14:paraId="7C134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76501317">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1609" w:type="dxa"/>
            <w:vAlign w:val="center"/>
          </w:tcPr>
          <w:p w14:paraId="30BDA7F4">
            <w:pPr>
              <w:spacing w:line="360" w:lineRule="auto"/>
              <w:jc w:val="center"/>
              <w:rPr>
                <w:rFonts w:asciiTheme="minorEastAsia" w:hAnsiTheme="minorEastAsia"/>
                <w:sz w:val="24"/>
                <w:szCs w:val="24"/>
              </w:rPr>
            </w:pPr>
            <w:r>
              <w:rPr>
                <w:rFonts w:asciiTheme="minorEastAsia" w:hAnsiTheme="minorEastAsia"/>
                <w:sz w:val="24"/>
                <w:szCs w:val="24"/>
              </w:rPr>
              <w:t>标的名称</w:t>
            </w:r>
          </w:p>
        </w:tc>
        <w:tc>
          <w:tcPr>
            <w:tcW w:w="1187" w:type="dxa"/>
            <w:vAlign w:val="center"/>
          </w:tcPr>
          <w:p w14:paraId="2377CC99">
            <w:pPr>
              <w:spacing w:line="360" w:lineRule="auto"/>
              <w:jc w:val="center"/>
              <w:rPr>
                <w:rFonts w:asciiTheme="minorEastAsia" w:hAnsiTheme="minorEastAsia"/>
                <w:sz w:val="24"/>
                <w:szCs w:val="24"/>
              </w:rPr>
            </w:pPr>
            <w:r>
              <w:rPr>
                <w:rFonts w:asciiTheme="minorEastAsia" w:hAnsiTheme="minorEastAsia"/>
                <w:sz w:val="24"/>
                <w:szCs w:val="24"/>
              </w:rPr>
              <w:t>数量</w:t>
            </w:r>
          </w:p>
        </w:tc>
        <w:tc>
          <w:tcPr>
            <w:tcW w:w="1776" w:type="dxa"/>
            <w:vAlign w:val="center"/>
          </w:tcPr>
          <w:p w14:paraId="2F81E91C">
            <w:pPr>
              <w:spacing w:line="360" w:lineRule="auto"/>
              <w:jc w:val="center"/>
              <w:rPr>
                <w:rFonts w:asciiTheme="minorEastAsia" w:hAnsiTheme="minorEastAsia"/>
                <w:sz w:val="24"/>
                <w:szCs w:val="24"/>
              </w:rPr>
            </w:pPr>
            <w:r>
              <w:rPr>
                <w:rFonts w:asciiTheme="minorEastAsia" w:hAnsiTheme="minorEastAsia"/>
                <w:sz w:val="24"/>
                <w:szCs w:val="24"/>
              </w:rPr>
              <w:t>标的金额 （元）</w:t>
            </w:r>
          </w:p>
        </w:tc>
        <w:tc>
          <w:tcPr>
            <w:tcW w:w="1187" w:type="dxa"/>
            <w:vAlign w:val="center"/>
          </w:tcPr>
          <w:p w14:paraId="338830E2">
            <w:pPr>
              <w:spacing w:line="360" w:lineRule="auto"/>
              <w:jc w:val="center"/>
              <w:rPr>
                <w:rFonts w:asciiTheme="minorEastAsia" w:hAnsiTheme="minorEastAsia"/>
                <w:sz w:val="24"/>
                <w:szCs w:val="24"/>
              </w:rPr>
            </w:pPr>
            <w:r>
              <w:rPr>
                <w:rFonts w:asciiTheme="minorEastAsia" w:hAnsiTheme="minorEastAsia"/>
                <w:sz w:val="24"/>
                <w:szCs w:val="24"/>
              </w:rPr>
              <w:t>计量单位</w:t>
            </w:r>
          </w:p>
        </w:tc>
        <w:tc>
          <w:tcPr>
            <w:tcW w:w="1187" w:type="dxa"/>
            <w:vAlign w:val="center"/>
          </w:tcPr>
          <w:p w14:paraId="6ACE9A00">
            <w:pPr>
              <w:spacing w:line="360" w:lineRule="auto"/>
              <w:jc w:val="center"/>
              <w:rPr>
                <w:rFonts w:asciiTheme="minorEastAsia" w:hAnsiTheme="minorEastAsia"/>
                <w:sz w:val="24"/>
                <w:szCs w:val="24"/>
              </w:rPr>
            </w:pPr>
            <w:r>
              <w:rPr>
                <w:rFonts w:asciiTheme="minorEastAsia" w:hAnsiTheme="minorEastAsia"/>
                <w:sz w:val="24"/>
                <w:szCs w:val="24"/>
              </w:rPr>
              <w:t>所属行业</w:t>
            </w:r>
          </w:p>
        </w:tc>
        <w:tc>
          <w:tcPr>
            <w:tcW w:w="1187" w:type="dxa"/>
            <w:vAlign w:val="center"/>
          </w:tcPr>
          <w:p w14:paraId="1C897AB9">
            <w:pPr>
              <w:spacing w:line="360" w:lineRule="auto"/>
              <w:jc w:val="center"/>
              <w:rPr>
                <w:rFonts w:asciiTheme="minorEastAsia" w:hAnsiTheme="minorEastAsia"/>
                <w:sz w:val="24"/>
                <w:szCs w:val="24"/>
              </w:rPr>
            </w:pPr>
            <w:r>
              <w:rPr>
                <w:rFonts w:asciiTheme="minorEastAsia" w:hAnsiTheme="minorEastAsia"/>
                <w:sz w:val="24"/>
                <w:szCs w:val="24"/>
              </w:rPr>
              <w:t>是否允许进口产品</w:t>
            </w:r>
          </w:p>
        </w:tc>
      </w:tr>
      <w:tr w14:paraId="502C4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shd w:val="clear" w:color="auto" w:fill="auto"/>
            <w:vAlign w:val="center"/>
          </w:tcPr>
          <w:p w14:paraId="2F481293">
            <w:pPr>
              <w:spacing w:line="360" w:lineRule="auto"/>
              <w:jc w:val="center"/>
              <w:rPr>
                <w:rFonts w:asciiTheme="minorEastAsia" w:hAnsiTheme="minorEastAsia"/>
                <w:sz w:val="24"/>
                <w:szCs w:val="24"/>
              </w:rPr>
            </w:pPr>
            <w:r>
              <w:rPr>
                <w:rFonts w:asciiTheme="minorEastAsia" w:hAnsiTheme="minorEastAsia"/>
                <w:sz w:val="24"/>
                <w:szCs w:val="24"/>
              </w:rPr>
              <w:t>1</w:t>
            </w:r>
          </w:p>
        </w:tc>
        <w:tc>
          <w:tcPr>
            <w:tcW w:w="1609" w:type="dxa"/>
            <w:shd w:val="clear" w:color="auto" w:fill="auto"/>
            <w:vAlign w:val="center"/>
          </w:tcPr>
          <w:p w14:paraId="0670CED4">
            <w:pPr>
              <w:spacing w:line="360" w:lineRule="auto"/>
              <w:jc w:val="center"/>
              <w:rPr>
                <w:rFonts w:asciiTheme="minorEastAsia" w:hAnsiTheme="minorEastAsia"/>
                <w:sz w:val="24"/>
                <w:szCs w:val="24"/>
              </w:rPr>
            </w:pPr>
            <w:r>
              <w:rPr>
                <w:rFonts w:hint="eastAsia" w:asciiTheme="minorEastAsia" w:hAnsiTheme="minorEastAsia"/>
                <w:sz w:val="24"/>
                <w:szCs w:val="24"/>
              </w:rPr>
              <w:t>冷冻切片机</w:t>
            </w:r>
          </w:p>
        </w:tc>
        <w:tc>
          <w:tcPr>
            <w:tcW w:w="1187" w:type="dxa"/>
            <w:shd w:val="clear" w:color="auto" w:fill="auto"/>
            <w:vAlign w:val="center"/>
          </w:tcPr>
          <w:p w14:paraId="6B5EDE0F">
            <w:pPr>
              <w:spacing w:line="360" w:lineRule="auto"/>
              <w:jc w:val="center"/>
              <w:rPr>
                <w:rFonts w:asciiTheme="minorEastAsia" w:hAnsiTheme="minorEastAsia"/>
                <w:sz w:val="24"/>
                <w:szCs w:val="24"/>
              </w:rPr>
            </w:pPr>
            <w:r>
              <w:rPr>
                <w:rFonts w:hint="eastAsia" w:asciiTheme="minorEastAsia" w:hAnsiTheme="minorEastAsia"/>
                <w:sz w:val="24"/>
                <w:szCs w:val="24"/>
              </w:rPr>
              <w:t>4</w:t>
            </w:r>
          </w:p>
        </w:tc>
        <w:tc>
          <w:tcPr>
            <w:tcW w:w="1776" w:type="dxa"/>
            <w:shd w:val="clear" w:color="auto" w:fill="auto"/>
            <w:vAlign w:val="center"/>
          </w:tcPr>
          <w:p w14:paraId="5A487A2B">
            <w:pPr>
              <w:spacing w:line="360" w:lineRule="auto"/>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w:t>
            </w:r>
            <w:r>
              <w:rPr>
                <w:rFonts w:hint="eastAsia" w:asciiTheme="minorEastAsia" w:hAnsiTheme="minorEastAsia"/>
                <w:sz w:val="24"/>
                <w:szCs w:val="24"/>
              </w:rPr>
              <w:t>578</w:t>
            </w:r>
            <w:r>
              <w:rPr>
                <w:rFonts w:asciiTheme="minorEastAsia" w:hAnsiTheme="minorEastAsia"/>
                <w:sz w:val="24"/>
                <w:szCs w:val="24"/>
              </w:rPr>
              <w:t>,000.00</w:t>
            </w:r>
          </w:p>
        </w:tc>
        <w:tc>
          <w:tcPr>
            <w:tcW w:w="1187" w:type="dxa"/>
            <w:shd w:val="clear" w:color="auto" w:fill="auto"/>
            <w:vAlign w:val="center"/>
          </w:tcPr>
          <w:p w14:paraId="445DDAE6">
            <w:pPr>
              <w:spacing w:line="360" w:lineRule="auto"/>
              <w:jc w:val="center"/>
              <w:rPr>
                <w:rFonts w:asciiTheme="minorEastAsia" w:hAnsiTheme="minorEastAsia"/>
                <w:sz w:val="24"/>
                <w:szCs w:val="24"/>
              </w:rPr>
            </w:pPr>
            <w:r>
              <w:rPr>
                <w:rFonts w:hint="eastAsia" w:asciiTheme="minorEastAsia" w:hAnsiTheme="minorEastAsia"/>
                <w:sz w:val="24"/>
                <w:szCs w:val="24"/>
              </w:rPr>
              <w:t>套</w:t>
            </w:r>
          </w:p>
        </w:tc>
        <w:tc>
          <w:tcPr>
            <w:tcW w:w="1187" w:type="dxa"/>
            <w:shd w:val="clear" w:color="auto" w:fill="auto"/>
            <w:vAlign w:val="center"/>
          </w:tcPr>
          <w:p w14:paraId="7EC83F94">
            <w:pPr>
              <w:spacing w:line="360" w:lineRule="auto"/>
              <w:jc w:val="center"/>
              <w:rPr>
                <w:rFonts w:asciiTheme="minorEastAsia" w:hAnsiTheme="minorEastAsia"/>
                <w:sz w:val="24"/>
                <w:szCs w:val="24"/>
              </w:rPr>
            </w:pPr>
            <w:r>
              <w:rPr>
                <w:rFonts w:hint="eastAsia" w:asciiTheme="minorEastAsia" w:hAnsiTheme="minorEastAsia"/>
                <w:sz w:val="24"/>
                <w:szCs w:val="24"/>
              </w:rPr>
              <w:t>工业</w:t>
            </w:r>
          </w:p>
        </w:tc>
        <w:tc>
          <w:tcPr>
            <w:tcW w:w="1187" w:type="dxa"/>
            <w:shd w:val="clear" w:color="auto" w:fill="auto"/>
            <w:vAlign w:val="center"/>
          </w:tcPr>
          <w:p w14:paraId="6D2A7794">
            <w:pPr>
              <w:spacing w:line="360" w:lineRule="auto"/>
              <w:jc w:val="center"/>
              <w:rPr>
                <w:rFonts w:asciiTheme="minorEastAsia" w:hAnsiTheme="minorEastAsia"/>
                <w:sz w:val="24"/>
                <w:szCs w:val="24"/>
              </w:rPr>
            </w:pPr>
            <w:r>
              <w:rPr>
                <w:rFonts w:hint="eastAsia" w:asciiTheme="minorEastAsia" w:hAnsiTheme="minorEastAsia"/>
                <w:sz w:val="24"/>
                <w:szCs w:val="24"/>
              </w:rPr>
              <w:t>否</w:t>
            </w:r>
          </w:p>
        </w:tc>
      </w:tr>
    </w:tbl>
    <w:p w14:paraId="32B7F62B">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采购包2：</w:t>
      </w:r>
    </w:p>
    <w:p w14:paraId="1E75AE5C">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采购包预算金额（元）：650,000.00</w:t>
      </w:r>
    </w:p>
    <w:p w14:paraId="5DAD821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采购包最高限价（元）：650,000.00</w:t>
      </w:r>
    </w:p>
    <w:p w14:paraId="666785DF">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采购包保证金金额（元）：0.00</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5"/>
        <w:gridCol w:w="1609"/>
        <w:gridCol w:w="1187"/>
        <w:gridCol w:w="1776"/>
        <w:gridCol w:w="1187"/>
        <w:gridCol w:w="1187"/>
        <w:gridCol w:w="1187"/>
      </w:tblGrid>
      <w:tr w14:paraId="12E27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29DFD578">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1609" w:type="dxa"/>
            <w:vAlign w:val="center"/>
          </w:tcPr>
          <w:p w14:paraId="4E2C2F85">
            <w:pPr>
              <w:spacing w:line="360" w:lineRule="auto"/>
              <w:jc w:val="center"/>
              <w:rPr>
                <w:rFonts w:asciiTheme="minorEastAsia" w:hAnsiTheme="minorEastAsia"/>
                <w:sz w:val="24"/>
                <w:szCs w:val="24"/>
              </w:rPr>
            </w:pPr>
            <w:r>
              <w:rPr>
                <w:rFonts w:asciiTheme="minorEastAsia" w:hAnsiTheme="minorEastAsia"/>
                <w:sz w:val="24"/>
                <w:szCs w:val="24"/>
              </w:rPr>
              <w:t>标的名称</w:t>
            </w:r>
          </w:p>
        </w:tc>
        <w:tc>
          <w:tcPr>
            <w:tcW w:w="1187" w:type="dxa"/>
            <w:vAlign w:val="center"/>
          </w:tcPr>
          <w:p w14:paraId="55C2419C">
            <w:pPr>
              <w:spacing w:line="360" w:lineRule="auto"/>
              <w:jc w:val="center"/>
              <w:rPr>
                <w:rFonts w:asciiTheme="minorEastAsia" w:hAnsiTheme="minorEastAsia"/>
                <w:sz w:val="24"/>
                <w:szCs w:val="24"/>
              </w:rPr>
            </w:pPr>
            <w:r>
              <w:rPr>
                <w:rFonts w:asciiTheme="minorEastAsia" w:hAnsiTheme="minorEastAsia"/>
                <w:sz w:val="24"/>
                <w:szCs w:val="24"/>
              </w:rPr>
              <w:t>数量</w:t>
            </w:r>
          </w:p>
        </w:tc>
        <w:tc>
          <w:tcPr>
            <w:tcW w:w="1776" w:type="dxa"/>
            <w:vAlign w:val="center"/>
          </w:tcPr>
          <w:p w14:paraId="69A6E579">
            <w:pPr>
              <w:spacing w:line="360" w:lineRule="auto"/>
              <w:jc w:val="center"/>
              <w:rPr>
                <w:rFonts w:asciiTheme="minorEastAsia" w:hAnsiTheme="minorEastAsia"/>
                <w:sz w:val="24"/>
                <w:szCs w:val="24"/>
              </w:rPr>
            </w:pPr>
            <w:r>
              <w:rPr>
                <w:rFonts w:asciiTheme="minorEastAsia" w:hAnsiTheme="minorEastAsia"/>
                <w:sz w:val="24"/>
                <w:szCs w:val="24"/>
              </w:rPr>
              <w:t>标的金额 （元）</w:t>
            </w:r>
          </w:p>
        </w:tc>
        <w:tc>
          <w:tcPr>
            <w:tcW w:w="1187" w:type="dxa"/>
            <w:vAlign w:val="center"/>
          </w:tcPr>
          <w:p w14:paraId="0DC1B1AE">
            <w:pPr>
              <w:spacing w:line="360" w:lineRule="auto"/>
              <w:jc w:val="center"/>
              <w:rPr>
                <w:rFonts w:asciiTheme="minorEastAsia" w:hAnsiTheme="minorEastAsia"/>
                <w:sz w:val="24"/>
                <w:szCs w:val="24"/>
              </w:rPr>
            </w:pPr>
            <w:r>
              <w:rPr>
                <w:rFonts w:asciiTheme="minorEastAsia" w:hAnsiTheme="minorEastAsia"/>
                <w:sz w:val="24"/>
                <w:szCs w:val="24"/>
              </w:rPr>
              <w:t>计量单位</w:t>
            </w:r>
          </w:p>
        </w:tc>
        <w:tc>
          <w:tcPr>
            <w:tcW w:w="1187" w:type="dxa"/>
            <w:vAlign w:val="center"/>
          </w:tcPr>
          <w:p w14:paraId="2F6FACD5">
            <w:pPr>
              <w:spacing w:line="360" w:lineRule="auto"/>
              <w:jc w:val="center"/>
              <w:rPr>
                <w:rFonts w:asciiTheme="minorEastAsia" w:hAnsiTheme="minorEastAsia"/>
                <w:sz w:val="24"/>
                <w:szCs w:val="24"/>
              </w:rPr>
            </w:pPr>
            <w:r>
              <w:rPr>
                <w:rFonts w:asciiTheme="minorEastAsia" w:hAnsiTheme="minorEastAsia"/>
                <w:sz w:val="24"/>
                <w:szCs w:val="24"/>
              </w:rPr>
              <w:t>所属行业</w:t>
            </w:r>
          </w:p>
        </w:tc>
        <w:tc>
          <w:tcPr>
            <w:tcW w:w="1187" w:type="dxa"/>
            <w:vAlign w:val="center"/>
          </w:tcPr>
          <w:p w14:paraId="2C01E790">
            <w:pPr>
              <w:spacing w:line="360" w:lineRule="auto"/>
              <w:jc w:val="center"/>
              <w:rPr>
                <w:rFonts w:asciiTheme="minorEastAsia" w:hAnsiTheme="minorEastAsia"/>
                <w:sz w:val="24"/>
                <w:szCs w:val="24"/>
              </w:rPr>
            </w:pPr>
            <w:r>
              <w:rPr>
                <w:rFonts w:asciiTheme="minorEastAsia" w:hAnsiTheme="minorEastAsia"/>
                <w:sz w:val="24"/>
                <w:szCs w:val="24"/>
              </w:rPr>
              <w:t>是否允许进口产品</w:t>
            </w:r>
          </w:p>
        </w:tc>
      </w:tr>
      <w:tr w14:paraId="14300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40F2B2F9">
            <w:pPr>
              <w:spacing w:line="360" w:lineRule="auto"/>
              <w:jc w:val="center"/>
              <w:rPr>
                <w:rFonts w:asciiTheme="minorEastAsia" w:hAnsiTheme="minorEastAsia"/>
                <w:sz w:val="24"/>
                <w:szCs w:val="24"/>
              </w:rPr>
            </w:pPr>
            <w:r>
              <w:rPr>
                <w:rFonts w:asciiTheme="minorEastAsia" w:hAnsiTheme="minorEastAsia"/>
                <w:sz w:val="24"/>
                <w:szCs w:val="24"/>
              </w:rPr>
              <w:t>1</w:t>
            </w:r>
          </w:p>
        </w:tc>
        <w:tc>
          <w:tcPr>
            <w:tcW w:w="1609" w:type="dxa"/>
            <w:vAlign w:val="center"/>
          </w:tcPr>
          <w:p w14:paraId="7E83A070">
            <w:pPr>
              <w:spacing w:line="360" w:lineRule="auto"/>
              <w:jc w:val="center"/>
              <w:rPr>
                <w:rFonts w:asciiTheme="minorEastAsia" w:hAnsiTheme="minorEastAsia"/>
                <w:sz w:val="24"/>
                <w:szCs w:val="24"/>
              </w:rPr>
            </w:pPr>
            <w:r>
              <w:rPr>
                <w:rFonts w:hint="eastAsia" w:asciiTheme="minorEastAsia" w:hAnsiTheme="minorEastAsia"/>
                <w:sz w:val="24"/>
                <w:szCs w:val="24"/>
              </w:rPr>
              <w:t>轮转切片机</w:t>
            </w:r>
          </w:p>
        </w:tc>
        <w:tc>
          <w:tcPr>
            <w:tcW w:w="1187" w:type="dxa"/>
            <w:vAlign w:val="center"/>
          </w:tcPr>
          <w:p w14:paraId="7505DCDE">
            <w:pPr>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val="en-US" w:eastAsia="zh-CN"/>
              </w:rPr>
              <w:t>4</w:t>
            </w:r>
          </w:p>
        </w:tc>
        <w:tc>
          <w:tcPr>
            <w:tcW w:w="1776" w:type="dxa"/>
            <w:vAlign w:val="center"/>
          </w:tcPr>
          <w:p w14:paraId="2A7F5630">
            <w:pPr>
              <w:spacing w:line="360" w:lineRule="auto"/>
              <w:jc w:val="center"/>
              <w:rPr>
                <w:rFonts w:asciiTheme="minorEastAsia" w:hAnsiTheme="minorEastAsia"/>
                <w:sz w:val="24"/>
                <w:szCs w:val="24"/>
              </w:rPr>
            </w:pPr>
            <w:r>
              <w:rPr>
                <w:rFonts w:hint="eastAsia" w:asciiTheme="minorEastAsia" w:hAnsiTheme="minorEastAsia"/>
                <w:sz w:val="24"/>
                <w:szCs w:val="24"/>
              </w:rPr>
              <w:t>650</w:t>
            </w:r>
            <w:r>
              <w:rPr>
                <w:rFonts w:asciiTheme="minorEastAsia" w:hAnsiTheme="minorEastAsia"/>
                <w:sz w:val="24"/>
                <w:szCs w:val="24"/>
              </w:rPr>
              <w:t>,000.00</w:t>
            </w:r>
          </w:p>
        </w:tc>
        <w:tc>
          <w:tcPr>
            <w:tcW w:w="1187" w:type="dxa"/>
            <w:vAlign w:val="center"/>
          </w:tcPr>
          <w:p w14:paraId="44ABBD9A">
            <w:pPr>
              <w:spacing w:line="360" w:lineRule="auto"/>
              <w:jc w:val="center"/>
              <w:rPr>
                <w:rFonts w:asciiTheme="minorEastAsia" w:hAnsiTheme="minorEastAsia"/>
                <w:sz w:val="24"/>
                <w:szCs w:val="24"/>
              </w:rPr>
            </w:pPr>
            <w:r>
              <w:rPr>
                <w:rFonts w:hint="eastAsia" w:asciiTheme="minorEastAsia" w:hAnsiTheme="minorEastAsia"/>
                <w:sz w:val="24"/>
                <w:szCs w:val="24"/>
              </w:rPr>
              <w:t>套</w:t>
            </w:r>
          </w:p>
        </w:tc>
        <w:tc>
          <w:tcPr>
            <w:tcW w:w="1187" w:type="dxa"/>
            <w:vAlign w:val="center"/>
          </w:tcPr>
          <w:p w14:paraId="6D44A8C5">
            <w:pPr>
              <w:spacing w:line="360" w:lineRule="auto"/>
              <w:jc w:val="center"/>
              <w:rPr>
                <w:rFonts w:asciiTheme="minorEastAsia" w:hAnsiTheme="minorEastAsia"/>
                <w:sz w:val="24"/>
                <w:szCs w:val="24"/>
              </w:rPr>
            </w:pPr>
            <w:r>
              <w:rPr>
                <w:rFonts w:hint="eastAsia" w:asciiTheme="minorEastAsia" w:hAnsiTheme="minorEastAsia"/>
                <w:sz w:val="24"/>
                <w:szCs w:val="24"/>
              </w:rPr>
              <w:t>工业</w:t>
            </w:r>
          </w:p>
        </w:tc>
        <w:tc>
          <w:tcPr>
            <w:tcW w:w="1187" w:type="dxa"/>
            <w:vAlign w:val="center"/>
          </w:tcPr>
          <w:p w14:paraId="54E3D0EF">
            <w:pPr>
              <w:spacing w:line="360" w:lineRule="auto"/>
              <w:jc w:val="center"/>
              <w:rPr>
                <w:rFonts w:asciiTheme="minorEastAsia" w:hAnsiTheme="minorEastAsia"/>
                <w:sz w:val="24"/>
                <w:szCs w:val="24"/>
              </w:rPr>
            </w:pPr>
            <w:r>
              <w:rPr>
                <w:rFonts w:hint="eastAsia" w:asciiTheme="minorEastAsia" w:hAnsiTheme="minorEastAsia"/>
                <w:sz w:val="24"/>
                <w:szCs w:val="24"/>
              </w:rPr>
              <w:t>否</w:t>
            </w:r>
          </w:p>
        </w:tc>
      </w:tr>
    </w:tbl>
    <w:p w14:paraId="51613743">
      <w:pPr>
        <w:pStyle w:val="54"/>
        <w:widowControl w:val="0"/>
        <w:rPr>
          <w:rFonts w:hint="default"/>
        </w:rPr>
      </w:pPr>
    </w:p>
    <w:p w14:paraId="3EE999F6">
      <w:pPr>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采购包1：</w:t>
      </w:r>
    </w:p>
    <w:p w14:paraId="331DC9E0">
      <w:pPr>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（1）报价要求：</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4"/>
        <w:gridCol w:w="3020"/>
        <w:gridCol w:w="734"/>
        <w:gridCol w:w="734"/>
        <w:gridCol w:w="1656"/>
        <w:gridCol w:w="1375"/>
        <w:gridCol w:w="1033"/>
      </w:tblGrid>
      <w:tr w14:paraId="29D7A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4" w:type="dxa"/>
            <w:vAlign w:val="center"/>
          </w:tcPr>
          <w:p w14:paraId="21AD327F">
            <w:pPr>
              <w:spacing w:line="360" w:lineRule="auto"/>
              <w:jc w:val="center"/>
              <w:rPr>
                <w:rFonts w:asciiTheme="minorEastAsia" w:hAnsiTheme="minorEastAsia"/>
                <w:kern w:val="0"/>
                <w:sz w:val="24"/>
                <w:szCs w:val="24"/>
              </w:rPr>
            </w:pPr>
            <w:r>
              <w:rPr>
                <w:rFonts w:asciiTheme="minorEastAsia" w:hAnsiTheme="minorEastAsia"/>
                <w:kern w:val="0"/>
                <w:sz w:val="24"/>
                <w:szCs w:val="24"/>
              </w:rPr>
              <w:t>序号</w:t>
            </w:r>
          </w:p>
        </w:tc>
        <w:tc>
          <w:tcPr>
            <w:tcW w:w="3020" w:type="dxa"/>
            <w:vAlign w:val="center"/>
          </w:tcPr>
          <w:p w14:paraId="75003B28">
            <w:pPr>
              <w:spacing w:line="360" w:lineRule="auto"/>
              <w:jc w:val="center"/>
              <w:rPr>
                <w:rFonts w:asciiTheme="minorEastAsia" w:hAnsiTheme="minorEastAsia"/>
                <w:kern w:val="0"/>
                <w:sz w:val="24"/>
                <w:szCs w:val="24"/>
              </w:rPr>
            </w:pPr>
            <w:r>
              <w:rPr>
                <w:rFonts w:asciiTheme="minorEastAsia" w:hAnsiTheme="minorEastAsia"/>
                <w:kern w:val="0"/>
                <w:sz w:val="24"/>
                <w:szCs w:val="24"/>
              </w:rPr>
              <w:t>报价内容</w:t>
            </w:r>
          </w:p>
        </w:tc>
        <w:tc>
          <w:tcPr>
            <w:tcW w:w="734" w:type="dxa"/>
            <w:vAlign w:val="center"/>
          </w:tcPr>
          <w:p w14:paraId="075865A0">
            <w:pPr>
              <w:spacing w:line="360" w:lineRule="auto"/>
              <w:jc w:val="center"/>
              <w:rPr>
                <w:rFonts w:asciiTheme="minorEastAsia" w:hAnsiTheme="minorEastAsia"/>
                <w:kern w:val="0"/>
                <w:sz w:val="24"/>
                <w:szCs w:val="24"/>
              </w:rPr>
            </w:pPr>
            <w:r>
              <w:rPr>
                <w:rFonts w:asciiTheme="minorEastAsia" w:hAnsiTheme="minorEastAsia"/>
                <w:kern w:val="0"/>
                <w:sz w:val="24"/>
                <w:szCs w:val="24"/>
              </w:rPr>
              <w:t>计量</w:t>
            </w:r>
          </w:p>
          <w:p w14:paraId="689BCE34">
            <w:pPr>
              <w:spacing w:line="360" w:lineRule="auto"/>
              <w:jc w:val="center"/>
              <w:rPr>
                <w:rFonts w:asciiTheme="minorEastAsia" w:hAnsiTheme="minorEastAsia"/>
                <w:kern w:val="0"/>
                <w:sz w:val="24"/>
                <w:szCs w:val="24"/>
              </w:rPr>
            </w:pPr>
            <w:r>
              <w:rPr>
                <w:rFonts w:asciiTheme="minorEastAsia" w:hAnsiTheme="minorEastAsia"/>
                <w:kern w:val="0"/>
                <w:sz w:val="24"/>
                <w:szCs w:val="24"/>
              </w:rPr>
              <w:t>单位</w:t>
            </w:r>
          </w:p>
        </w:tc>
        <w:tc>
          <w:tcPr>
            <w:tcW w:w="734" w:type="dxa"/>
            <w:vAlign w:val="center"/>
          </w:tcPr>
          <w:p w14:paraId="6A7773CC">
            <w:pPr>
              <w:spacing w:line="360" w:lineRule="auto"/>
              <w:jc w:val="center"/>
              <w:rPr>
                <w:rFonts w:asciiTheme="minorEastAsia" w:hAnsiTheme="minorEastAsia"/>
                <w:kern w:val="0"/>
                <w:sz w:val="24"/>
                <w:szCs w:val="24"/>
              </w:rPr>
            </w:pPr>
            <w:r>
              <w:rPr>
                <w:rFonts w:asciiTheme="minorEastAsia" w:hAnsiTheme="minorEastAsia"/>
                <w:kern w:val="0"/>
                <w:sz w:val="24"/>
                <w:szCs w:val="24"/>
              </w:rPr>
              <w:t>报价</w:t>
            </w:r>
          </w:p>
          <w:p w14:paraId="5F46DDFD">
            <w:pPr>
              <w:spacing w:line="360" w:lineRule="auto"/>
              <w:jc w:val="center"/>
              <w:rPr>
                <w:rFonts w:asciiTheme="minorEastAsia" w:hAnsiTheme="minorEastAsia"/>
                <w:kern w:val="0"/>
                <w:sz w:val="24"/>
                <w:szCs w:val="24"/>
              </w:rPr>
            </w:pPr>
            <w:r>
              <w:rPr>
                <w:rFonts w:asciiTheme="minorEastAsia" w:hAnsiTheme="minorEastAsia"/>
                <w:kern w:val="0"/>
                <w:sz w:val="24"/>
                <w:szCs w:val="24"/>
              </w:rPr>
              <w:t>单位</w:t>
            </w:r>
          </w:p>
        </w:tc>
        <w:tc>
          <w:tcPr>
            <w:tcW w:w="1656" w:type="dxa"/>
            <w:vAlign w:val="center"/>
          </w:tcPr>
          <w:p w14:paraId="775A74E0">
            <w:pPr>
              <w:spacing w:line="360" w:lineRule="auto"/>
              <w:jc w:val="center"/>
              <w:rPr>
                <w:rFonts w:asciiTheme="minorEastAsia" w:hAnsiTheme="minorEastAsia"/>
                <w:kern w:val="0"/>
                <w:sz w:val="24"/>
                <w:szCs w:val="24"/>
              </w:rPr>
            </w:pPr>
            <w:r>
              <w:rPr>
                <w:rFonts w:asciiTheme="minorEastAsia" w:hAnsiTheme="minorEastAsia"/>
                <w:kern w:val="0"/>
                <w:sz w:val="24"/>
                <w:szCs w:val="24"/>
              </w:rPr>
              <w:t>最高限价</w:t>
            </w:r>
          </w:p>
        </w:tc>
        <w:tc>
          <w:tcPr>
            <w:tcW w:w="1375" w:type="dxa"/>
            <w:vAlign w:val="center"/>
          </w:tcPr>
          <w:p w14:paraId="5FD31719">
            <w:pPr>
              <w:spacing w:line="360" w:lineRule="auto"/>
              <w:jc w:val="center"/>
              <w:rPr>
                <w:rFonts w:asciiTheme="minorEastAsia" w:hAnsiTheme="minorEastAsia"/>
                <w:kern w:val="0"/>
                <w:sz w:val="24"/>
                <w:szCs w:val="24"/>
              </w:rPr>
            </w:pPr>
            <w:r>
              <w:rPr>
                <w:rFonts w:asciiTheme="minorEastAsia" w:hAnsiTheme="minorEastAsia"/>
                <w:kern w:val="0"/>
                <w:sz w:val="24"/>
                <w:szCs w:val="24"/>
              </w:rPr>
              <w:t>价款形式</w:t>
            </w:r>
          </w:p>
        </w:tc>
        <w:tc>
          <w:tcPr>
            <w:tcW w:w="1033" w:type="dxa"/>
            <w:vAlign w:val="center"/>
          </w:tcPr>
          <w:p w14:paraId="233E13EB">
            <w:pPr>
              <w:spacing w:line="360" w:lineRule="auto"/>
              <w:jc w:val="center"/>
              <w:rPr>
                <w:rFonts w:asciiTheme="minorEastAsia" w:hAnsiTheme="minorEastAsia"/>
                <w:kern w:val="0"/>
                <w:sz w:val="24"/>
                <w:szCs w:val="24"/>
              </w:rPr>
            </w:pPr>
            <w:r>
              <w:rPr>
                <w:rFonts w:asciiTheme="minorEastAsia" w:hAnsiTheme="minorEastAsia"/>
                <w:kern w:val="0"/>
                <w:sz w:val="24"/>
                <w:szCs w:val="24"/>
              </w:rPr>
              <w:t>报价</w:t>
            </w:r>
          </w:p>
          <w:p w14:paraId="1B158857">
            <w:pPr>
              <w:spacing w:line="360" w:lineRule="auto"/>
              <w:jc w:val="center"/>
              <w:rPr>
                <w:rFonts w:asciiTheme="minorEastAsia" w:hAnsiTheme="minorEastAsia"/>
                <w:kern w:val="0"/>
                <w:sz w:val="24"/>
                <w:szCs w:val="24"/>
              </w:rPr>
            </w:pPr>
            <w:r>
              <w:rPr>
                <w:rFonts w:asciiTheme="minorEastAsia" w:hAnsiTheme="minorEastAsia"/>
                <w:kern w:val="0"/>
                <w:sz w:val="24"/>
                <w:szCs w:val="24"/>
              </w:rPr>
              <w:t>说明</w:t>
            </w:r>
          </w:p>
        </w:tc>
      </w:tr>
      <w:tr w14:paraId="26D74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4" w:type="dxa"/>
            <w:vAlign w:val="center"/>
          </w:tcPr>
          <w:p w14:paraId="6455FA08">
            <w:pPr>
              <w:spacing w:line="360" w:lineRule="auto"/>
              <w:jc w:val="center"/>
              <w:rPr>
                <w:rFonts w:asciiTheme="minorEastAsia" w:hAnsiTheme="minorEastAsia"/>
                <w:kern w:val="0"/>
                <w:sz w:val="24"/>
                <w:szCs w:val="24"/>
              </w:rPr>
            </w:pPr>
            <w:r>
              <w:rPr>
                <w:rFonts w:asciiTheme="minorEastAsia" w:hAnsiTheme="minorEastAsia"/>
                <w:kern w:val="0"/>
                <w:sz w:val="24"/>
                <w:szCs w:val="24"/>
              </w:rPr>
              <w:t>1</w:t>
            </w:r>
          </w:p>
        </w:tc>
        <w:tc>
          <w:tcPr>
            <w:tcW w:w="3020" w:type="dxa"/>
            <w:shd w:val="clear" w:color="auto" w:fill="auto"/>
            <w:vAlign w:val="center"/>
          </w:tcPr>
          <w:p w14:paraId="3C49B08E">
            <w:pPr>
              <w:pStyle w:val="54"/>
              <w:widowControl w:val="0"/>
              <w:spacing w:line="360" w:lineRule="auto"/>
              <w:jc w:val="center"/>
              <w:rPr>
                <w:rFonts w:hint="default" w:asciiTheme="minorEastAsia" w:hAnsiTheme="minorEastAsia"/>
                <w:sz w:val="24"/>
                <w:szCs w:val="24"/>
              </w:rPr>
            </w:pPr>
            <w:r>
              <w:rPr>
                <w:rFonts w:asciiTheme="majorEastAsia" w:hAnsiTheme="majorEastAsia" w:eastAsiaTheme="majorEastAsia" w:cstheme="majorEastAsia"/>
                <w:sz w:val="24"/>
                <w:szCs w:val="24"/>
              </w:rPr>
              <w:t>详见第五章报价要求</w:t>
            </w:r>
          </w:p>
        </w:tc>
        <w:tc>
          <w:tcPr>
            <w:tcW w:w="734" w:type="dxa"/>
            <w:shd w:val="clear" w:color="auto" w:fill="auto"/>
            <w:vAlign w:val="center"/>
          </w:tcPr>
          <w:p w14:paraId="6C70030F">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套</w:t>
            </w:r>
          </w:p>
        </w:tc>
        <w:tc>
          <w:tcPr>
            <w:tcW w:w="734" w:type="dxa"/>
            <w:vAlign w:val="center"/>
          </w:tcPr>
          <w:p w14:paraId="23ABEF67">
            <w:pPr>
              <w:spacing w:line="360" w:lineRule="auto"/>
              <w:jc w:val="center"/>
              <w:rPr>
                <w:rFonts w:asciiTheme="minorEastAsia" w:hAnsiTheme="minorEastAsia"/>
                <w:kern w:val="0"/>
                <w:sz w:val="24"/>
                <w:szCs w:val="24"/>
              </w:rPr>
            </w:pPr>
            <w:r>
              <w:rPr>
                <w:rFonts w:hint="eastAsia" w:asciiTheme="minorEastAsia" w:hAnsiTheme="minorEastAsia"/>
                <w:kern w:val="0"/>
                <w:sz w:val="24"/>
                <w:szCs w:val="24"/>
              </w:rPr>
              <w:t>元</w:t>
            </w:r>
          </w:p>
        </w:tc>
        <w:tc>
          <w:tcPr>
            <w:tcW w:w="1656" w:type="dxa"/>
            <w:vAlign w:val="center"/>
          </w:tcPr>
          <w:p w14:paraId="6BB4CB64">
            <w:pPr>
              <w:spacing w:line="360" w:lineRule="auto"/>
              <w:jc w:val="center"/>
              <w:rPr>
                <w:rFonts w:asciiTheme="minorEastAsia" w:hAnsiTheme="minorEastAsia"/>
                <w:kern w:val="0"/>
                <w:sz w:val="24"/>
                <w:szCs w:val="24"/>
              </w:rPr>
            </w:pPr>
            <w:r>
              <w:rPr>
                <w:rFonts w:hint="eastAsia" w:asciiTheme="minorEastAsia" w:hAnsiTheme="minorEastAsia"/>
                <w:sz w:val="24"/>
                <w:szCs w:val="24"/>
              </w:rPr>
              <w:t>1</w:t>
            </w:r>
            <w:r>
              <w:rPr>
                <w:rFonts w:asciiTheme="minorEastAsia" w:hAnsiTheme="minorEastAsia"/>
                <w:sz w:val="24"/>
                <w:szCs w:val="24"/>
              </w:rPr>
              <w:t>,</w:t>
            </w:r>
            <w:r>
              <w:rPr>
                <w:rFonts w:hint="eastAsia" w:asciiTheme="minorEastAsia" w:hAnsiTheme="minorEastAsia"/>
                <w:sz w:val="24"/>
                <w:szCs w:val="24"/>
              </w:rPr>
              <w:t>578</w:t>
            </w:r>
            <w:r>
              <w:rPr>
                <w:rFonts w:asciiTheme="minorEastAsia" w:hAnsiTheme="minorEastAsia"/>
                <w:sz w:val="24"/>
                <w:szCs w:val="24"/>
              </w:rPr>
              <w:t>,000.00</w:t>
            </w:r>
          </w:p>
        </w:tc>
        <w:tc>
          <w:tcPr>
            <w:tcW w:w="1375" w:type="dxa"/>
            <w:vAlign w:val="center"/>
          </w:tcPr>
          <w:p w14:paraId="101FC156">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总价</w:t>
            </w:r>
          </w:p>
        </w:tc>
        <w:tc>
          <w:tcPr>
            <w:tcW w:w="1033" w:type="dxa"/>
            <w:vAlign w:val="center"/>
          </w:tcPr>
          <w:p w14:paraId="153D8F3E">
            <w:pPr>
              <w:pStyle w:val="54"/>
              <w:widowControl w:val="0"/>
              <w:spacing w:line="360" w:lineRule="auto"/>
              <w:jc w:val="center"/>
              <w:rPr>
                <w:rFonts w:hint="default" w:asciiTheme="minorEastAsia" w:hAnsiTheme="minorEastAsia"/>
                <w:sz w:val="24"/>
                <w:szCs w:val="24"/>
              </w:rPr>
            </w:pPr>
            <w:r>
              <w:rPr>
                <w:rFonts w:asciiTheme="majorEastAsia" w:hAnsiTheme="majorEastAsia" w:eastAsiaTheme="majorEastAsia" w:cstheme="majorEastAsia"/>
                <w:sz w:val="24"/>
                <w:szCs w:val="24"/>
              </w:rPr>
              <w:t>/</w:t>
            </w:r>
          </w:p>
        </w:tc>
      </w:tr>
    </w:tbl>
    <w:p w14:paraId="517DC377">
      <w:pPr>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（2）报价明细要求：</w:t>
      </w:r>
    </w:p>
    <w:tbl>
      <w:tblPr>
        <w:tblStyle w:val="17"/>
        <w:tblW w:w="9341"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6"/>
        <w:gridCol w:w="1708"/>
        <w:gridCol w:w="1440"/>
        <w:gridCol w:w="704"/>
        <w:gridCol w:w="755"/>
        <w:gridCol w:w="1467"/>
        <w:gridCol w:w="760"/>
        <w:gridCol w:w="1761"/>
      </w:tblGrid>
      <w:tr w14:paraId="14FA7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46" w:type="dxa"/>
            <w:vAlign w:val="center"/>
          </w:tcPr>
          <w:p w14:paraId="7B01D8C1">
            <w:pPr>
              <w:spacing w:line="360" w:lineRule="auto"/>
              <w:jc w:val="center"/>
              <w:rPr>
                <w:rFonts w:asciiTheme="minorEastAsia" w:hAnsiTheme="minorEastAsia"/>
                <w:kern w:val="0"/>
                <w:sz w:val="24"/>
                <w:szCs w:val="24"/>
              </w:rPr>
            </w:pPr>
            <w:r>
              <w:rPr>
                <w:rFonts w:asciiTheme="minorEastAsia" w:hAnsiTheme="minorEastAsia"/>
                <w:kern w:val="0"/>
                <w:sz w:val="24"/>
                <w:szCs w:val="24"/>
              </w:rPr>
              <w:t>序号</w:t>
            </w:r>
          </w:p>
        </w:tc>
        <w:tc>
          <w:tcPr>
            <w:tcW w:w="1708" w:type="dxa"/>
            <w:vAlign w:val="center"/>
          </w:tcPr>
          <w:p w14:paraId="6F7AD00C">
            <w:pPr>
              <w:spacing w:line="360" w:lineRule="auto"/>
              <w:jc w:val="center"/>
              <w:rPr>
                <w:rFonts w:asciiTheme="minorEastAsia" w:hAnsiTheme="minorEastAsia"/>
                <w:kern w:val="0"/>
                <w:sz w:val="24"/>
                <w:szCs w:val="24"/>
              </w:rPr>
            </w:pPr>
            <w:r>
              <w:rPr>
                <w:rFonts w:asciiTheme="minorEastAsia" w:hAnsiTheme="minorEastAsia"/>
                <w:kern w:val="0"/>
                <w:sz w:val="24"/>
                <w:szCs w:val="24"/>
              </w:rPr>
              <w:t>报价明细内容</w:t>
            </w:r>
          </w:p>
        </w:tc>
        <w:tc>
          <w:tcPr>
            <w:tcW w:w="1440" w:type="dxa"/>
            <w:vAlign w:val="center"/>
          </w:tcPr>
          <w:p w14:paraId="3CF4D456">
            <w:pPr>
              <w:spacing w:line="360" w:lineRule="auto"/>
              <w:jc w:val="center"/>
              <w:rPr>
                <w:rFonts w:asciiTheme="minorEastAsia" w:hAnsiTheme="minorEastAsia"/>
                <w:kern w:val="0"/>
                <w:sz w:val="24"/>
                <w:szCs w:val="24"/>
              </w:rPr>
            </w:pPr>
            <w:r>
              <w:rPr>
                <w:rFonts w:asciiTheme="minorEastAsia" w:hAnsiTheme="minorEastAsia"/>
                <w:kern w:val="0"/>
                <w:sz w:val="24"/>
                <w:szCs w:val="24"/>
              </w:rPr>
              <w:t>报价</w:t>
            </w:r>
          </w:p>
          <w:p w14:paraId="04F9F94E">
            <w:pPr>
              <w:spacing w:line="360" w:lineRule="auto"/>
              <w:jc w:val="center"/>
              <w:rPr>
                <w:rFonts w:asciiTheme="minorEastAsia" w:hAnsiTheme="minorEastAsia"/>
                <w:kern w:val="0"/>
                <w:sz w:val="24"/>
                <w:szCs w:val="24"/>
              </w:rPr>
            </w:pPr>
            <w:r>
              <w:rPr>
                <w:rFonts w:asciiTheme="minorEastAsia" w:hAnsiTheme="minorEastAsia"/>
                <w:kern w:val="0"/>
                <w:sz w:val="24"/>
                <w:szCs w:val="24"/>
              </w:rPr>
              <w:t>要求</w:t>
            </w:r>
          </w:p>
        </w:tc>
        <w:tc>
          <w:tcPr>
            <w:tcW w:w="704" w:type="dxa"/>
            <w:vAlign w:val="center"/>
          </w:tcPr>
          <w:p w14:paraId="628FA089">
            <w:pPr>
              <w:spacing w:line="360" w:lineRule="auto"/>
              <w:jc w:val="center"/>
              <w:rPr>
                <w:rFonts w:asciiTheme="minorEastAsia" w:hAnsiTheme="minorEastAsia"/>
                <w:kern w:val="0"/>
                <w:sz w:val="24"/>
                <w:szCs w:val="24"/>
              </w:rPr>
            </w:pPr>
            <w:r>
              <w:rPr>
                <w:rFonts w:asciiTheme="minorEastAsia" w:hAnsiTheme="minorEastAsia"/>
                <w:kern w:val="0"/>
                <w:sz w:val="24"/>
                <w:szCs w:val="24"/>
              </w:rPr>
              <w:t>计量</w:t>
            </w:r>
          </w:p>
          <w:p w14:paraId="2628A018">
            <w:pPr>
              <w:spacing w:line="360" w:lineRule="auto"/>
              <w:jc w:val="center"/>
              <w:rPr>
                <w:rFonts w:asciiTheme="minorEastAsia" w:hAnsiTheme="minorEastAsia"/>
                <w:kern w:val="0"/>
                <w:sz w:val="24"/>
                <w:szCs w:val="24"/>
              </w:rPr>
            </w:pPr>
            <w:r>
              <w:rPr>
                <w:rFonts w:asciiTheme="minorEastAsia" w:hAnsiTheme="minorEastAsia"/>
                <w:kern w:val="0"/>
                <w:sz w:val="24"/>
                <w:szCs w:val="24"/>
              </w:rPr>
              <w:t>单位</w:t>
            </w:r>
          </w:p>
        </w:tc>
        <w:tc>
          <w:tcPr>
            <w:tcW w:w="755" w:type="dxa"/>
            <w:vAlign w:val="center"/>
          </w:tcPr>
          <w:p w14:paraId="18C2B2B4">
            <w:pPr>
              <w:spacing w:line="360" w:lineRule="auto"/>
              <w:jc w:val="center"/>
              <w:rPr>
                <w:rFonts w:asciiTheme="minorEastAsia" w:hAnsiTheme="minorEastAsia"/>
                <w:kern w:val="0"/>
                <w:sz w:val="24"/>
                <w:szCs w:val="24"/>
              </w:rPr>
            </w:pPr>
            <w:r>
              <w:rPr>
                <w:rFonts w:asciiTheme="minorEastAsia" w:hAnsiTheme="minorEastAsia"/>
                <w:kern w:val="0"/>
                <w:sz w:val="24"/>
                <w:szCs w:val="24"/>
              </w:rPr>
              <w:t>报价</w:t>
            </w:r>
          </w:p>
          <w:p w14:paraId="0F8E3060">
            <w:pPr>
              <w:spacing w:line="360" w:lineRule="auto"/>
              <w:jc w:val="center"/>
              <w:rPr>
                <w:rFonts w:asciiTheme="minorEastAsia" w:hAnsiTheme="minorEastAsia"/>
                <w:kern w:val="0"/>
                <w:sz w:val="24"/>
                <w:szCs w:val="24"/>
              </w:rPr>
            </w:pPr>
            <w:r>
              <w:rPr>
                <w:rFonts w:asciiTheme="minorEastAsia" w:hAnsiTheme="minorEastAsia"/>
                <w:kern w:val="0"/>
                <w:sz w:val="24"/>
                <w:szCs w:val="24"/>
              </w:rPr>
              <w:t>单位</w:t>
            </w:r>
          </w:p>
        </w:tc>
        <w:tc>
          <w:tcPr>
            <w:tcW w:w="1467" w:type="dxa"/>
            <w:vAlign w:val="center"/>
          </w:tcPr>
          <w:p w14:paraId="4659C333">
            <w:pPr>
              <w:spacing w:line="360" w:lineRule="auto"/>
              <w:jc w:val="center"/>
              <w:rPr>
                <w:rFonts w:asciiTheme="minorEastAsia" w:hAnsiTheme="minorEastAsia"/>
                <w:kern w:val="0"/>
                <w:sz w:val="24"/>
                <w:szCs w:val="24"/>
              </w:rPr>
            </w:pPr>
            <w:r>
              <w:rPr>
                <w:rFonts w:asciiTheme="minorEastAsia" w:hAnsiTheme="minorEastAsia"/>
                <w:kern w:val="0"/>
                <w:sz w:val="24"/>
                <w:szCs w:val="24"/>
              </w:rPr>
              <w:t>最高</w:t>
            </w:r>
          </w:p>
          <w:p w14:paraId="6D79501D">
            <w:pPr>
              <w:spacing w:line="360" w:lineRule="auto"/>
              <w:jc w:val="center"/>
              <w:rPr>
                <w:rFonts w:asciiTheme="minorEastAsia" w:hAnsiTheme="minorEastAsia"/>
                <w:kern w:val="0"/>
                <w:sz w:val="24"/>
                <w:szCs w:val="24"/>
              </w:rPr>
            </w:pPr>
            <w:r>
              <w:rPr>
                <w:rFonts w:asciiTheme="minorEastAsia" w:hAnsiTheme="minorEastAsia"/>
                <w:kern w:val="0"/>
                <w:sz w:val="24"/>
                <w:szCs w:val="24"/>
              </w:rPr>
              <w:t>限价</w:t>
            </w:r>
          </w:p>
        </w:tc>
        <w:tc>
          <w:tcPr>
            <w:tcW w:w="760" w:type="dxa"/>
            <w:vAlign w:val="center"/>
          </w:tcPr>
          <w:p w14:paraId="25A70DE5">
            <w:pPr>
              <w:spacing w:line="360" w:lineRule="auto"/>
              <w:jc w:val="center"/>
              <w:rPr>
                <w:rFonts w:asciiTheme="minorEastAsia" w:hAnsiTheme="minorEastAsia"/>
                <w:kern w:val="0"/>
                <w:sz w:val="24"/>
                <w:szCs w:val="24"/>
              </w:rPr>
            </w:pPr>
            <w:r>
              <w:rPr>
                <w:rFonts w:asciiTheme="minorEastAsia" w:hAnsiTheme="minorEastAsia"/>
                <w:kern w:val="0"/>
                <w:sz w:val="24"/>
                <w:szCs w:val="24"/>
              </w:rPr>
              <w:t>价款</w:t>
            </w:r>
          </w:p>
          <w:p w14:paraId="02945F60">
            <w:pPr>
              <w:spacing w:line="360" w:lineRule="auto"/>
              <w:jc w:val="center"/>
              <w:rPr>
                <w:rFonts w:asciiTheme="minorEastAsia" w:hAnsiTheme="minorEastAsia"/>
                <w:kern w:val="0"/>
                <w:sz w:val="24"/>
                <w:szCs w:val="24"/>
              </w:rPr>
            </w:pPr>
            <w:r>
              <w:rPr>
                <w:rFonts w:asciiTheme="minorEastAsia" w:hAnsiTheme="minorEastAsia"/>
                <w:kern w:val="0"/>
                <w:sz w:val="24"/>
                <w:szCs w:val="24"/>
              </w:rPr>
              <w:t>形式</w:t>
            </w:r>
          </w:p>
        </w:tc>
        <w:tc>
          <w:tcPr>
            <w:tcW w:w="1761" w:type="dxa"/>
            <w:vAlign w:val="center"/>
          </w:tcPr>
          <w:p w14:paraId="658ACC2A">
            <w:pPr>
              <w:spacing w:line="360" w:lineRule="auto"/>
              <w:jc w:val="center"/>
              <w:rPr>
                <w:rFonts w:asciiTheme="minorEastAsia" w:hAnsiTheme="minorEastAsia"/>
                <w:kern w:val="0"/>
                <w:sz w:val="24"/>
                <w:szCs w:val="24"/>
              </w:rPr>
            </w:pPr>
            <w:r>
              <w:rPr>
                <w:rFonts w:asciiTheme="minorEastAsia" w:hAnsiTheme="minorEastAsia"/>
                <w:kern w:val="0"/>
                <w:sz w:val="24"/>
                <w:szCs w:val="24"/>
              </w:rPr>
              <w:t>报价说明</w:t>
            </w:r>
          </w:p>
        </w:tc>
      </w:tr>
      <w:tr w14:paraId="6B216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46" w:type="dxa"/>
            <w:vAlign w:val="center"/>
          </w:tcPr>
          <w:p w14:paraId="55643F82">
            <w:pPr>
              <w:spacing w:line="360" w:lineRule="auto"/>
              <w:jc w:val="center"/>
              <w:rPr>
                <w:rFonts w:asciiTheme="minorEastAsia" w:hAnsiTheme="minorEastAsia"/>
                <w:kern w:val="0"/>
                <w:sz w:val="24"/>
                <w:szCs w:val="24"/>
              </w:rPr>
            </w:pPr>
            <w:r>
              <w:rPr>
                <w:rFonts w:asciiTheme="minorEastAsia" w:hAnsiTheme="minorEastAsia"/>
                <w:kern w:val="0"/>
                <w:sz w:val="24"/>
                <w:szCs w:val="24"/>
              </w:rPr>
              <w:t>1</w:t>
            </w:r>
          </w:p>
        </w:tc>
        <w:tc>
          <w:tcPr>
            <w:tcW w:w="1708" w:type="dxa"/>
            <w:vAlign w:val="center"/>
          </w:tcPr>
          <w:p w14:paraId="5AE47D5E">
            <w:pPr>
              <w:spacing w:line="360" w:lineRule="auto"/>
              <w:jc w:val="center"/>
              <w:rPr>
                <w:rFonts w:asciiTheme="minorEastAsia" w:hAnsiTheme="minorEastAsia"/>
                <w:kern w:val="0"/>
                <w:sz w:val="24"/>
                <w:szCs w:val="24"/>
              </w:rPr>
            </w:pPr>
            <w:r>
              <w:rPr>
                <w:rFonts w:hint="eastAsia" w:asciiTheme="minorEastAsia" w:hAnsiTheme="minorEastAsia"/>
                <w:sz w:val="24"/>
                <w:szCs w:val="24"/>
              </w:rPr>
              <w:t>冷冻切片机1</w:t>
            </w:r>
          </w:p>
        </w:tc>
        <w:tc>
          <w:tcPr>
            <w:tcW w:w="1440" w:type="dxa"/>
            <w:vAlign w:val="center"/>
          </w:tcPr>
          <w:p w14:paraId="57C4FE1A">
            <w:pPr>
              <w:pStyle w:val="54"/>
              <w:widowControl w:val="0"/>
              <w:spacing w:line="360" w:lineRule="auto"/>
              <w:jc w:val="center"/>
              <w:rPr>
                <w:rFonts w:hint="default" w:asciiTheme="minorEastAsia" w:hAnsiTheme="minorEastAsia"/>
                <w:sz w:val="24"/>
                <w:szCs w:val="24"/>
              </w:rPr>
            </w:pPr>
            <w:r>
              <w:rPr>
                <w:rFonts w:asciiTheme="majorEastAsia" w:hAnsiTheme="majorEastAsia" w:eastAsiaTheme="majorEastAsia" w:cstheme="majorEastAsia"/>
                <w:sz w:val="24"/>
                <w:szCs w:val="24"/>
              </w:rPr>
              <w:t>详见第五章报价要求</w:t>
            </w:r>
          </w:p>
        </w:tc>
        <w:tc>
          <w:tcPr>
            <w:tcW w:w="704" w:type="dxa"/>
            <w:vAlign w:val="center"/>
          </w:tcPr>
          <w:p w14:paraId="36006339">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套</w:t>
            </w:r>
          </w:p>
        </w:tc>
        <w:tc>
          <w:tcPr>
            <w:tcW w:w="755" w:type="dxa"/>
            <w:vAlign w:val="center"/>
          </w:tcPr>
          <w:p w14:paraId="652008BD">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元</w:t>
            </w:r>
          </w:p>
        </w:tc>
        <w:tc>
          <w:tcPr>
            <w:tcW w:w="1467" w:type="dxa"/>
            <w:vAlign w:val="center"/>
          </w:tcPr>
          <w:p w14:paraId="69884E8F">
            <w:pPr>
              <w:spacing w:line="360" w:lineRule="auto"/>
              <w:jc w:val="center"/>
              <w:rPr>
                <w:rFonts w:asciiTheme="minorEastAsia" w:hAnsiTheme="minorEastAsia"/>
                <w:kern w:val="0"/>
                <w:sz w:val="24"/>
                <w:szCs w:val="24"/>
              </w:rPr>
            </w:pPr>
            <w:r>
              <w:rPr>
                <w:rFonts w:hint="eastAsia" w:asciiTheme="minorEastAsia" w:hAnsiTheme="minorEastAsia"/>
                <w:kern w:val="0"/>
                <w:sz w:val="24"/>
                <w:szCs w:val="24"/>
              </w:rPr>
              <w:t>250</w:t>
            </w:r>
            <w:r>
              <w:rPr>
                <w:rFonts w:asciiTheme="minorEastAsia" w:hAnsiTheme="minorEastAsia"/>
                <w:sz w:val="24"/>
                <w:szCs w:val="24"/>
              </w:rPr>
              <w:t>,000.00</w:t>
            </w:r>
          </w:p>
        </w:tc>
        <w:tc>
          <w:tcPr>
            <w:tcW w:w="760" w:type="dxa"/>
            <w:shd w:val="clear" w:color="auto" w:fill="auto"/>
            <w:vAlign w:val="center"/>
          </w:tcPr>
          <w:p w14:paraId="14AABB7B">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总价</w:t>
            </w:r>
          </w:p>
        </w:tc>
        <w:tc>
          <w:tcPr>
            <w:tcW w:w="1761" w:type="dxa"/>
            <w:tcBorders>
              <w:bottom w:val="single" w:color="auto" w:sz="4" w:space="0"/>
            </w:tcBorders>
            <w:vAlign w:val="center"/>
          </w:tcPr>
          <w:p w14:paraId="5DACA663">
            <w:pPr>
              <w:spacing w:line="360" w:lineRule="auto"/>
              <w:jc w:val="left"/>
              <w:rPr>
                <w:rFonts w:hint="default" w:asciiTheme="minorEastAsia" w:hAnsiTheme="minorEastAsia" w:eastAsiaTheme="minorEastAsia"/>
                <w:kern w:val="0"/>
                <w:sz w:val="24"/>
                <w:szCs w:val="24"/>
                <w:lang w:val="en-US" w:eastAsia="zh-CN"/>
              </w:rPr>
            </w:pPr>
            <w:r>
              <w:rPr>
                <w:rFonts w:hint="eastAsia" w:asciiTheme="minorEastAsia" w:hAnsiTheme="minorEastAsia"/>
                <w:kern w:val="0"/>
                <w:sz w:val="24"/>
                <w:szCs w:val="24"/>
                <w:lang w:val="en-US" w:eastAsia="zh-CN"/>
              </w:rPr>
              <w:t>分签单位：</w:t>
            </w:r>
            <w:r>
              <w:rPr>
                <w:rFonts w:hint="eastAsia" w:cs="宋体" w:asciiTheme="minorEastAsia" w:hAnsiTheme="minorEastAsia"/>
                <w:kern w:val="0"/>
                <w:sz w:val="24"/>
                <w:szCs w:val="24"/>
              </w:rPr>
              <w:t>厦门大学附属第一医院</w:t>
            </w:r>
          </w:p>
        </w:tc>
      </w:tr>
      <w:tr w14:paraId="3E08D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46" w:type="dxa"/>
            <w:vAlign w:val="center"/>
          </w:tcPr>
          <w:p w14:paraId="6AE92441">
            <w:pPr>
              <w:spacing w:line="360" w:lineRule="auto"/>
              <w:jc w:val="center"/>
              <w:rPr>
                <w:rFonts w:asciiTheme="minorEastAsia" w:hAnsiTheme="minorEastAsia"/>
                <w:kern w:val="0"/>
                <w:sz w:val="24"/>
                <w:szCs w:val="24"/>
              </w:rPr>
            </w:pPr>
            <w:r>
              <w:rPr>
                <w:rFonts w:hint="eastAsia" w:asciiTheme="minorEastAsia" w:hAnsiTheme="minorEastAsia"/>
                <w:kern w:val="0"/>
                <w:sz w:val="24"/>
                <w:szCs w:val="24"/>
              </w:rPr>
              <w:t>2</w:t>
            </w:r>
          </w:p>
        </w:tc>
        <w:tc>
          <w:tcPr>
            <w:tcW w:w="1708" w:type="dxa"/>
            <w:vAlign w:val="center"/>
          </w:tcPr>
          <w:p w14:paraId="3817F99D">
            <w:pPr>
              <w:spacing w:line="360" w:lineRule="auto"/>
              <w:jc w:val="center"/>
              <w:rPr>
                <w:rFonts w:asciiTheme="minorEastAsia" w:hAnsiTheme="minorEastAsia"/>
                <w:kern w:val="0"/>
                <w:sz w:val="24"/>
                <w:szCs w:val="24"/>
              </w:rPr>
            </w:pPr>
            <w:r>
              <w:rPr>
                <w:rFonts w:hint="eastAsia" w:asciiTheme="minorEastAsia" w:hAnsiTheme="minorEastAsia"/>
                <w:sz w:val="24"/>
                <w:szCs w:val="24"/>
              </w:rPr>
              <w:t>冷冻切片机2</w:t>
            </w:r>
          </w:p>
        </w:tc>
        <w:tc>
          <w:tcPr>
            <w:tcW w:w="1440" w:type="dxa"/>
            <w:vAlign w:val="center"/>
          </w:tcPr>
          <w:p w14:paraId="5C06BE0A">
            <w:pPr>
              <w:pStyle w:val="54"/>
              <w:widowControl w:val="0"/>
              <w:spacing w:line="360" w:lineRule="auto"/>
              <w:jc w:val="center"/>
              <w:rPr>
                <w:rFonts w:hint="default" w:asciiTheme="minorEastAsia" w:hAnsiTheme="minorEastAsia"/>
                <w:sz w:val="24"/>
                <w:szCs w:val="24"/>
              </w:rPr>
            </w:pPr>
            <w:r>
              <w:rPr>
                <w:rFonts w:asciiTheme="majorEastAsia" w:hAnsiTheme="majorEastAsia" w:eastAsiaTheme="majorEastAsia" w:cstheme="majorEastAsia"/>
                <w:sz w:val="24"/>
                <w:szCs w:val="24"/>
              </w:rPr>
              <w:t>详见第五章报价要求</w:t>
            </w:r>
          </w:p>
        </w:tc>
        <w:tc>
          <w:tcPr>
            <w:tcW w:w="704" w:type="dxa"/>
            <w:vAlign w:val="center"/>
          </w:tcPr>
          <w:p w14:paraId="54487F07">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套</w:t>
            </w:r>
          </w:p>
        </w:tc>
        <w:tc>
          <w:tcPr>
            <w:tcW w:w="755" w:type="dxa"/>
            <w:vAlign w:val="center"/>
          </w:tcPr>
          <w:p w14:paraId="12D199FC">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元</w:t>
            </w:r>
          </w:p>
        </w:tc>
        <w:tc>
          <w:tcPr>
            <w:tcW w:w="1467" w:type="dxa"/>
            <w:vAlign w:val="center"/>
          </w:tcPr>
          <w:p w14:paraId="0E024A63">
            <w:pPr>
              <w:spacing w:line="360" w:lineRule="auto"/>
              <w:jc w:val="center"/>
              <w:rPr>
                <w:rFonts w:asciiTheme="minorEastAsia" w:hAnsiTheme="minorEastAsia"/>
                <w:kern w:val="0"/>
                <w:sz w:val="24"/>
                <w:szCs w:val="24"/>
              </w:rPr>
            </w:pPr>
            <w:r>
              <w:rPr>
                <w:rFonts w:hint="eastAsia" w:asciiTheme="minorEastAsia" w:hAnsiTheme="minorEastAsia"/>
                <w:sz w:val="24"/>
                <w:szCs w:val="24"/>
              </w:rPr>
              <w:t>580</w:t>
            </w:r>
            <w:r>
              <w:rPr>
                <w:rFonts w:asciiTheme="minorEastAsia" w:hAnsiTheme="minorEastAsia"/>
                <w:sz w:val="24"/>
                <w:szCs w:val="24"/>
              </w:rPr>
              <w:t>,000.00</w:t>
            </w:r>
          </w:p>
        </w:tc>
        <w:tc>
          <w:tcPr>
            <w:tcW w:w="760" w:type="dxa"/>
            <w:shd w:val="clear" w:color="auto" w:fill="auto"/>
            <w:vAlign w:val="center"/>
          </w:tcPr>
          <w:p w14:paraId="508216E4">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总价</w:t>
            </w:r>
          </w:p>
        </w:tc>
        <w:tc>
          <w:tcPr>
            <w:tcW w:w="1761" w:type="dxa"/>
            <w:tcBorders>
              <w:top w:val="single" w:color="auto" w:sz="4" w:space="0"/>
              <w:bottom w:val="single" w:color="auto" w:sz="4" w:space="0"/>
            </w:tcBorders>
            <w:vAlign w:val="center"/>
          </w:tcPr>
          <w:p w14:paraId="56B33B9E">
            <w:pPr>
              <w:spacing w:line="360" w:lineRule="auto"/>
              <w:jc w:val="left"/>
              <w:rPr>
                <w:rFonts w:asciiTheme="minorEastAsia" w:hAnsiTheme="minorEastAsia"/>
                <w:kern w:val="0"/>
                <w:sz w:val="24"/>
                <w:szCs w:val="24"/>
              </w:rPr>
            </w:pPr>
            <w:r>
              <w:rPr>
                <w:rFonts w:hint="eastAsia" w:asciiTheme="minorEastAsia" w:hAnsiTheme="minorEastAsia"/>
                <w:kern w:val="0"/>
                <w:sz w:val="24"/>
                <w:szCs w:val="24"/>
                <w:lang w:val="en-US" w:eastAsia="zh-CN"/>
              </w:rPr>
              <w:t>分签单位：</w:t>
            </w:r>
            <w:r>
              <w:rPr>
                <w:rFonts w:hint="eastAsia" w:cs="宋体" w:asciiTheme="minorEastAsia" w:hAnsiTheme="minorEastAsia"/>
                <w:kern w:val="0"/>
                <w:sz w:val="24"/>
                <w:szCs w:val="24"/>
              </w:rPr>
              <w:t>厦门大学附属中山医院</w:t>
            </w:r>
          </w:p>
        </w:tc>
      </w:tr>
      <w:tr w14:paraId="3DE6D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46" w:type="dxa"/>
            <w:vAlign w:val="center"/>
          </w:tcPr>
          <w:p w14:paraId="1F317FCA">
            <w:pPr>
              <w:spacing w:line="360" w:lineRule="auto"/>
              <w:jc w:val="center"/>
              <w:rPr>
                <w:rFonts w:asciiTheme="minorEastAsia" w:hAnsiTheme="minorEastAsia"/>
                <w:kern w:val="0"/>
                <w:sz w:val="24"/>
                <w:szCs w:val="24"/>
              </w:rPr>
            </w:pPr>
            <w:r>
              <w:rPr>
                <w:rFonts w:hint="eastAsia" w:asciiTheme="minorEastAsia" w:hAnsiTheme="minorEastAsia"/>
                <w:kern w:val="0"/>
                <w:sz w:val="24"/>
                <w:szCs w:val="24"/>
              </w:rPr>
              <w:t>3</w:t>
            </w:r>
          </w:p>
        </w:tc>
        <w:tc>
          <w:tcPr>
            <w:tcW w:w="1708" w:type="dxa"/>
            <w:vAlign w:val="center"/>
          </w:tcPr>
          <w:p w14:paraId="3F1B5008">
            <w:pPr>
              <w:spacing w:line="360" w:lineRule="auto"/>
              <w:jc w:val="center"/>
              <w:rPr>
                <w:rFonts w:asciiTheme="minorEastAsia" w:hAnsiTheme="minorEastAsia"/>
                <w:kern w:val="0"/>
                <w:sz w:val="24"/>
                <w:szCs w:val="24"/>
              </w:rPr>
            </w:pPr>
            <w:r>
              <w:rPr>
                <w:rFonts w:hint="eastAsia" w:asciiTheme="minorEastAsia" w:hAnsiTheme="minorEastAsia"/>
                <w:sz w:val="24"/>
                <w:szCs w:val="24"/>
              </w:rPr>
              <w:t>冷冻切片机3</w:t>
            </w:r>
          </w:p>
        </w:tc>
        <w:tc>
          <w:tcPr>
            <w:tcW w:w="1440" w:type="dxa"/>
            <w:vAlign w:val="center"/>
          </w:tcPr>
          <w:p w14:paraId="2E75A224">
            <w:pPr>
              <w:pStyle w:val="54"/>
              <w:widowControl w:val="0"/>
              <w:spacing w:line="360" w:lineRule="auto"/>
              <w:jc w:val="center"/>
              <w:rPr>
                <w:rFonts w:hint="default" w:asciiTheme="minorEastAsia" w:hAnsiTheme="minorEastAsia"/>
                <w:sz w:val="24"/>
                <w:szCs w:val="24"/>
              </w:rPr>
            </w:pPr>
            <w:r>
              <w:rPr>
                <w:rFonts w:asciiTheme="majorEastAsia" w:hAnsiTheme="majorEastAsia" w:eastAsiaTheme="majorEastAsia" w:cstheme="majorEastAsia"/>
                <w:sz w:val="24"/>
                <w:szCs w:val="24"/>
              </w:rPr>
              <w:t>详见第五章报价要求</w:t>
            </w:r>
          </w:p>
        </w:tc>
        <w:tc>
          <w:tcPr>
            <w:tcW w:w="704" w:type="dxa"/>
            <w:vAlign w:val="center"/>
          </w:tcPr>
          <w:p w14:paraId="2D48E293">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套</w:t>
            </w:r>
          </w:p>
        </w:tc>
        <w:tc>
          <w:tcPr>
            <w:tcW w:w="755" w:type="dxa"/>
            <w:vAlign w:val="center"/>
          </w:tcPr>
          <w:p w14:paraId="72DC1933">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元</w:t>
            </w:r>
          </w:p>
        </w:tc>
        <w:tc>
          <w:tcPr>
            <w:tcW w:w="1467" w:type="dxa"/>
            <w:vAlign w:val="center"/>
          </w:tcPr>
          <w:p w14:paraId="57C21055">
            <w:pPr>
              <w:spacing w:line="360" w:lineRule="auto"/>
              <w:jc w:val="center"/>
              <w:rPr>
                <w:rFonts w:asciiTheme="minorEastAsia" w:hAnsiTheme="minorEastAsia"/>
                <w:kern w:val="0"/>
                <w:sz w:val="24"/>
                <w:szCs w:val="24"/>
              </w:rPr>
            </w:pPr>
            <w:r>
              <w:rPr>
                <w:rFonts w:hint="eastAsia" w:asciiTheme="minorEastAsia" w:hAnsiTheme="minorEastAsia"/>
                <w:sz w:val="24"/>
                <w:szCs w:val="24"/>
              </w:rPr>
              <w:t>450</w:t>
            </w:r>
            <w:r>
              <w:rPr>
                <w:rFonts w:asciiTheme="minorEastAsia" w:hAnsiTheme="minorEastAsia"/>
                <w:sz w:val="24"/>
                <w:szCs w:val="24"/>
              </w:rPr>
              <w:t>,000.00</w:t>
            </w:r>
          </w:p>
        </w:tc>
        <w:tc>
          <w:tcPr>
            <w:tcW w:w="760" w:type="dxa"/>
            <w:shd w:val="clear" w:color="auto" w:fill="auto"/>
            <w:vAlign w:val="center"/>
          </w:tcPr>
          <w:p w14:paraId="13330A8B">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总价</w:t>
            </w:r>
          </w:p>
        </w:tc>
        <w:tc>
          <w:tcPr>
            <w:tcW w:w="1761" w:type="dxa"/>
            <w:tcBorders>
              <w:top w:val="single" w:color="auto" w:sz="4" w:space="0"/>
              <w:bottom w:val="single" w:color="auto" w:sz="4" w:space="0"/>
            </w:tcBorders>
            <w:vAlign w:val="center"/>
          </w:tcPr>
          <w:p w14:paraId="20C07498">
            <w:pPr>
              <w:spacing w:line="360" w:lineRule="auto"/>
              <w:jc w:val="left"/>
              <w:rPr>
                <w:rFonts w:asciiTheme="minorEastAsia" w:hAnsiTheme="minorEastAsia"/>
                <w:kern w:val="0"/>
                <w:sz w:val="24"/>
                <w:szCs w:val="24"/>
              </w:rPr>
            </w:pPr>
            <w:r>
              <w:rPr>
                <w:rFonts w:hint="eastAsia" w:asciiTheme="minorEastAsia" w:hAnsiTheme="minorEastAsia"/>
                <w:kern w:val="0"/>
                <w:sz w:val="24"/>
                <w:szCs w:val="24"/>
                <w:lang w:val="en-US" w:eastAsia="zh-CN"/>
              </w:rPr>
              <w:t>分签单位：</w:t>
            </w:r>
            <w:r>
              <w:rPr>
                <w:rFonts w:hint="eastAsia" w:cs="宋体" w:asciiTheme="minorEastAsia" w:hAnsiTheme="minorEastAsia"/>
                <w:kern w:val="0"/>
                <w:sz w:val="24"/>
                <w:szCs w:val="24"/>
              </w:rPr>
              <w:t>厦门医学院附属口腔医院</w:t>
            </w:r>
          </w:p>
        </w:tc>
      </w:tr>
      <w:tr w14:paraId="1139B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46" w:type="dxa"/>
            <w:vAlign w:val="center"/>
          </w:tcPr>
          <w:p w14:paraId="26774F58">
            <w:pPr>
              <w:spacing w:line="360" w:lineRule="auto"/>
              <w:jc w:val="center"/>
              <w:rPr>
                <w:rFonts w:asciiTheme="minorEastAsia" w:hAnsiTheme="minorEastAsia"/>
                <w:kern w:val="0"/>
                <w:sz w:val="24"/>
                <w:szCs w:val="24"/>
              </w:rPr>
            </w:pPr>
            <w:r>
              <w:rPr>
                <w:rFonts w:hint="eastAsia" w:asciiTheme="minorEastAsia" w:hAnsiTheme="minorEastAsia"/>
                <w:kern w:val="0"/>
                <w:sz w:val="24"/>
                <w:szCs w:val="24"/>
              </w:rPr>
              <w:t>4</w:t>
            </w:r>
          </w:p>
        </w:tc>
        <w:tc>
          <w:tcPr>
            <w:tcW w:w="1708" w:type="dxa"/>
            <w:vAlign w:val="center"/>
          </w:tcPr>
          <w:p w14:paraId="6B046574">
            <w:pPr>
              <w:spacing w:line="360" w:lineRule="auto"/>
              <w:jc w:val="center"/>
              <w:rPr>
                <w:rFonts w:asciiTheme="minorEastAsia" w:hAnsiTheme="minorEastAsia"/>
                <w:kern w:val="0"/>
                <w:sz w:val="24"/>
                <w:szCs w:val="24"/>
              </w:rPr>
            </w:pPr>
            <w:r>
              <w:rPr>
                <w:rFonts w:hint="eastAsia" w:asciiTheme="minorEastAsia" w:hAnsiTheme="minorEastAsia"/>
                <w:sz w:val="24"/>
                <w:szCs w:val="24"/>
              </w:rPr>
              <w:t>冷冻切片机4</w:t>
            </w:r>
          </w:p>
        </w:tc>
        <w:tc>
          <w:tcPr>
            <w:tcW w:w="1440" w:type="dxa"/>
            <w:vAlign w:val="center"/>
          </w:tcPr>
          <w:p w14:paraId="54497FE0">
            <w:pPr>
              <w:pStyle w:val="54"/>
              <w:widowControl w:val="0"/>
              <w:spacing w:line="360" w:lineRule="auto"/>
              <w:jc w:val="center"/>
              <w:rPr>
                <w:rFonts w:hint="default" w:asciiTheme="minorEastAsia" w:hAnsiTheme="minorEastAsia"/>
                <w:sz w:val="24"/>
                <w:szCs w:val="24"/>
              </w:rPr>
            </w:pPr>
            <w:r>
              <w:rPr>
                <w:rFonts w:asciiTheme="majorEastAsia" w:hAnsiTheme="majorEastAsia" w:eastAsiaTheme="majorEastAsia" w:cstheme="majorEastAsia"/>
                <w:sz w:val="24"/>
                <w:szCs w:val="24"/>
              </w:rPr>
              <w:t>详见第五章报价要求</w:t>
            </w:r>
          </w:p>
        </w:tc>
        <w:tc>
          <w:tcPr>
            <w:tcW w:w="704" w:type="dxa"/>
            <w:vAlign w:val="center"/>
          </w:tcPr>
          <w:p w14:paraId="1F62834E">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套</w:t>
            </w:r>
          </w:p>
        </w:tc>
        <w:tc>
          <w:tcPr>
            <w:tcW w:w="755" w:type="dxa"/>
            <w:vAlign w:val="center"/>
          </w:tcPr>
          <w:p w14:paraId="518EA3B1">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元</w:t>
            </w:r>
          </w:p>
        </w:tc>
        <w:tc>
          <w:tcPr>
            <w:tcW w:w="1467" w:type="dxa"/>
            <w:vAlign w:val="center"/>
          </w:tcPr>
          <w:p w14:paraId="06AAC003">
            <w:pPr>
              <w:spacing w:line="360" w:lineRule="auto"/>
              <w:jc w:val="center"/>
              <w:rPr>
                <w:rFonts w:asciiTheme="minorEastAsia" w:hAnsiTheme="minorEastAsia"/>
                <w:kern w:val="0"/>
                <w:sz w:val="24"/>
                <w:szCs w:val="24"/>
              </w:rPr>
            </w:pPr>
            <w:r>
              <w:rPr>
                <w:rFonts w:hint="eastAsia" w:asciiTheme="minorEastAsia" w:hAnsiTheme="minorEastAsia"/>
                <w:sz w:val="24"/>
                <w:szCs w:val="24"/>
              </w:rPr>
              <w:t>298</w:t>
            </w:r>
            <w:r>
              <w:rPr>
                <w:rFonts w:asciiTheme="minorEastAsia" w:hAnsiTheme="minorEastAsia"/>
                <w:sz w:val="24"/>
                <w:szCs w:val="24"/>
              </w:rPr>
              <w:t>,000.00</w:t>
            </w:r>
          </w:p>
        </w:tc>
        <w:tc>
          <w:tcPr>
            <w:tcW w:w="760" w:type="dxa"/>
            <w:vAlign w:val="center"/>
          </w:tcPr>
          <w:p w14:paraId="55EB830C">
            <w:pPr>
              <w:spacing w:line="360" w:lineRule="auto"/>
              <w:jc w:val="center"/>
              <w:rPr>
                <w:rFonts w:asciiTheme="minorEastAsia" w:hAnsiTheme="minorEastAsia"/>
                <w:kern w:val="0"/>
                <w:sz w:val="24"/>
                <w:szCs w:val="24"/>
              </w:rPr>
            </w:pPr>
            <w:r>
              <w:rPr>
                <w:rFonts w:asciiTheme="minorEastAsia" w:hAnsiTheme="minorEastAsia"/>
                <w:sz w:val="24"/>
                <w:szCs w:val="24"/>
              </w:rPr>
              <w:t>总价</w:t>
            </w:r>
          </w:p>
        </w:tc>
        <w:tc>
          <w:tcPr>
            <w:tcW w:w="1761" w:type="dxa"/>
            <w:tcBorders>
              <w:top w:val="single" w:color="auto" w:sz="4" w:space="0"/>
              <w:bottom w:val="single" w:color="auto" w:sz="4" w:space="0"/>
            </w:tcBorders>
            <w:vAlign w:val="center"/>
          </w:tcPr>
          <w:p w14:paraId="05811269">
            <w:pPr>
              <w:spacing w:line="360" w:lineRule="auto"/>
              <w:jc w:val="left"/>
              <w:rPr>
                <w:rFonts w:asciiTheme="minorEastAsia" w:hAnsiTheme="minorEastAsia"/>
                <w:kern w:val="0"/>
                <w:sz w:val="24"/>
                <w:szCs w:val="24"/>
              </w:rPr>
            </w:pPr>
            <w:r>
              <w:rPr>
                <w:rFonts w:hint="eastAsia" w:asciiTheme="minorEastAsia" w:hAnsiTheme="minorEastAsia"/>
                <w:kern w:val="0"/>
                <w:sz w:val="24"/>
                <w:szCs w:val="24"/>
                <w:lang w:val="en-US" w:eastAsia="zh-CN"/>
              </w:rPr>
              <w:t>分签单位：</w:t>
            </w:r>
            <w:r>
              <w:rPr>
                <w:rFonts w:hint="eastAsia" w:cs="宋体" w:asciiTheme="minorEastAsia" w:hAnsiTheme="minorEastAsia"/>
                <w:kern w:val="0"/>
                <w:sz w:val="24"/>
                <w:szCs w:val="24"/>
              </w:rPr>
              <w:t>厦门市儿童医院</w:t>
            </w:r>
          </w:p>
        </w:tc>
      </w:tr>
    </w:tbl>
    <w:p w14:paraId="50644077">
      <w:pPr>
        <w:pStyle w:val="54"/>
        <w:widowControl w:val="0"/>
        <w:rPr>
          <w:rFonts w:hint="default"/>
        </w:rPr>
      </w:pPr>
    </w:p>
    <w:p w14:paraId="76DA88AA">
      <w:pPr>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采购包</w:t>
      </w:r>
      <w:r>
        <w:rPr>
          <w:rFonts w:hint="eastAsia" w:asciiTheme="minorEastAsia" w:hAnsiTheme="minorEastAsia"/>
          <w:kern w:val="0"/>
          <w:sz w:val="24"/>
          <w:szCs w:val="24"/>
        </w:rPr>
        <w:t>2</w:t>
      </w:r>
      <w:r>
        <w:rPr>
          <w:rFonts w:asciiTheme="minorEastAsia" w:hAnsiTheme="minorEastAsia"/>
          <w:kern w:val="0"/>
          <w:sz w:val="24"/>
          <w:szCs w:val="24"/>
        </w:rPr>
        <w:t>：</w:t>
      </w:r>
    </w:p>
    <w:p w14:paraId="1229983A">
      <w:pPr>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（1）报价要求：</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3046"/>
        <w:gridCol w:w="737"/>
        <w:gridCol w:w="737"/>
        <w:gridCol w:w="1416"/>
        <w:gridCol w:w="1228"/>
        <w:gridCol w:w="1194"/>
      </w:tblGrid>
      <w:tr w14:paraId="602CF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44311FAD">
            <w:pPr>
              <w:spacing w:line="360" w:lineRule="auto"/>
              <w:jc w:val="center"/>
              <w:rPr>
                <w:rFonts w:asciiTheme="minorEastAsia" w:hAnsiTheme="minorEastAsia"/>
                <w:kern w:val="0"/>
                <w:sz w:val="24"/>
                <w:szCs w:val="24"/>
              </w:rPr>
            </w:pPr>
            <w:r>
              <w:rPr>
                <w:rFonts w:asciiTheme="minorEastAsia" w:hAnsiTheme="minorEastAsia"/>
                <w:kern w:val="0"/>
                <w:sz w:val="24"/>
                <w:szCs w:val="24"/>
              </w:rPr>
              <w:t>序号</w:t>
            </w:r>
          </w:p>
        </w:tc>
        <w:tc>
          <w:tcPr>
            <w:tcW w:w="3046" w:type="dxa"/>
            <w:vAlign w:val="center"/>
          </w:tcPr>
          <w:p w14:paraId="1D5F512B">
            <w:pPr>
              <w:spacing w:line="360" w:lineRule="auto"/>
              <w:jc w:val="center"/>
              <w:rPr>
                <w:rFonts w:asciiTheme="minorEastAsia" w:hAnsiTheme="minorEastAsia"/>
                <w:kern w:val="0"/>
                <w:sz w:val="24"/>
                <w:szCs w:val="24"/>
              </w:rPr>
            </w:pPr>
            <w:r>
              <w:rPr>
                <w:rFonts w:asciiTheme="minorEastAsia" w:hAnsiTheme="minorEastAsia"/>
                <w:kern w:val="0"/>
                <w:sz w:val="24"/>
                <w:szCs w:val="24"/>
              </w:rPr>
              <w:t>报价内容</w:t>
            </w:r>
          </w:p>
        </w:tc>
        <w:tc>
          <w:tcPr>
            <w:tcW w:w="737" w:type="dxa"/>
            <w:vAlign w:val="center"/>
          </w:tcPr>
          <w:p w14:paraId="42DEB70D">
            <w:pPr>
              <w:spacing w:line="360" w:lineRule="auto"/>
              <w:jc w:val="center"/>
              <w:rPr>
                <w:rFonts w:asciiTheme="minorEastAsia" w:hAnsiTheme="minorEastAsia"/>
                <w:kern w:val="0"/>
                <w:sz w:val="24"/>
                <w:szCs w:val="24"/>
              </w:rPr>
            </w:pPr>
            <w:r>
              <w:rPr>
                <w:rFonts w:asciiTheme="minorEastAsia" w:hAnsiTheme="minorEastAsia"/>
                <w:kern w:val="0"/>
                <w:sz w:val="24"/>
                <w:szCs w:val="24"/>
              </w:rPr>
              <w:t>计量</w:t>
            </w:r>
          </w:p>
          <w:p w14:paraId="57E8FF15">
            <w:pPr>
              <w:spacing w:line="360" w:lineRule="auto"/>
              <w:jc w:val="center"/>
              <w:rPr>
                <w:rFonts w:asciiTheme="minorEastAsia" w:hAnsiTheme="minorEastAsia"/>
                <w:kern w:val="0"/>
                <w:sz w:val="24"/>
                <w:szCs w:val="24"/>
              </w:rPr>
            </w:pPr>
            <w:r>
              <w:rPr>
                <w:rFonts w:asciiTheme="minorEastAsia" w:hAnsiTheme="minorEastAsia"/>
                <w:kern w:val="0"/>
                <w:sz w:val="24"/>
                <w:szCs w:val="24"/>
              </w:rPr>
              <w:t>单位</w:t>
            </w:r>
          </w:p>
        </w:tc>
        <w:tc>
          <w:tcPr>
            <w:tcW w:w="737" w:type="dxa"/>
            <w:vAlign w:val="center"/>
          </w:tcPr>
          <w:p w14:paraId="6C57DC68">
            <w:pPr>
              <w:spacing w:line="360" w:lineRule="auto"/>
              <w:jc w:val="center"/>
              <w:rPr>
                <w:rFonts w:asciiTheme="minorEastAsia" w:hAnsiTheme="minorEastAsia"/>
                <w:kern w:val="0"/>
                <w:sz w:val="24"/>
                <w:szCs w:val="24"/>
              </w:rPr>
            </w:pPr>
            <w:r>
              <w:rPr>
                <w:rFonts w:asciiTheme="minorEastAsia" w:hAnsiTheme="minorEastAsia"/>
                <w:kern w:val="0"/>
                <w:sz w:val="24"/>
                <w:szCs w:val="24"/>
              </w:rPr>
              <w:t>报价</w:t>
            </w:r>
          </w:p>
          <w:p w14:paraId="5E271E0E">
            <w:pPr>
              <w:spacing w:line="360" w:lineRule="auto"/>
              <w:jc w:val="center"/>
              <w:rPr>
                <w:rFonts w:asciiTheme="minorEastAsia" w:hAnsiTheme="minorEastAsia"/>
                <w:kern w:val="0"/>
                <w:sz w:val="24"/>
                <w:szCs w:val="24"/>
              </w:rPr>
            </w:pPr>
            <w:r>
              <w:rPr>
                <w:rFonts w:asciiTheme="minorEastAsia" w:hAnsiTheme="minorEastAsia"/>
                <w:kern w:val="0"/>
                <w:sz w:val="24"/>
                <w:szCs w:val="24"/>
              </w:rPr>
              <w:t>单位</w:t>
            </w:r>
          </w:p>
        </w:tc>
        <w:tc>
          <w:tcPr>
            <w:tcW w:w="1384" w:type="dxa"/>
            <w:vAlign w:val="center"/>
          </w:tcPr>
          <w:p w14:paraId="7054259B">
            <w:pPr>
              <w:spacing w:line="360" w:lineRule="auto"/>
              <w:jc w:val="center"/>
              <w:rPr>
                <w:rFonts w:asciiTheme="minorEastAsia" w:hAnsiTheme="minorEastAsia"/>
                <w:kern w:val="0"/>
                <w:sz w:val="24"/>
                <w:szCs w:val="24"/>
              </w:rPr>
            </w:pPr>
            <w:r>
              <w:rPr>
                <w:rFonts w:asciiTheme="minorEastAsia" w:hAnsiTheme="minorEastAsia"/>
                <w:kern w:val="0"/>
                <w:sz w:val="24"/>
                <w:szCs w:val="24"/>
              </w:rPr>
              <w:t>最高限价</w:t>
            </w:r>
          </w:p>
        </w:tc>
        <w:tc>
          <w:tcPr>
            <w:tcW w:w="1228" w:type="dxa"/>
            <w:vAlign w:val="center"/>
          </w:tcPr>
          <w:p w14:paraId="0B02DDD8">
            <w:pPr>
              <w:spacing w:line="360" w:lineRule="auto"/>
              <w:jc w:val="center"/>
              <w:rPr>
                <w:rFonts w:asciiTheme="minorEastAsia" w:hAnsiTheme="minorEastAsia"/>
                <w:kern w:val="0"/>
                <w:sz w:val="24"/>
                <w:szCs w:val="24"/>
              </w:rPr>
            </w:pPr>
            <w:r>
              <w:rPr>
                <w:rFonts w:asciiTheme="minorEastAsia" w:hAnsiTheme="minorEastAsia"/>
                <w:kern w:val="0"/>
                <w:sz w:val="24"/>
                <w:szCs w:val="24"/>
              </w:rPr>
              <w:t>价款形式</w:t>
            </w:r>
          </w:p>
        </w:tc>
        <w:tc>
          <w:tcPr>
            <w:tcW w:w="1194" w:type="dxa"/>
            <w:vAlign w:val="center"/>
          </w:tcPr>
          <w:p w14:paraId="14C8E8EF">
            <w:pPr>
              <w:spacing w:line="360" w:lineRule="auto"/>
              <w:jc w:val="center"/>
              <w:rPr>
                <w:rFonts w:asciiTheme="minorEastAsia" w:hAnsiTheme="minorEastAsia"/>
                <w:kern w:val="0"/>
                <w:sz w:val="24"/>
                <w:szCs w:val="24"/>
              </w:rPr>
            </w:pPr>
            <w:r>
              <w:rPr>
                <w:rFonts w:asciiTheme="minorEastAsia" w:hAnsiTheme="minorEastAsia"/>
                <w:kern w:val="0"/>
                <w:sz w:val="24"/>
                <w:szCs w:val="24"/>
              </w:rPr>
              <w:t>报价</w:t>
            </w:r>
          </w:p>
          <w:p w14:paraId="30F97D73">
            <w:pPr>
              <w:spacing w:line="360" w:lineRule="auto"/>
              <w:jc w:val="center"/>
              <w:rPr>
                <w:rFonts w:asciiTheme="minorEastAsia" w:hAnsiTheme="minorEastAsia"/>
                <w:kern w:val="0"/>
                <w:sz w:val="24"/>
                <w:szCs w:val="24"/>
              </w:rPr>
            </w:pPr>
            <w:r>
              <w:rPr>
                <w:rFonts w:asciiTheme="minorEastAsia" w:hAnsiTheme="minorEastAsia"/>
                <w:kern w:val="0"/>
                <w:sz w:val="24"/>
                <w:szCs w:val="24"/>
              </w:rPr>
              <w:t>说明</w:t>
            </w:r>
          </w:p>
        </w:tc>
      </w:tr>
      <w:tr w14:paraId="2E248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3856E25A">
            <w:pPr>
              <w:spacing w:line="360" w:lineRule="auto"/>
              <w:jc w:val="center"/>
              <w:rPr>
                <w:rFonts w:asciiTheme="minorEastAsia" w:hAnsiTheme="minorEastAsia"/>
                <w:kern w:val="0"/>
                <w:sz w:val="24"/>
                <w:szCs w:val="24"/>
              </w:rPr>
            </w:pPr>
            <w:r>
              <w:rPr>
                <w:rFonts w:asciiTheme="minorEastAsia" w:hAnsiTheme="minorEastAsia"/>
                <w:kern w:val="0"/>
                <w:sz w:val="24"/>
                <w:szCs w:val="24"/>
              </w:rPr>
              <w:t>1</w:t>
            </w:r>
          </w:p>
        </w:tc>
        <w:tc>
          <w:tcPr>
            <w:tcW w:w="3046" w:type="dxa"/>
            <w:shd w:val="clear" w:color="auto" w:fill="auto"/>
            <w:vAlign w:val="center"/>
          </w:tcPr>
          <w:p w14:paraId="567BD80B">
            <w:pPr>
              <w:pStyle w:val="54"/>
              <w:widowControl w:val="0"/>
              <w:spacing w:line="360" w:lineRule="auto"/>
              <w:jc w:val="center"/>
              <w:rPr>
                <w:rFonts w:hint="default" w:asciiTheme="minorEastAsia" w:hAnsiTheme="minorEastAsia"/>
                <w:sz w:val="24"/>
                <w:szCs w:val="24"/>
              </w:rPr>
            </w:pPr>
            <w:r>
              <w:rPr>
                <w:rFonts w:asciiTheme="majorEastAsia" w:hAnsiTheme="majorEastAsia" w:eastAsiaTheme="majorEastAsia" w:cstheme="majorEastAsia"/>
                <w:sz w:val="24"/>
                <w:szCs w:val="24"/>
              </w:rPr>
              <w:t>详见第五章报价要求</w:t>
            </w:r>
          </w:p>
        </w:tc>
        <w:tc>
          <w:tcPr>
            <w:tcW w:w="737" w:type="dxa"/>
            <w:shd w:val="clear" w:color="auto" w:fill="auto"/>
            <w:vAlign w:val="center"/>
          </w:tcPr>
          <w:p w14:paraId="26DEBE00">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套</w:t>
            </w:r>
          </w:p>
        </w:tc>
        <w:tc>
          <w:tcPr>
            <w:tcW w:w="737" w:type="dxa"/>
            <w:shd w:val="clear" w:color="auto" w:fill="auto"/>
            <w:vAlign w:val="center"/>
          </w:tcPr>
          <w:p w14:paraId="1774F000">
            <w:pPr>
              <w:spacing w:line="360" w:lineRule="auto"/>
              <w:jc w:val="center"/>
              <w:rPr>
                <w:rFonts w:asciiTheme="minorEastAsia" w:hAnsiTheme="minorEastAsia"/>
                <w:kern w:val="0"/>
                <w:sz w:val="24"/>
                <w:szCs w:val="24"/>
              </w:rPr>
            </w:pPr>
            <w:r>
              <w:rPr>
                <w:rFonts w:hint="eastAsia" w:asciiTheme="minorEastAsia" w:hAnsiTheme="minorEastAsia"/>
                <w:kern w:val="0"/>
                <w:sz w:val="24"/>
                <w:szCs w:val="24"/>
              </w:rPr>
              <w:t>元</w:t>
            </w:r>
          </w:p>
        </w:tc>
        <w:tc>
          <w:tcPr>
            <w:tcW w:w="1384" w:type="dxa"/>
            <w:shd w:val="clear" w:color="auto" w:fill="auto"/>
            <w:vAlign w:val="center"/>
          </w:tcPr>
          <w:p w14:paraId="4F0B839E">
            <w:pPr>
              <w:spacing w:line="360" w:lineRule="auto"/>
              <w:jc w:val="center"/>
              <w:rPr>
                <w:rFonts w:asciiTheme="minorEastAsia" w:hAnsiTheme="minorEastAsia"/>
                <w:kern w:val="0"/>
                <w:sz w:val="24"/>
                <w:szCs w:val="24"/>
              </w:rPr>
            </w:pPr>
            <w:r>
              <w:rPr>
                <w:rFonts w:hint="eastAsia" w:asciiTheme="minorEastAsia" w:hAnsiTheme="minorEastAsia"/>
                <w:sz w:val="24"/>
                <w:szCs w:val="24"/>
              </w:rPr>
              <w:t>650</w:t>
            </w:r>
            <w:r>
              <w:rPr>
                <w:rFonts w:asciiTheme="minorEastAsia" w:hAnsiTheme="minorEastAsia"/>
                <w:sz w:val="24"/>
                <w:szCs w:val="24"/>
              </w:rPr>
              <w:t>,000.00</w:t>
            </w:r>
          </w:p>
        </w:tc>
        <w:tc>
          <w:tcPr>
            <w:tcW w:w="1228" w:type="dxa"/>
            <w:shd w:val="clear" w:color="auto" w:fill="auto"/>
            <w:vAlign w:val="center"/>
          </w:tcPr>
          <w:p w14:paraId="5470E0C7">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总价</w:t>
            </w:r>
          </w:p>
        </w:tc>
        <w:tc>
          <w:tcPr>
            <w:tcW w:w="1194" w:type="dxa"/>
            <w:shd w:val="clear" w:color="auto" w:fill="auto"/>
            <w:vAlign w:val="center"/>
          </w:tcPr>
          <w:p w14:paraId="4AB19E7B">
            <w:pPr>
              <w:pStyle w:val="54"/>
              <w:widowControl w:val="0"/>
              <w:spacing w:line="360" w:lineRule="auto"/>
              <w:jc w:val="center"/>
              <w:rPr>
                <w:rFonts w:hint="default" w:asciiTheme="minorEastAsia" w:hAnsiTheme="minorEastAsia"/>
                <w:sz w:val="24"/>
                <w:szCs w:val="24"/>
              </w:rPr>
            </w:pPr>
            <w:r>
              <w:rPr>
                <w:rFonts w:asciiTheme="majorEastAsia" w:hAnsiTheme="majorEastAsia" w:eastAsiaTheme="majorEastAsia" w:cstheme="majorEastAsia"/>
                <w:sz w:val="24"/>
                <w:szCs w:val="24"/>
              </w:rPr>
              <w:t>/</w:t>
            </w:r>
          </w:p>
        </w:tc>
      </w:tr>
    </w:tbl>
    <w:p w14:paraId="1346D305">
      <w:pPr>
        <w:spacing w:line="360" w:lineRule="auto"/>
        <w:ind w:firstLine="480" w:firstLineChars="200"/>
        <w:jc w:val="left"/>
        <w:rPr>
          <w:rFonts w:asciiTheme="minorEastAsia" w:hAnsiTheme="minorEastAsia"/>
          <w:kern w:val="0"/>
          <w:sz w:val="24"/>
          <w:szCs w:val="24"/>
        </w:rPr>
      </w:pPr>
      <w:r>
        <w:rPr>
          <w:rFonts w:asciiTheme="minorEastAsia" w:hAnsiTheme="minorEastAsia"/>
          <w:kern w:val="0"/>
          <w:sz w:val="24"/>
          <w:szCs w:val="24"/>
        </w:rPr>
        <w:t>（2）报价明细要求：</w:t>
      </w:r>
    </w:p>
    <w:tbl>
      <w:tblPr>
        <w:tblStyle w:val="17"/>
        <w:tblW w:w="935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1669"/>
        <w:gridCol w:w="1463"/>
        <w:gridCol w:w="723"/>
        <w:gridCol w:w="778"/>
        <w:gridCol w:w="1416"/>
        <w:gridCol w:w="792"/>
        <w:gridCol w:w="1776"/>
      </w:tblGrid>
      <w:tr w14:paraId="0C7C20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737" w:type="dxa"/>
            <w:vAlign w:val="center"/>
          </w:tcPr>
          <w:p w14:paraId="0FE3365D">
            <w:pPr>
              <w:spacing w:line="360" w:lineRule="auto"/>
              <w:jc w:val="center"/>
              <w:rPr>
                <w:rFonts w:asciiTheme="minorEastAsia" w:hAnsiTheme="minorEastAsia"/>
                <w:kern w:val="0"/>
                <w:sz w:val="24"/>
                <w:szCs w:val="24"/>
              </w:rPr>
            </w:pPr>
            <w:r>
              <w:rPr>
                <w:rFonts w:asciiTheme="minorEastAsia" w:hAnsiTheme="minorEastAsia"/>
                <w:kern w:val="0"/>
                <w:sz w:val="24"/>
                <w:szCs w:val="24"/>
              </w:rPr>
              <w:t>序号</w:t>
            </w:r>
          </w:p>
        </w:tc>
        <w:tc>
          <w:tcPr>
            <w:tcW w:w="1669" w:type="dxa"/>
            <w:vAlign w:val="center"/>
          </w:tcPr>
          <w:p w14:paraId="567F5AE3">
            <w:pPr>
              <w:spacing w:line="360" w:lineRule="auto"/>
              <w:jc w:val="center"/>
              <w:rPr>
                <w:rFonts w:asciiTheme="minorEastAsia" w:hAnsiTheme="minorEastAsia"/>
                <w:kern w:val="0"/>
                <w:sz w:val="24"/>
                <w:szCs w:val="24"/>
              </w:rPr>
            </w:pPr>
            <w:r>
              <w:rPr>
                <w:rFonts w:asciiTheme="minorEastAsia" w:hAnsiTheme="minorEastAsia"/>
                <w:kern w:val="0"/>
                <w:sz w:val="24"/>
                <w:szCs w:val="24"/>
              </w:rPr>
              <w:t>报价明细内容</w:t>
            </w:r>
          </w:p>
        </w:tc>
        <w:tc>
          <w:tcPr>
            <w:tcW w:w="1463" w:type="dxa"/>
            <w:vAlign w:val="center"/>
          </w:tcPr>
          <w:p w14:paraId="45E04BB2">
            <w:pPr>
              <w:spacing w:line="360" w:lineRule="auto"/>
              <w:jc w:val="center"/>
              <w:rPr>
                <w:rFonts w:asciiTheme="minorEastAsia" w:hAnsiTheme="minorEastAsia"/>
                <w:kern w:val="0"/>
                <w:sz w:val="24"/>
                <w:szCs w:val="24"/>
              </w:rPr>
            </w:pPr>
            <w:r>
              <w:rPr>
                <w:rFonts w:asciiTheme="minorEastAsia" w:hAnsiTheme="minorEastAsia"/>
                <w:kern w:val="0"/>
                <w:sz w:val="24"/>
                <w:szCs w:val="24"/>
              </w:rPr>
              <w:t>报价</w:t>
            </w:r>
          </w:p>
          <w:p w14:paraId="67E7F971">
            <w:pPr>
              <w:spacing w:line="360" w:lineRule="auto"/>
              <w:jc w:val="center"/>
              <w:rPr>
                <w:rFonts w:asciiTheme="minorEastAsia" w:hAnsiTheme="minorEastAsia"/>
                <w:kern w:val="0"/>
                <w:sz w:val="24"/>
                <w:szCs w:val="24"/>
              </w:rPr>
            </w:pPr>
            <w:r>
              <w:rPr>
                <w:rFonts w:asciiTheme="minorEastAsia" w:hAnsiTheme="minorEastAsia"/>
                <w:kern w:val="0"/>
                <w:sz w:val="24"/>
                <w:szCs w:val="24"/>
              </w:rPr>
              <w:t>要求</w:t>
            </w:r>
          </w:p>
        </w:tc>
        <w:tc>
          <w:tcPr>
            <w:tcW w:w="723" w:type="dxa"/>
            <w:vAlign w:val="center"/>
          </w:tcPr>
          <w:p w14:paraId="65AE291C">
            <w:pPr>
              <w:spacing w:line="360" w:lineRule="auto"/>
              <w:jc w:val="center"/>
              <w:rPr>
                <w:rFonts w:asciiTheme="minorEastAsia" w:hAnsiTheme="minorEastAsia"/>
                <w:kern w:val="0"/>
                <w:sz w:val="24"/>
                <w:szCs w:val="24"/>
              </w:rPr>
            </w:pPr>
            <w:r>
              <w:rPr>
                <w:rFonts w:asciiTheme="minorEastAsia" w:hAnsiTheme="minorEastAsia"/>
                <w:kern w:val="0"/>
                <w:sz w:val="24"/>
                <w:szCs w:val="24"/>
              </w:rPr>
              <w:t>计量</w:t>
            </w:r>
          </w:p>
          <w:p w14:paraId="67F53D01">
            <w:pPr>
              <w:spacing w:line="360" w:lineRule="auto"/>
              <w:jc w:val="center"/>
              <w:rPr>
                <w:rFonts w:asciiTheme="minorEastAsia" w:hAnsiTheme="minorEastAsia"/>
                <w:kern w:val="0"/>
                <w:sz w:val="24"/>
                <w:szCs w:val="24"/>
              </w:rPr>
            </w:pPr>
            <w:r>
              <w:rPr>
                <w:rFonts w:asciiTheme="minorEastAsia" w:hAnsiTheme="minorEastAsia"/>
                <w:kern w:val="0"/>
                <w:sz w:val="24"/>
                <w:szCs w:val="24"/>
              </w:rPr>
              <w:t>单位</w:t>
            </w:r>
          </w:p>
        </w:tc>
        <w:tc>
          <w:tcPr>
            <w:tcW w:w="778" w:type="dxa"/>
            <w:vAlign w:val="center"/>
          </w:tcPr>
          <w:p w14:paraId="06E8CFB4">
            <w:pPr>
              <w:spacing w:line="360" w:lineRule="auto"/>
              <w:jc w:val="center"/>
              <w:rPr>
                <w:rFonts w:asciiTheme="minorEastAsia" w:hAnsiTheme="minorEastAsia"/>
                <w:kern w:val="0"/>
                <w:sz w:val="24"/>
                <w:szCs w:val="24"/>
              </w:rPr>
            </w:pPr>
            <w:r>
              <w:rPr>
                <w:rFonts w:asciiTheme="minorEastAsia" w:hAnsiTheme="minorEastAsia"/>
                <w:kern w:val="0"/>
                <w:sz w:val="24"/>
                <w:szCs w:val="24"/>
              </w:rPr>
              <w:t>报价</w:t>
            </w:r>
          </w:p>
          <w:p w14:paraId="69EB05AD">
            <w:pPr>
              <w:spacing w:line="360" w:lineRule="auto"/>
              <w:jc w:val="center"/>
              <w:rPr>
                <w:rFonts w:asciiTheme="minorEastAsia" w:hAnsiTheme="minorEastAsia"/>
                <w:kern w:val="0"/>
                <w:sz w:val="24"/>
                <w:szCs w:val="24"/>
              </w:rPr>
            </w:pPr>
            <w:r>
              <w:rPr>
                <w:rFonts w:asciiTheme="minorEastAsia" w:hAnsiTheme="minorEastAsia"/>
                <w:kern w:val="0"/>
                <w:sz w:val="24"/>
                <w:szCs w:val="24"/>
              </w:rPr>
              <w:t>单位</w:t>
            </w:r>
          </w:p>
        </w:tc>
        <w:tc>
          <w:tcPr>
            <w:tcW w:w="1416" w:type="dxa"/>
            <w:vAlign w:val="center"/>
          </w:tcPr>
          <w:p w14:paraId="7D57C455">
            <w:pPr>
              <w:spacing w:line="360" w:lineRule="auto"/>
              <w:jc w:val="center"/>
              <w:rPr>
                <w:rFonts w:asciiTheme="minorEastAsia" w:hAnsiTheme="minorEastAsia"/>
                <w:kern w:val="0"/>
                <w:sz w:val="24"/>
                <w:szCs w:val="24"/>
              </w:rPr>
            </w:pPr>
            <w:r>
              <w:rPr>
                <w:rFonts w:asciiTheme="minorEastAsia" w:hAnsiTheme="minorEastAsia"/>
                <w:kern w:val="0"/>
                <w:sz w:val="24"/>
                <w:szCs w:val="24"/>
              </w:rPr>
              <w:t>最高</w:t>
            </w:r>
          </w:p>
          <w:p w14:paraId="598D1FE9">
            <w:pPr>
              <w:spacing w:line="360" w:lineRule="auto"/>
              <w:jc w:val="center"/>
              <w:rPr>
                <w:rFonts w:asciiTheme="minorEastAsia" w:hAnsiTheme="minorEastAsia"/>
                <w:kern w:val="0"/>
                <w:sz w:val="24"/>
                <w:szCs w:val="24"/>
              </w:rPr>
            </w:pPr>
            <w:r>
              <w:rPr>
                <w:rFonts w:asciiTheme="minorEastAsia" w:hAnsiTheme="minorEastAsia"/>
                <w:kern w:val="0"/>
                <w:sz w:val="24"/>
                <w:szCs w:val="24"/>
              </w:rPr>
              <w:t>限价</w:t>
            </w:r>
          </w:p>
        </w:tc>
        <w:tc>
          <w:tcPr>
            <w:tcW w:w="792" w:type="dxa"/>
            <w:vAlign w:val="center"/>
          </w:tcPr>
          <w:p w14:paraId="3E0E2DCB">
            <w:pPr>
              <w:spacing w:line="360" w:lineRule="auto"/>
              <w:jc w:val="center"/>
              <w:rPr>
                <w:rFonts w:asciiTheme="minorEastAsia" w:hAnsiTheme="minorEastAsia"/>
                <w:kern w:val="0"/>
                <w:sz w:val="24"/>
                <w:szCs w:val="24"/>
              </w:rPr>
            </w:pPr>
            <w:r>
              <w:rPr>
                <w:rFonts w:asciiTheme="minorEastAsia" w:hAnsiTheme="minorEastAsia"/>
                <w:kern w:val="0"/>
                <w:sz w:val="24"/>
                <w:szCs w:val="24"/>
              </w:rPr>
              <w:t>价款</w:t>
            </w:r>
          </w:p>
          <w:p w14:paraId="38AA10AE">
            <w:pPr>
              <w:spacing w:line="360" w:lineRule="auto"/>
              <w:jc w:val="center"/>
              <w:rPr>
                <w:rFonts w:asciiTheme="minorEastAsia" w:hAnsiTheme="minorEastAsia"/>
                <w:kern w:val="0"/>
                <w:sz w:val="24"/>
                <w:szCs w:val="24"/>
              </w:rPr>
            </w:pPr>
            <w:r>
              <w:rPr>
                <w:rFonts w:asciiTheme="minorEastAsia" w:hAnsiTheme="minorEastAsia"/>
                <w:kern w:val="0"/>
                <w:sz w:val="24"/>
                <w:szCs w:val="24"/>
              </w:rPr>
              <w:t>形式</w:t>
            </w:r>
          </w:p>
        </w:tc>
        <w:tc>
          <w:tcPr>
            <w:tcW w:w="1776" w:type="dxa"/>
            <w:vAlign w:val="center"/>
          </w:tcPr>
          <w:p w14:paraId="4827F8E9">
            <w:pPr>
              <w:spacing w:line="360" w:lineRule="auto"/>
              <w:jc w:val="center"/>
              <w:rPr>
                <w:rFonts w:asciiTheme="minorEastAsia" w:hAnsiTheme="minorEastAsia"/>
                <w:kern w:val="0"/>
                <w:sz w:val="24"/>
                <w:szCs w:val="24"/>
              </w:rPr>
            </w:pPr>
            <w:r>
              <w:rPr>
                <w:rFonts w:asciiTheme="minorEastAsia" w:hAnsiTheme="minorEastAsia"/>
                <w:kern w:val="0"/>
                <w:sz w:val="24"/>
                <w:szCs w:val="24"/>
              </w:rPr>
              <w:t>报价</w:t>
            </w:r>
          </w:p>
          <w:p w14:paraId="4E2F22F7">
            <w:pPr>
              <w:spacing w:line="360" w:lineRule="auto"/>
              <w:jc w:val="center"/>
              <w:rPr>
                <w:rFonts w:asciiTheme="minorEastAsia" w:hAnsiTheme="minorEastAsia"/>
                <w:kern w:val="0"/>
                <w:sz w:val="24"/>
                <w:szCs w:val="24"/>
              </w:rPr>
            </w:pPr>
            <w:r>
              <w:rPr>
                <w:rFonts w:asciiTheme="minorEastAsia" w:hAnsiTheme="minorEastAsia"/>
                <w:kern w:val="0"/>
                <w:sz w:val="24"/>
                <w:szCs w:val="24"/>
              </w:rPr>
              <w:t>说明</w:t>
            </w:r>
          </w:p>
        </w:tc>
      </w:tr>
      <w:tr w14:paraId="36143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0585BFF3">
            <w:pPr>
              <w:spacing w:line="360" w:lineRule="auto"/>
              <w:jc w:val="center"/>
              <w:rPr>
                <w:rFonts w:asciiTheme="minorEastAsia" w:hAnsiTheme="minorEastAsia"/>
                <w:kern w:val="0"/>
                <w:sz w:val="24"/>
                <w:szCs w:val="24"/>
              </w:rPr>
            </w:pPr>
            <w:r>
              <w:rPr>
                <w:rFonts w:asciiTheme="minorEastAsia" w:hAnsiTheme="minorEastAsia"/>
                <w:kern w:val="0"/>
                <w:sz w:val="24"/>
                <w:szCs w:val="24"/>
              </w:rPr>
              <w:t>1</w:t>
            </w:r>
          </w:p>
        </w:tc>
        <w:tc>
          <w:tcPr>
            <w:tcW w:w="1669" w:type="dxa"/>
            <w:vAlign w:val="center"/>
          </w:tcPr>
          <w:p w14:paraId="6E95910A">
            <w:pPr>
              <w:spacing w:line="360" w:lineRule="auto"/>
              <w:jc w:val="center"/>
              <w:rPr>
                <w:rFonts w:asciiTheme="minorEastAsia" w:hAnsiTheme="minorEastAsia"/>
                <w:kern w:val="0"/>
                <w:sz w:val="24"/>
                <w:szCs w:val="24"/>
              </w:rPr>
            </w:pPr>
            <w:r>
              <w:rPr>
                <w:rFonts w:hint="eastAsia" w:asciiTheme="minorEastAsia" w:hAnsiTheme="minorEastAsia"/>
                <w:sz w:val="24"/>
                <w:szCs w:val="24"/>
              </w:rPr>
              <w:t>轮转切片机1</w:t>
            </w:r>
          </w:p>
        </w:tc>
        <w:tc>
          <w:tcPr>
            <w:tcW w:w="1463" w:type="dxa"/>
            <w:vAlign w:val="center"/>
          </w:tcPr>
          <w:p w14:paraId="67DABECA">
            <w:pPr>
              <w:pStyle w:val="54"/>
              <w:widowControl w:val="0"/>
              <w:spacing w:line="360" w:lineRule="auto"/>
              <w:jc w:val="center"/>
              <w:rPr>
                <w:rFonts w:hint="default" w:asciiTheme="minorEastAsia" w:hAnsiTheme="minorEastAsia"/>
                <w:sz w:val="24"/>
                <w:szCs w:val="24"/>
              </w:rPr>
            </w:pPr>
            <w:r>
              <w:rPr>
                <w:rFonts w:asciiTheme="majorEastAsia" w:hAnsiTheme="majorEastAsia" w:eastAsiaTheme="majorEastAsia" w:cstheme="majorEastAsia"/>
                <w:sz w:val="24"/>
                <w:szCs w:val="24"/>
              </w:rPr>
              <w:t>详见第五章报价要求</w:t>
            </w:r>
          </w:p>
        </w:tc>
        <w:tc>
          <w:tcPr>
            <w:tcW w:w="723" w:type="dxa"/>
            <w:vAlign w:val="center"/>
          </w:tcPr>
          <w:p w14:paraId="0C149263">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套</w:t>
            </w:r>
          </w:p>
        </w:tc>
        <w:tc>
          <w:tcPr>
            <w:tcW w:w="778" w:type="dxa"/>
            <w:vAlign w:val="center"/>
          </w:tcPr>
          <w:p w14:paraId="66659304">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元</w:t>
            </w:r>
          </w:p>
        </w:tc>
        <w:tc>
          <w:tcPr>
            <w:tcW w:w="1416" w:type="dxa"/>
            <w:vAlign w:val="center"/>
          </w:tcPr>
          <w:p w14:paraId="5FC9DE70">
            <w:pPr>
              <w:spacing w:line="360" w:lineRule="auto"/>
              <w:jc w:val="center"/>
              <w:rPr>
                <w:rFonts w:asciiTheme="minorEastAsia" w:hAnsiTheme="minorEastAsia"/>
                <w:kern w:val="0"/>
                <w:sz w:val="24"/>
                <w:szCs w:val="24"/>
              </w:rPr>
            </w:pPr>
            <w:r>
              <w:rPr>
                <w:rFonts w:hint="eastAsia" w:asciiTheme="minorEastAsia" w:hAnsiTheme="minorEastAsia"/>
                <w:kern w:val="0"/>
                <w:sz w:val="24"/>
                <w:szCs w:val="24"/>
              </w:rPr>
              <w:t>150</w:t>
            </w:r>
            <w:r>
              <w:rPr>
                <w:rFonts w:asciiTheme="minorEastAsia" w:hAnsiTheme="minorEastAsia"/>
                <w:sz w:val="24"/>
                <w:szCs w:val="24"/>
              </w:rPr>
              <w:t>,000.00</w:t>
            </w:r>
          </w:p>
        </w:tc>
        <w:tc>
          <w:tcPr>
            <w:tcW w:w="792" w:type="dxa"/>
            <w:vAlign w:val="center"/>
          </w:tcPr>
          <w:p w14:paraId="21CE4599">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总价</w:t>
            </w:r>
          </w:p>
        </w:tc>
        <w:tc>
          <w:tcPr>
            <w:tcW w:w="1776" w:type="dxa"/>
            <w:tcBorders>
              <w:bottom w:val="single" w:color="auto" w:sz="4" w:space="0"/>
            </w:tcBorders>
            <w:vAlign w:val="center"/>
          </w:tcPr>
          <w:p w14:paraId="16731B3A">
            <w:pPr>
              <w:spacing w:line="360" w:lineRule="auto"/>
              <w:jc w:val="center"/>
              <w:rPr>
                <w:rFonts w:asciiTheme="minorEastAsia" w:hAnsiTheme="minorEastAsia"/>
                <w:kern w:val="0"/>
                <w:sz w:val="24"/>
                <w:szCs w:val="24"/>
              </w:rPr>
            </w:pPr>
            <w:r>
              <w:rPr>
                <w:rFonts w:hint="eastAsia" w:asciiTheme="minorEastAsia" w:hAnsiTheme="minorEastAsia"/>
                <w:kern w:val="0"/>
                <w:sz w:val="24"/>
                <w:szCs w:val="24"/>
                <w:lang w:val="en-US" w:eastAsia="zh-CN"/>
              </w:rPr>
              <w:t>分签单位：</w:t>
            </w:r>
            <w:r>
              <w:rPr>
                <w:rFonts w:hint="eastAsia" w:cs="宋体" w:asciiTheme="minorEastAsia" w:hAnsiTheme="minorEastAsia"/>
                <w:kern w:val="0"/>
                <w:sz w:val="24"/>
                <w:szCs w:val="24"/>
              </w:rPr>
              <w:t>厦门大学附属第一医院</w:t>
            </w:r>
          </w:p>
        </w:tc>
      </w:tr>
      <w:tr w14:paraId="230F7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shd w:val="clear" w:color="auto" w:fill="auto"/>
            <w:vAlign w:val="center"/>
          </w:tcPr>
          <w:p w14:paraId="6A105A54">
            <w:pPr>
              <w:spacing w:line="360" w:lineRule="auto"/>
              <w:jc w:val="center"/>
              <w:rPr>
                <w:rFonts w:asciiTheme="minorEastAsia" w:hAnsiTheme="minorEastAsia" w:eastAsiaTheme="minorEastAsia" w:cstheme="minorBidi"/>
                <w:kern w:val="0"/>
                <w:sz w:val="24"/>
                <w:szCs w:val="24"/>
                <w:lang w:val="en-US" w:eastAsia="zh-CN" w:bidi="ar-SA"/>
              </w:rPr>
            </w:pPr>
            <w:r>
              <w:rPr>
                <w:rFonts w:hint="eastAsia" w:asciiTheme="minorEastAsia" w:hAnsiTheme="minorEastAsia"/>
                <w:kern w:val="0"/>
                <w:sz w:val="24"/>
                <w:szCs w:val="24"/>
              </w:rPr>
              <w:t>2</w:t>
            </w:r>
          </w:p>
        </w:tc>
        <w:tc>
          <w:tcPr>
            <w:tcW w:w="1669" w:type="dxa"/>
            <w:shd w:val="clear" w:color="auto" w:fill="auto"/>
            <w:vAlign w:val="center"/>
          </w:tcPr>
          <w:p w14:paraId="6FFB9B16">
            <w:pPr>
              <w:spacing w:line="360" w:lineRule="auto"/>
              <w:jc w:val="center"/>
              <w:rPr>
                <w:rFonts w:hint="eastAsia" w:asciiTheme="minorEastAsia" w:hAnsiTheme="minorEastAsia" w:eastAsiaTheme="minorEastAsia" w:cstheme="minorBidi"/>
                <w:kern w:val="0"/>
                <w:sz w:val="24"/>
                <w:szCs w:val="24"/>
                <w:lang w:val="en-US" w:eastAsia="zh-CN" w:bidi="ar-SA"/>
              </w:rPr>
            </w:pPr>
            <w:r>
              <w:rPr>
                <w:rFonts w:hint="eastAsia" w:asciiTheme="minorEastAsia" w:hAnsiTheme="minorEastAsia"/>
                <w:sz w:val="24"/>
                <w:szCs w:val="24"/>
              </w:rPr>
              <w:t>轮转切片机2</w:t>
            </w:r>
          </w:p>
        </w:tc>
        <w:tc>
          <w:tcPr>
            <w:tcW w:w="1463" w:type="dxa"/>
            <w:shd w:val="clear" w:color="auto" w:fill="auto"/>
            <w:vAlign w:val="center"/>
          </w:tcPr>
          <w:p w14:paraId="5C718CD7">
            <w:pPr>
              <w:pStyle w:val="54"/>
              <w:widowControl w:val="0"/>
              <w:spacing w:line="360" w:lineRule="auto"/>
              <w:jc w:val="center"/>
              <w:rPr>
                <w:rFonts w:hint="default" w:asciiTheme="minorEastAsia" w:hAnsiTheme="minorEastAsia" w:eastAsiaTheme="minorEastAsia" w:cstheme="minorBidi"/>
                <w:sz w:val="24"/>
                <w:szCs w:val="24"/>
                <w:lang w:val="en-US" w:eastAsia="zh-CN" w:bidi="ar-SA"/>
              </w:rPr>
            </w:pPr>
            <w:r>
              <w:rPr>
                <w:rFonts w:asciiTheme="majorEastAsia" w:hAnsiTheme="majorEastAsia" w:eastAsiaTheme="majorEastAsia" w:cstheme="majorEastAsia"/>
                <w:sz w:val="24"/>
                <w:szCs w:val="24"/>
              </w:rPr>
              <w:t>详见第五章报价要求</w:t>
            </w:r>
          </w:p>
        </w:tc>
        <w:tc>
          <w:tcPr>
            <w:tcW w:w="723" w:type="dxa"/>
            <w:shd w:val="clear" w:color="auto" w:fill="auto"/>
            <w:vAlign w:val="center"/>
          </w:tcPr>
          <w:p w14:paraId="3BBA94B4">
            <w:pPr>
              <w:pStyle w:val="54"/>
              <w:widowControl w:val="0"/>
              <w:spacing w:line="360" w:lineRule="auto"/>
              <w:jc w:val="center"/>
              <w:rPr>
                <w:rFonts w:hint="default" w:asciiTheme="minorEastAsia" w:hAnsiTheme="minorEastAsia" w:eastAsiaTheme="minorEastAsia" w:cstheme="minorBidi"/>
                <w:sz w:val="24"/>
                <w:szCs w:val="24"/>
                <w:lang w:val="en-US" w:eastAsia="zh-CN" w:bidi="ar-SA"/>
              </w:rPr>
            </w:pPr>
            <w:r>
              <w:rPr>
                <w:rFonts w:hint="default" w:asciiTheme="minorEastAsia" w:hAnsiTheme="minorEastAsia"/>
                <w:sz w:val="24"/>
                <w:szCs w:val="24"/>
              </w:rPr>
              <w:t>套</w:t>
            </w:r>
          </w:p>
        </w:tc>
        <w:tc>
          <w:tcPr>
            <w:tcW w:w="778" w:type="dxa"/>
            <w:shd w:val="clear" w:color="auto" w:fill="auto"/>
            <w:vAlign w:val="center"/>
          </w:tcPr>
          <w:p w14:paraId="66E8D101">
            <w:pPr>
              <w:pStyle w:val="54"/>
              <w:widowControl w:val="0"/>
              <w:spacing w:line="360" w:lineRule="auto"/>
              <w:jc w:val="center"/>
              <w:rPr>
                <w:rFonts w:hint="default" w:asciiTheme="minorEastAsia" w:hAnsiTheme="minorEastAsia" w:eastAsiaTheme="minorEastAsia" w:cstheme="minorBidi"/>
                <w:sz w:val="24"/>
                <w:szCs w:val="24"/>
                <w:lang w:val="en-US" w:eastAsia="zh-CN" w:bidi="ar-SA"/>
              </w:rPr>
            </w:pPr>
            <w:r>
              <w:rPr>
                <w:rFonts w:hint="default" w:asciiTheme="minorEastAsia" w:hAnsiTheme="minorEastAsia"/>
                <w:sz w:val="24"/>
                <w:szCs w:val="24"/>
              </w:rPr>
              <w:t>元</w:t>
            </w:r>
          </w:p>
        </w:tc>
        <w:tc>
          <w:tcPr>
            <w:tcW w:w="1416" w:type="dxa"/>
            <w:vAlign w:val="center"/>
          </w:tcPr>
          <w:p w14:paraId="355E1C80">
            <w:pPr>
              <w:spacing w:line="360" w:lineRule="auto"/>
              <w:jc w:val="center"/>
              <w:rPr>
                <w:rFonts w:hint="default" w:asciiTheme="minorEastAsia" w:hAnsiTheme="minorEastAsia" w:eastAsiaTheme="minorEastAsia"/>
                <w:kern w:val="0"/>
                <w:sz w:val="24"/>
                <w:szCs w:val="24"/>
                <w:lang w:val="en-US" w:eastAsia="zh-CN"/>
              </w:rPr>
            </w:pPr>
            <w:r>
              <w:rPr>
                <w:rFonts w:hint="eastAsia" w:asciiTheme="minorEastAsia" w:hAnsiTheme="minorEastAsia"/>
                <w:kern w:val="0"/>
                <w:sz w:val="24"/>
                <w:szCs w:val="24"/>
                <w:lang w:val="en-US" w:eastAsia="zh-CN"/>
              </w:rPr>
              <w:t>10</w:t>
            </w:r>
            <w:r>
              <w:rPr>
                <w:rFonts w:hint="eastAsia" w:asciiTheme="minorEastAsia" w:hAnsiTheme="minorEastAsia"/>
                <w:kern w:val="0"/>
                <w:sz w:val="24"/>
                <w:szCs w:val="24"/>
              </w:rPr>
              <w:t>0</w:t>
            </w:r>
            <w:r>
              <w:rPr>
                <w:rFonts w:asciiTheme="minorEastAsia" w:hAnsiTheme="minorEastAsia"/>
                <w:sz w:val="24"/>
                <w:szCs w:val="24"/>
              </w:rPr>
              <w:t>,000.00</w:t>
            </w:r>
          </w:p>
        </w:tc>
        <w:tc>
          <w:tcPr>
            <w:tcW w:w="792" w:type="dxa"/>
            <w:vAlign w:val="center"/>
          </w:tcPr>
          <w:p w14:paraId="1B5D260E">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总价</w:t>
            </w:r>
          </w:p>
        </w:tc>
        <w:tc>
          <w:tcPr>
            <w:tcW w:w="1776" w:type="dxa"/>
            <w:tcBorders>
              <w:top w:val="single" w:color="auto" w:sz="4" w:space="0"/>
              <w:bottom w:val="single" w:color="auto" w:sz="4" w:space="0"/>
            </w:tcBorders>
            <w:vAlign w:val="center"/>
          </w:tcPr>
          <w:p w14:paraId="722D8B09">
            <w:pPr>
              <w:spacing w:line="360" w:lineRule="auto"/>
              <w:jc w:val="center"/>
              <w:rPr>
                <w:rFonts w:asciiTheme="majorEastAsia" w:hAnsiTheme="majorEastAsia" w:eastAsiaTheme="majorEastAsia" w:cstheme="majorEastAsia"/>
                <w:sz w:val="24"/>
                <w:szCs w:val="24"/>
              </w:rPr>
            </w:pPr>
            <w:r>
              <w:rPr>
                <w:rFonts w:hint="eastAsia" w:asciiTheme="minorEastAsia" w:hAnsiTheme="minorEastAsia"/>
                <w:kern w:val="0"/>
                <w:sz w:val="24"/>
                <w:szCs w:val="24"/>
                <w:lang w:val="en-US" w:eastAsia="zh-CN"/>
              </w:rPr>
              <w:t>分签单位：</w:t>
            </w:r>
            <w:r>
              <w:rPr>
                <w:rFonts w:hint="eastAsia" w:cs="宋体" w:asciiTheme="minorEastAsia" w:hAnsiTheme="minorEastAsia"/>
                <w:kern w:val="0"/>
                <w:sz w:val="24"/>
                <w:szCs w:val="24"/>
              </w:rPr>
              <w:t>厦门大学附属第一医院</w:t>
            </w:r>
          </w:p>
        </w:tc>
      </w:tr>
      <w:tr w14:paraId="1C6A5A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shd w:val="clear" w:color="auto" w:fill="auto"/>
            <w:vAlign w:val="center"/>
          </w:tcPr>
          <w:p w14:paraId="5DEE528E">
            <w:pPr>
              <w:spacing w:line="360" w:lineRule="auto"/>
              <w:jc w:val="center"/>
              <w:rPr>
                <w:rFonts w:asciiTheme="minorEastAsia" w:hAnsiTheme="minorEastAsia" w:eastAsiaTheme="minorEastAsia" w:cstheme="minorBidi"/>
                <w:kern w:val="0"/>
                <w:sz w:val="24"/>
                <w:szCs w:val="24"/>
                <w:lang w:val="en-US" w:eastAsia="zh-CN" w:bidi="ar-SA"/>
              </w:rPr>
            </w:pPr>
            <w:r>
              <w:rPr>
                <w:rFonts w:hint="eastAsia" w:asciiTheme="minorEastAsia" w:hAnsiTheme="minorEastAsia"/>
                <w:kern w:val="0"/>
                <w:sz w:val="24"/>
                <w:szCs w:val="24"/>
              </w:rPr>
              <w:t>3</w:t>
            </w:r>
          </w:p>
        </w:tc>
        <w:tc>
          <w:tcPr>
            <w:tcW w:w="1669" w:type="dxa"/>
            <w:shd w:val="clear" w:color="auto" w:fill="auto"/>
            <w:vAlign w:val="center"/>
          </w:tcPr>
          <w:p w14:paraId="03A52231">
            <w:pPr>
              <w:spacing w:line="360" w:lineRule="auto"/>
              <w:jc w:val="center"/>
              <w:rPr>
                <w:rFonts w:asciiTheme="minorEastAsia" w:hAnsiTheme="minorEastAsia" w:eastAsiaTheme="minorEastAsia" w:cstheme="minorBidi"/>
                <w:kern w:val="0"/>
                <w:sz w:val="24"/>
                <w:szCs w:val="24"/>
                <w:lang w:val="en-US" w:eastAsia="zh-CN" w:bidi="ar-SA"/>
              </w:rPr>
            </w:pPr>
            <w:r>
              <w:rPr>
                <w:rFonts w:hint="eastAsia" w:asciiTheme="minorEastAsia" w:hAnsiTheme="minorEastAsia"/>
                <w:sz w:val="24"/>
                <w:szCs w:val="24"/>
              </w:rPr>
              <w:t>轮转切片机3</w:t>
            </w:r>
          </w:p>
        </w:tc>
        <w:tc>
          <w:tcPr>
            <w:tcW w:w="1463" w:type="dxa"/>
            <w:shd w:val="clear" w:color="auto" w:fill="auto"/>
            <w:vAlign w:val="center"/>
          </w:tcPr>
          <w:p w14:paraId="53D73BBE">
            <w:pPr>
              <w:pStyle w:val="54"/>
              <w:widowControl w:val="0"/>
              <w:spacing w:line="360" w:lineRule="auto"/>
              <w:jc w:val="center"/>
              <w:rPr>
                <w:rFonts w:hint="default" w:asciiTheme="minorEastAsia" w:hAnsiTheme="minorEastAsia" w:eastAsiaTheme="minorEastAsia" w:cstheme="minorBidi"/>
                <w:sz w:val="24"/>
                <w:szCs w:val="24"/>
                <w:lang w:val="en-US" w:eastAsia="zh-CN" w:bidi="ar-SA"/>
              </w:rPr>
            </w:pPr>
            <w:r>
              <w:rPr>
                <w:rFonts w:asciiTheme="majorEastAsia" w:hAnsiTheme="majorEastAsia" w:eastAsiaTheme="majorEastAsia" w:cstheme="majorEastAsia"/>
                <w:sz w:val="24"/>
                <w:szCs w:val="24"/>
              </w:rPr>
              <w:t>详见第五章报价要求</w:t>
            </w:r>
          </w:p>
        </w:tc>
        <w:tc>
          <w:tcPr>
            <w:tcW w:w="723" w:type="dxa"/>
            <w:shd w:val="clear" w:color="auto" w:fill="auto"/>
            <w:vAlign w:val="center"/>
          </w:tcPr>
          <w:p w14:paraId="71025DEA">
            <w:pPr>
              <w:pStyle w:val="54"/>
              <w:widowControl w:val="0"/>
              <w:spacing w:line="360" w:lineRule="auto"/>
              <w:jc w:val="center"/>
              <w:rPr>
                <w:rFonts w:hint="default" w:asciiTheme="minorEastAsia" w:hAnsiTheme="minorEastAsia" w:eastAsiaTheme="minorEastAsia" w:cstheme="minorBidi"/>
                <w:sz w:val="24"/>
                <w:szCs w:val="24"/>
                <w:lang w:val="en-US" w:eastAsia="zh-CN" w:bidi="ar-SA"/>
              </w:rPr>
            </w:pPr>
            <w:r>
              <w:rPr>
                <w:rFonts w:hint="default" w:asciiTheme="minorEastAsia" w:hAnsiTheme="minorEastAsia"/>
                <w:sz w:val="24"/>
                <w:szCs w:val="24"/>
              </w:rPr>
              <w:t>套</w:t>
            </w:r>
          </w:p>
        </w:tc>
        <w:tc>
          <w:tcPr>
            <w:tcW w:w="778" w:type="dxa"/>
            <w:shd w:val="clear" w:color="auto" w:fill="auto"/>
            <w:vAlign w:val="center"/>
          </w:tcPr>
          <w:p w14:paraId="7FB7A52C">
            <w:pPr>
              <w:pStyle w:val="54"/>
              <w:widowControl w:val="0"/>
              <w:spacing w:line="360" w:lineRule="auto"/>
              <w:jc w:val="center"/>
              <w:rPr>
                <w:rFonts w:hint="default" w:asciiTheme="minorEastAsia" w:hAnsiTheme="minorEastAsia" w:eastAsiaTheme="minorEastAsia" w:cstheme="minorBidi"/>
                <w:sz w:val="24"/>
                <w:szCs w:val="24"/>
                <w:lang w:val="en-US" w:eastAsia="zh-CN" w:bidi="ar-SA"/>
              </w:rPr>
            </w:pPr>
            <w:r>
              <w:rPr>
                <w:rFonts w:hint="default" w:asciiTheme="minorEastAsia" w:hAnsiTheme="minorEastAsia"/>
                <w:sz w:val="24"/>
                <w:szCs w:val="24"/>
              </w:rPr>
              <w:t>元</w:t>
            </w:r>
          </w:p>
        </w:tc>
        <w:tc>
          <w:tcPr>
            <w:tcW w:w="1416" w:type="dxa"/>
            <w:vAlign w:val="center"/>
          </w:tcPr>
          <w:p w14:paraId="0A0818AD">
            <w:pPr>
              <w:spacing w:line="360" w:lineRule="auto"/>
              <w:jc w:val="center"/>
              <w:rPr>
                <w:rFonts w:hint="eastAsia" w:asciiTheme="minorEastAsia" w:hAnsiTheme="minorEastAsia" w:eastAsiaTheme="minorEastAsia"/>
                <w:kern w:val="0"/>
                <w:sz w:val="24"/>
                <w:szCs w:val="24"/>
                <w:lang w:val="en-US" w:eastAsia="zh-CN"/>
              </w:rPr>
            </w:pPr>
            <w:r>
              <w:rPr>
                <w:rFonts w:hint="eastAsia" w:asciiTheme="minorEastAsia" w:hAnsiTheme="minorEastAsia"/>
                <w:kern w:val="0"/>
                <w:sz w:val="24"/>
                <w:szCs w:val="24"/>
                <w:lang w:val="en-US" w:eastAsia="zh-CN"/>
              </w:rPr>
              <w:t>25</w:t>
            </w:r>
            <w:r>
              <w:rPr>
                <w:rFonts w:hint="eastAsia" w:asciiTheme="minorEastAsia" w:hAnsiTheme="minorEastAsia"/>
                <w:kern w:val="0"/>
                <w:sz w:val="24"/>
                <w:szCs w:val="24"/>
              </w:rPr>
              <w:t>0</w:t>
            </w:r>
            <w:r>
              <w:rPr>
                <w:rFonts w:asciiTheme="minorEastAsia" w:hAnsiTheme="minorEastAsia"/>
                <w:sz w:val="24"/>
                <w:szCs w:val="24"/>
              </w:rPr>
              <w:t>,000.00</w:t>
            </w:r>
          </w:p>
        </w:tc>
        <w:tc>
          <w:tcPr>
            <w:tcW w:w="792" w:type="dxa"/>
            <w:vAlign w:val="center"/>
          </w:tcPr>
          <w:p w14:paraId="4917A7A0">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总价</w:t>
            </w:r>
          </w:p>
        </w:tc>
        <w:tc>
          <w:tcPr>
            <w:tcW w:w="1776" w:type="dxa"/>
            <w:tcBorders>
              <w:top w:val="single" w:color="auto" w:sz="4" w:space="0"/>
              <w:bottom w:val="single" w:color="auto" w:sz="4" w:space="0"/>
            </w:tcBorders>
            <w:vAlign w:val="center"/>
          </w:tcPr>
          <w:p w14:paraId="00377A91">
            <w:pPr>
              <w:spacing w:line="360" w:lineRule="auto"/>
              <w:jc w:val="center"/>
              <w:rPr>
                <w:rFonts w:asciiTheme="minorEastAsia" w:hAnsiTheme="minorEastAsia"/>
                <w:kern w:val="0"/>
                <w:sz w:val="24"/>
                <w:szCs w:val="24"/>
              </w:rPr>
            </w:pPr>
            <w:r>
              <w:rPr>
                <w:rFonts w:hint="eastAsia" w:asciiTheme="minorEastAsia" w:hAnsiTheme="minorEastAsia"/>
                <w:kern w:val="0"/>
                <w:sz w:val="24"/>
                <w:szCs w:val="24"/>
                <w:lang w:val="en-US" w:eastAsia="zh-CN"/>
              </w:rPr>
              <w:t>分签单位：</w:t>
            </w:r>
            <w:r>
              <w:rPr>
                <w:rFonts w:hint="eastAsia" w:cs="宋体" w:asciiTheme="minorEastAsia" w:hAnsiTheme="minorEastAsia"/>
                <w:kern w:val="0"/>
                <w:sz w:val="24"/>
                <w:szCs w:val="24"/>
              </w:rPr>
              <w:t>厦门市妇幼保健院</w:t>
            </w:r>
          </w:p>
        </w:tc>
      </w:tr>
      <w:tr w14:paraId="3C811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22E79A53">
            <w:pPr>
              <w:spacing w:line="360" w:lineRule="auto"/>
              <w:jc w:val="center"/>
              <w:rPr>
                <w:rFonts w:hint="eastAsia" w:asciiTheme="minorEastAsia" w:hAnsiTheme="minorEastAsia" w:eastAsiaTheme="minorEastAsia"/>
                <w:kern w:val="0"/>
                <w:sz w:val="24"/>
                <w:szCs w:val="24"/>
                <w:lang w:val="en-US" w:eastAsia="zh-CN"/>
              </w:rPr>
            </w:pPr>
            <w:r>
              <w:rPr>
                <w:rFonts w:hint="eastAsia" w:asciiTheme="minorEastAsia" w:hAnsiTheme="minorEastAsia"/>
                <w:kern w:val="0"/>
                <w:sz w:val="24"/>
                <w:szCs w:val="24"/>
                <w:lang w:val="en-US" w:eastAsia="zh-CN"/>
              </w:rPr>
              <w:t>4</w:t>
            </w:r>
          </w:p>
        </w:tc>
        <w:tc>
          <w:tcPr>
            <w:tcW w:w="1669" w:type="dxa"/>
            <w:vAlign w:val="center"/>
          </w:tcPr>
          <w:p w14:paraId="463FC0D7">
            <w:pPr>
              <w:spacing w:line="360" w:lineRule="auto"/>
              <w:jc w:val="center"/>
              <w:rPr>
                <w:rFonts w:hint="eastAsia" w:asciiTheme="minorEastAsia" w:hAnsiTheme="minorEastAsia" w:eastAsiaTheme="minorEastAsia"/>
                <w:kern w:val="0"/>
                <w:sz w:val="24"/>
                <w:szCs w:val="24"/>
                <w:lang w:eastAsia="zh-CN"/>
              </w:rPr>
            </w:pPr>
            <w:r>
              <w:rPr>
                <w:rFonts w:hint="eastAsia" w:asciiTheme="minorEastAsia" w:hAnsiTheme="minorEastAsia"/>
                <w:sz w:val="24"/>
                <w:szCs w:val="24"/>
              </w:rPr>
              <w:t>轮转切片机</w:t>
            </w:r>
            <w:r>
              <w:rPr>
                <w:rFonts w:hint="eastAsia" w:asciiTheme="minorEastAsia" w:hAnsiTheme="minorEastAsia"/>
                <w:sz w:val="24"/>
                <w:szCs w:val="24"/>
                <w:lang w:val="en-US" w:eastAsia="zh-CN"/>
              </w:rPr>
              <w:t>4</w:t>
            </w:r>
          </w:p>
        </w:tc>
        <w:tc>
          <w:tcPr>
            <w:tcW w:w="1463" w:type="dxa"/>
            <w:shd w:val="clear" w:color="auto" w:fill="auto"/>
            <w:vAlign w:val="center"/>
          </w:tcPr>
          <w:p w14:paraId="5CEAFC5F">
            <w:pPr>
              <w:pStyle w:val="54"/>
              <w:widowControl w:val="0"/>
              <w:spacing w:line="360" w:lineRule="auto"/>
              <w:jc w:val="center"/>
              <w:rPr>
                <w:rFonts w:hint="default" w:asciiTheme="minorEastAsia" w:hAnsiTheme="minorEastAsia" w:eastAsiaTheme="minorEastAsia" w:cstheme="minorBidi"/>
                <w:sz w:val="24"/>
                <w:szCs w:val="24"/>
                <w:lang w:val="en-US" w:eastAsia="zh-CN" w:bidi="ar-SA"/>
              </w:rPr>
            </w:pPr>
            <w:r>
              <w:rPr>
                <w:rFonts w:asciiTheme="majorEastAsia" w:hAnsiTheme="majorEastAsia" w:eastAsiaTheme="majorEastAsia" w:cstheme="majorEastAsia"/>
                <w:sz w:val="24"/>
                <w:szCs w:val="24"/>
              </w:rPr>
              <w:t>详见第五章报价要求</w:t>
            </w:r>
          </w:p>
        </w:tc>
        <w:tc>
          <w:tcPr>
            <w:tcW w:w="723" w:type="dxa"/>
            <w:shd w:val="clear" w:color="auto" w:fill="auto"/>
            <w:vAlign w:val="center"/>
          </w:tcPr>
          <w:p w14:paraId="4E4865C9">
            <w:pPr>
              <w:pStyle w:val="54"/>
              <w:widowControl w:val="0"/>
              <w:spacing w:line="360" w:lineRule="auto"/>
              <w:jc w:val="center"/>
              <w:rPr>
                <w:rFonts w:hint="default" w:asciiTheme="minorEastAsia" w:hAnsiTheme="minorEastAsia" w:eastAsiaTheme="minorEastAsia" w:cstheme="minorBidi"/>
                <w:sz w:val="24"/>
                <w:szCs w:val="24"/>
                <w:lang w:val="en-US" w:eastAsia="zh-CN" w:bidi="ar-SA"/>
              </w:rPr>
            </w:pPr>
            <w:r>
              <w:rPr>
                <w:rFonts w:hint="default" w:asciiTheme="minorEastAsia" w:hAnsiTheme="minorEastAsia"/>
                <w:sz w:val="24"/>
                <w:szCs w:val="24"/>
              </w:rPr>
              <w:t>套</w:t>
            </w:r>
          </w:p>
        </w:tc>
        <w:tc>
          <w:tcPr>
            <w:tcW w:w="778" w:type="dxa"/>
            <w:shd w:val="clear" w:color="auto" w:fill="auto"/>
            <w:vAlign w:val="center"/>
          </w:tcPr>
          <w:p w14:paraId="05CF4724">
            <w:pPr>
              <w:pStyle w:val="54"/>
              <w:widowControl w:val="0"/>
              <w:spacing w:line="360" w:lineRule="auto"/>
              <w:jc w:val="center"/>
              <w:rPr>
                <w:rFonts w:hint="default" w:asciiTheme="minorEastAsia" w:hAnsiTheme="minorEastAsia" w:eastAsiaTheme="minorEastAsia" w:cstheme="minorBidi"/>
                <w:sz w:val="24"/>
                <w:szCs w:val="24"/>
                <w:lang w:val="en-US" w:eastAsia="zh-CN" w:bidi="ar-SA"/>
              </w:rPr>
            </w:pPr>
            <w:r>
              <w:rPr>
                <w:rFonts w:hint="default" w:asciiTheme="minorEastAsia" w:hAnsiTheme="minorEastAsia"/>
                <w:sz w:val="24"/>
                <w:szCs w:val="24"/>
              </w:rPr>
              <w:t>元</w:t>
            </w:r>
          </w:p>
        </w:tc>
        <w:tc>
          <w:tcPr>
            <w:tcW w:w="1416" w:type="dxa"/>
            <w:vAlign w:val="center"/>
          </w:tcPr>
          <w:p w14:paraId="28037E21">
            <w:pPr>
              <w:spacing w:line="360" w:lineRule="auto"/>
              <w:jc w:val="center"/>
              <w:rPr>
                <w:rFonts w:hint="default" w:asciiTheme="minorEastAsia" w:hAnsiTheme="minorEastAsia" w:eastAsiaTheme="minorEastAsia"/>
                <w:kern w:val="0"/>
                <w:sz w:val="24"/>
                <w:szCs w:val="24"/>
                <w:lang w:val="en-US" w:eastAsia="zh-CN"/>
              </w:rPr>
            </w:pPr>
            <w:r>
              <w:rPr>
                <w:rFonts w:hint="eastAsia" w:asciiTheme="minorEastAsia" w:hAnsiTheme="minorEastAsia"/>
                <w:kern w:val="0"/>
                <w:sz w:val="24"/>
                <w:szCs w:val="24"/>
                <w:lang w:val="en-US" w:eastAsia="zh-CN"/>
              </w:rPr>
              <w:t>15</w:t>
            </w:r>
            <w:r>
              <w:rPr>
                <w:rFonts w:hint="eastAsia" w:asciiTheme="minorEastAsia" w:hAnsiTheme="minorEastAsia"/>
                <w:kern w:val="0"/>
                <w:sz w:val="24"/>
                <w:szCs w:val="24"/>
              </w:rPr>
              <w:t>0</w:t>
            </w:r>
            <w:r>
              <w:rPr>
                <w:rFonts w:asciiTheme="minorEastAsia" w:hAnsiTheme="minorEastAsia"/>
                <w:sz w:val="24"/>
                <w:szCs w:val="24"/>
              </w:rPr>
              <w:t>,000.00</w:t>
            </w:r>
          </w:p>
        </w:tc>
        <w:tc>
          <w:tcPr>
            <w:tcW w:w="792" w:type="dxa"/>
            <w:vAlign w:val="center"/>
          </w:tcPr>
          <w:p w14:paraId="39E20EF2">
            <w:pPr>
              <w:spacing w:line="360" w:lineRule="auto"/>
              <w:jc w:val="center"/>
              <w:rPr>
                <w:rFonts w:asciiTheme="minorEastAsia" w:hAnsiTheme="minorEastAsia"/>
                <w:kern w:val="0"/>
                <w:sz w:val="24"/>
                <w:szCs w:val="24"/>
              </w:rPr>
            </w:pPr>
            <w:r>
              <w:rPr>
                <w:rFonts w:asciiTheme="minorEastAsia" w:hAnsiTheme="minorEastAsia"/>
                <w:sz w:val="24"/>
                <w:szCs w:val="24"/>
              </w:rPr>
              <w:t>总价</w:t>
            </w:r>
          </w:p>
        </w:tc>
        <w:tc>
          <w:tcPr>
            <w:tcW w:w="1776" w:type="dxa"/>
            <w:tcBorders>
              <w:top w:val="single" w:color="auto" w:sz="4" w:space="0"/>
              <w:bottom w:val="single" w:color="auto" w:sz="4" w:space="0"/>
            </w:tcBorders>
            <w:vAlign w:val="center"/>
          </w:tcPr>
          <w:p w14:paraId="3745529F">
            <w:pPr>
              <w:spacing w:line="360" w:lineRule="auto"/>
              <w:jc w:val="center"/>
              <w:rPr>
                <w:rFonts w:asciiTheme="minorEastAsia" w:hAnsiTheme="minorEastAsia"/>
                <w:kern w:val="0"/>
                <w:sz w:val="24"/>
                <w:szCs w:val="24"/>
              </w:rPr>
            </w:pPr>
            <w:r>
              <w:rPr>
                <w:rFonts w:hint="eastAsia" w:asciiTheme="minorEastAsia" w:hAnsiTheme="minorEastAsia"/>
                <w:kern w:val="0"/>
                <w:sz w:val="24"/>
                <w:szCs w:val="24"/>
                <w:lang w:val="en-US" w:eastAsia="zh-CN"/>
              </w:rPr>
              <w:t>分签单位：</w:t>
            </w:r>
            <w:r>
              <w:rPr>
                <w:rFonts w:hint="eastAsia" w:cs="宋体" w:asciiTheme="minorEastAsia" w:hAnsiTheme="minorEastAsia"/>
                <w:kern w:val="0"/>
                <w:sz w:val="24"/>
                <w:szCs w:val="24"/>
              </w:rPr>
              <w:t>厦门市儿童医院</w:t>
            </w:r>
          </w:p>
        </w:tc>
      </w:tr>
    </w:tbl>
    <w:p w14:paraId="2B1FE96C">
      <w:pPr>
        <w:pStyle w:val="54"/>
        <w:widowControl w:val="0"/>
        <w:rPr>
          <w:rFonts w:hint="default"/>
        </w:rPr>
      </w:pPr>
    </w:p>
    <w:p w14:paraId="70B16510">
      <w:pPr>
        <w:pStyle w:val="54"/>
        <w:widowControl w:val="0"/>
        <w:rPr>
          <w:rFonts w:hint="default"/>
        </w:rPr>
      </w:pPr>
    </w:p>
    <w:p w14:paraId="3A77A220">
      <w:pPr>
        <w:pStyle w:val="54"/>
        <w:widowControl w:val="0"/>
        <w:rPr>
          <w:rFonts w:hint="default"/>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4EE6A1A9">
      <w:pPr>
        <w:pStyle w:val="54"/>
        <w:widowControl w:val="0"/>
        <w:rPr>
          <w:rFonts w:hint="default"/>
        </w:rPr>
        <w:sectPr>
          <w:type w:val="continuous"/>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70638697">
      <w:pPr>
        <w:pStyle w:val="2"/>
        <w:keepNext/>
        <w:keepLines/>
        <w:widowControl w:val="0"/>
        <w:spacing w:beforeLines="100" w:beforeAutospacing="0" w:afterLines="100" w:afterAutospacing="0"/>
        <w:jc w:val="center"/>
        <w:rPr>
          <w:rFonts w:ascii="黑体" w:hAnsi="黑体" w:eastAsia="黑体" w:cs="Times New Roman"/>
          <w:kern w:val="0"/>
          <w:sz w:val="32"/>
          <w:szCs w:val="44"/>
        </w:rPr>
      </w:pPr>
      <w:bookmarkStart w:id="1" w:name="_Toc15248"/>
      <w:r>
        <w:rPr>
          <w:rFonts w:ascii="黑体" w:hAnsi="黑体" w:eastAsia="黑体" w:cs="Times New Roman"/>
          <w:kern w:val="0"/>
          <w:sz w:val="32"/>
          <w:szCs w:val="44"/>
        </w:rPr>
        <w:t>第二章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投标人须知前附表</w:t>
      </w:r>
      <w:bookmarkEnd w:id="1"/>
    </w:p>
    <w:p w14:paraId="2B22071A">
      <w:pPr>
        <w:pStyle w:val="3"/>
        <w:spacing w:beforeLines="100" w:afterLines="100" w:line="240" w:lineRule="auto"/>
        <w:jc w:val="center"/>
        <w:rPr>
          <w:rFonts w:ascii="黑体" w:hAnsi="黑体" w:eastAsia="黑体" w:cs="Times New Roman"/>
          <w:kern w:val="0"/>
          <w:sz w:val="30"/>
        </w:rPr>
      </w:pPr>
      <w:bookmarkStart w:id="2" w:name="_Toc32303"/>
      <w:r>
        <w:rPr>
          <w:rFonts w:ascii="黑体" w:hAnsi="黑体" w:eastAsia="黑体" w:cs="Times New Roman"/>
          <w:kern w:val="0"/>
          <w:sz w:val="30"/>
        </w:rPr>
        <w:t>一、投标人须知前附表1</w:t>
      </w:r>
      <w:bookmarkEnd w:id="2"/>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1"/>
        <w:gridCol w:w="1359"/>
        <w:gridCol w:w="7248"/>
      </w:tblGrid>
      <w:tr w14:paraId="7C586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78" w:type="dxa"/>
            <w:gridSpan w:val="3"/>
            <w:vAlign w:val="center"/>
          </w:tcPr>
          <w:p w14:paraId="4FE71470">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特别提示：本表与招标文件对应章节的内容若不一致，以本表为准。</w:t>
            </w:r>
          </w:p>
        </w:tc>
      </w:tr>
      <w:tr w14:paraId="4F29C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08D5D97">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1359" w:type="dxa"/>
            <w:vAlign w:val="center"/>
          </w:tcPr>
          <w:p w14:paraId="2A85FB03">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招标文件</w:t>
            </w:r>
          </w:p>
          <w:p w14:paraId="282CC8D1">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（第三章）</w:t>
            </w:r>
          </w:p>
        </w:tc>
        <w:tc>
          <w:tcPr>
            <w:tcW w:w="7248" w:type="dxa"/>
            <w:vAlign w:val="center"/>
          </w:tcPr>
          <w:p w14:paraId="45754C55">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编列内容</w:t>
            </w:r>
          </w:p>
        </w:tc>
      </w:tr>
      <w:tr w14:paraId="3DA5C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DA9D8D4">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359" w:type="dxa"/>
            <w:vAlign w:val="center"/>
          </w:tcPr>
          <w:p w14:paraId="286086CA">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6.1</w:t>
            </w:r>
          </w:p>
        </w:tc>
        <w:tc>
          <w:tcPr>
            <w:tcW w:w="7248" w:type="dxa"/>
            <w:vAlign w:val="center"/>
          </w:tcPr>
          <w:p w14:paraId="3D365217">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是否组织现场考察或召开开标前答疑会：</w:t>
            </w:r>
          </w:p>
          <w:p w14:paraId="02BD1507">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采购包1、2：不组织</w:t>
            </w:r>
          </w:p>
        </w:tc>
      </w:tr>
      <w:tr w14:paraId="58F24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19D02DA6">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2</w:t>
            </w:r>
          </w:p>
        </w:tc>
        <w:tc>
          <w:tcPr>
            <w:tcW w:w="1359" w:type="dxa"/>
            <w:vAlign w:val="center"/>
          </w:tcPr>
          <w:p w14:paraId="37CFE4AD">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10.4</w:t>
            </w:r>
          </w:p>
        </w:tc>
        <w:tc>
          <w:tcPr>
            <w:tcW w:w="7248" w:type="dxa"/>
            <w:vAlign w:val="center"/>
          </w:tcPr>
          <w:p w14:paraId="4A604DD2">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投标文件的份数：</w:t>
            </w:r>
          </w:p>
          <w:p w14:paraId="3A4F2220">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（1）可读介质（光盘或U盘）0份：投标人应将其上传至福建省政府采购网上公开信息系统的电子投标文件在该可读介质中另存0份。</w:t>
            </w:r>
          </w:p>
          <w:p w14:paraId="70B8F4F4">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（2）电子投标文件：详见投标人须知前附表2《关于电子招标投标活动的专门规定》。</w:t>
            </w:r>
          </w:p>
        </w:tc>
      </w:tr>
      <w:tr w14:paraId="18C04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5012C8A7">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3</w:t>
            </w:r>
          </w:p>
        </w:tc>
        <w:tc>
          <w:tcPr>
            <w:tcW w:w="1359" w:type="dxa"/>
            <w:vAlign w:val="center"/>
          </w:tcPr>
          <w:p w14:paraId="14ED1CFE">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10.7-（1）</w:t>
            </w:r>
          </w:p>
        </w:tc>
        <w:tc>
          <w:tcPr>
            <w:tcW w:w="7248" w:type="dxa"/>
            <w:vAlign w:val="center"/>
          </w:tcPr>
          <w:p w14:paraId="71281336">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是否允许中标人将本项目的非主体、非关键性工作进行分包：</w:t>
            </w:r>
          </w:p>
          <w:p w14:paraId="0448E3EA">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采购包1：不允许合同分包；</w:t>
            </w:r>
          </w:p>
          <w:p w14:paraId="134C7739">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采购包2：不允许合同分包。</w:t>
            </w:r>
          </w:p>
        </w:tc>
      </w:tr>
      <w:tr w14:paraId="4D37D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662FB6BB">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4</w:t>
            </w:r>
          </w:p>
        </w:tc>
        <w:tc>
          <w:tcPr>
            <w:tcW w:w="1359" w:type="dxa"/>
            <w:vAlign w:val="center"/>
          </w:tcPr>
          <w:p w14:paraId="5D23A7EF">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10.8-（1）</w:t>
            </w:r>
          </w:p>
        </w:tc>
        <w:tc>
          <w:tcPr>
            <w:tcW w:w="7248" w:type="dxa"/>
            <w:vAlign w:val="center"/>
          </w:tcPr>
          <w:p w14:paraId="6D7B8330">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投标有效期：投标截止时间起90个日历日。</w:t>
            </w:r>
          </w:p>
        </w:tc>
      </w:tr>
      <w:tr w14:paraId="6CE5A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6B2F3E36">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5</w:t>
            </w:r>
          </w:p>
        </w:tc>
        <w:tc>
          <w:tcPr>
            <w:tcW w:w="1359" w:type="dxa"/>
            <w:vAlign w:val="center"/>
          </w:tcPr>
          <w:p w14:paraId="7A348443">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12.1</w:t>
            </w:r>
          </w:p>
        </w:tc>
        <w:tc>
          <w:tcPr>
            <w:tcW w:w="7248" w:type="dxa"/>
            <w:vAlign w:val="center"/>
          </w:tcPr>
          <w:p w14:paraId="4E8411EA">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确定中标候选人名单：</w:t>
            </w:r>
          </w:p>
          <w:p w14:paraId="4A62AF8A">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采购包1：3名</w:t>
            </w:r>
          </w:p>
          <w:p w14:paraId="26FAA482">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采购包2：3名</w:t>
            </w:r>
          </w:p>
        </w:tc>
      </w:tr>
      <w:tr w14:paraId="022B8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76A63C22">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6</w:t>
            </w:r>
          </w:p>
        </w:tc>
        <w:tc>
          <w:tcPr>
            <w:tcW w:w="1359" w:type="dxa"/>
            <w:vAlign w:val="center"/>
          </w:tcPr>
          <w:p w14:paraId="5B93E775">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12.2</w:t>
            </w:r>
          </w:p>
        </w:tc>
        <w:tc>
          <w:tcPr>
            <w:tcW w:w="7248" w:type="dxa"/>
            <w:vAlign w:val="center"/>
          </w:tcPr>
          <w:p w14:paraId="5BE284FF">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本项目中标人的确定（以采购包为单位）：</w:t>
            </w:r>
          </w:p>
          <w:p w14:paraId="2B8BD1C8">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（1）采购人应在政府采购招投标管理办法规定的时限内确定中标人。</w:t>
            </w:r>
          </w:p>
          <w:p w14:paraId="7753B805">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（2）若出现中标候选人并列情形，则按照下列方式确定中标人：</w:t>
            </w:r>
          </w:p>
          <w:p w14:paraId="09B44338">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①招标文件规定的方式：</w:t>
            </w:r>
          </w:p>
          <w:p w14:paraId="2EB632CD">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确定技术项总得分较高的中标候选人为中标人。若技术项总得分相同的，则采取随机抽取的方式确定。</w:t>
            </w:r>
          </w:p>
          <w:p w14:paraId="56ECD819">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②若本款第①点规定方式为“无”，则按照下列方式确定：</w:t>
            </w:r>
          </w:p>
          <w:p w14:paraId="0FF49B25">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无</w:t>
            </w:r>
          </w:p>
          <w:p w14:paraId="1A1C9D90">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③若本款第①、②点规定方式均为“无”，则按照下列方式确定：随机抽取。</w:t>
            </w:r>
          </w:p>
          <w:p w14:paraId="371B936B">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（3）本项目确定的中标人家数：</w:t>
            </w:r>
          </w:p>
          <w:p w14:paraId="00047259">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采购包1：1名</w:t>
            </w:r>
          </w:p>
          <w:p w14:paraId="36587808">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采购包2：1名</w:t>
            </w:r>
          </w:p>
        </w:tc>
      </w:tr>
      <w:tr w14:paraId="001DC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6372533F">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7</w:t>
            </w:r>
          </w:p>
        </w:tc>
        <w:tc>
          <w:tcPr>
            <w:tcW w:w="1359" w:type="dxa"/>
            <w:vAlign w:val="center"/>
          </w:tcPr>
          <w:p w14:paraId="2E94717C">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13.2</w:t>
            </w:r>
          </w:p>
        </w:tc>
        <w:tc>
          <w:tcPr>
            <w:tcW w:w="7248" w:type="dxa"/>
            <w:vAlign w:val="center"/>
          </w:tcPr>
          <w:p w14:paraId="6091D3EE">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合同签订时限：自中标通知书发出之日起20个日历日内。</w:t>
            </w:r>
          </w:p>
        </w:tc>
      </w:tr>
      <w:tr w14:paraId="12C26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26F9120E">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8</w:t>
            </w:r>
          </w:p>
        </w:tc>
        <w:tc>
          <w:tcPr>
            <w:tcW w:w="1359" w:type="dxa"/>
            <w:vAlign w:val="center"/>
          </w:tcPr>
          <w:p w14:paraId="0036EBEF">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15.1-（2）</w:t>
            </w:r>
          </w:p>
        </w:tc>
        <w:tc>
          <w:tcPr>
            <w:tcW w:w="7248" w:type="dxa"/>
            <w:vAlign w:val="center"/>
          </w:tcPr>
          <w:p w14:paraId="5A07D6BB">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质疑函原件应采用下列方式提交：书面形式。</w:t>
            </w:r>
          </w:p>
        </w:tc>
      </w:tr>
      <w:tr w14:paraId="2FF36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5C4B8080">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9</w:t>
            </w:r>
          </w:p>
        </w:tc>
        <w:tc>
          <w:tcPr>
            <w:tcW w:w="1359" w:type="dxa"/>
            <w:vAlign w:val="center"/>
          </w:tcPr>
          <w:p w14:paraId="435DFE9A">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15.4</w:t>
            </w:r>
          </w:p>
        </w:tc>
        <w:tc>
          <w:tcPr>
            <w:tcW w:w="7248" w:type="dxa"/>
            <w:vAlign w:val="center"/>
          </w:tcPr>
          <w:p w14:paraId="2941047A">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招标文件的质疑</w:t>
            </w:r>
          </w:p>
          <w:p w14:paraId="0489876C">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（1）潜在投标人可在质疑时效期间内对招标文件以书面形式提出质疑。</w:t>
            </w:r>
          </w:p>
          <w:p w14:paraId="0CA96BAD">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（2）质疑时效期间：应在依法获取招标文件之日起7个工作日内向厦门市公物采购招投标有限公司提出，依法获取招标文件的时间以福建省政府采购网上公开信息系统记载的为准。</w:t>
            </w:r>
          </w:p>
          <w:p w14:paraId="4CB902ED">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※除上述规定外，对招标文件提出的质疑还应符合招标文件第三章第15.1条的有关规定。</w:t>
            </w:r>
          </w:p>
        </w:tc>
      </w:tr>
      <w:tr w14:paraId="0A476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02AFA89">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10</w:t>
            </w:r>
          </w:p>
        </w:tc>
        <w:tc>
          <w:tcPr>
            <w:tcW w:w="1359" w:type="dxa"/>
            <w:vAlign w:val="center"/>
          </w:tcPr>
          <w:p w14:paraId="39F65EDD">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16.1</w:t>
            </w:r>
          </w:p>
        </w:tc>
        <w:tc>
          <w:tcPr>
            <w:tcW w:w="7248" w:type="dxa"/>
            <w:vAlign w:val="center"/>
          </w:tcPr>
          <w:p w14:paraId="428CAA8A">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监督管理部门：厦门市财政局（仅限依法进行政府采购的货物或服务类项目）。</w:t>
            </w:r>
          </w:p>
        </w:tc>
      </w:tr>
      <w:tr w14:paraId="05E8C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404D97E9">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11</w:t>
            </w:r>
          </w:p>
        </w:tc>
        <w:tc>
          <w:tcPr>
            <w:tcW w:w="1359" w:type="dxa"/>
            <w:vAlign w:val="center"/>
          </w:tcPr>
          <w:p w14:paraId="010EAC91">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18.1</w:t>
            </w:r>
          </w:p>
        </w:tc>
        <w:tc>
          <w:tcPr>
            <w:tcW w:w="7248" w:type="dxa"/>
            <w:vAlign w:val="center"/>
          </w:tcPr>
          <w:p w14:paraId="10371B21">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财政部和福建省财政厅指定的政府采购信息发布媒体（以下简称：“指定媒体”）：</w:t>
            </w:r>
          </w:p>
          <w:p w14:paraId="785B5B6A">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（1）中国政府采购网，网址www.ccgp.gov.cn。</w:t>
            </w:r>
          </w:p>
          <w:p w14:paraId="77FBBC46">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（2）中国政府采购网福建分网（福建省政府采购网），网址zfcg.czt.fujian.gov.cn。</w:t>
            </w:r>
          </w:p>
          <w:p w14:paraId="22DCDE6C">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※若出现上述指定媒体信息不一致情形，应以中国政府采购网福建分网（福建省政府采购网）发布的为准。</w:t>
            </w:r>
          </w:p>
        </w:tc>
      </w:tr>
      <w:tr w14:paraId="2B7F5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48E5EAA8">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12</w:t>
            </w:r>
          </w:p>
        </w:tc>
        <w:tc>
          <w:tcPr>
            <w:tcW w:w="1359" w:type="dxa"/>
            <w:vAlign w:val="center"/>
          </w:tcPr>
          <w:p w14:paraId="1DF15C9F">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19</w:t>
            </w:r>
          </w:p>
        </w:tc>
        <w:tc>
          <w:tcPr>
            <w:tcW w:w="7248" w:type="dxa"/>
            <w:vAlign w:val="center"/>
          </w:tcPr>
          <w:p w14:paraId="11E3A91E">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其他事项：</w:t>
            </w:r>
          </w:p>
          <w:p w14:paraId="7F0EA9BA">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（1）本项目代理服务费：</w:t>
            </w:r>
          </w:p>
          <w:p w14:paraId="03BF6120">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本项目收取代理服务费</w:t>
            </w:r>
          </w:p>
          <w:p w14:paraId="7BF96365">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代理服务费用收取对象：中标/成交供应商</w:t>
            </w:r>
          </w:p>
          <w:p w14:paraId="394CBE0C">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代理服务费收费标准：（1）以单个采购包的中标总金额为准，按差额定率累进法计取，具体按以下标准的4</w:t>
            </w:r>
            <w:r>
              <w:rPr>
                <w:rFonts w:hint="default" w:asciiTheme="minorEastAsia" w:hAnsiTheme="minorEastAsia"/>
                <w:sz w:val="24"/>
                <w:szCs w:val="24"/>
              </w:rPr>
              <w:t>9%</w:t>
            </w:r>
            <w:r>
              <w:rPr>
                <w:rFonts w:asciiTheme="minorEastAsia" w:hAnsiTheme="minorEastAsia"/>
                <w:sz w:val="24"/>
                <w:szCs w:val="24"/>
              </w:rPr>
              <w:t>计取：（0，100万元]，1.50%；（100万元，500万元]，1.10%；（500万元，1000万元]，0.80%；（1000万元，5000万元]；0.50%。（2）代理服务费由中标人在领取中标通知书的同时，以转账、电汇、现金存款等付款方式一次性缴清。（3）经评标委员会认定中标人为中小企业的，中标后可享受代理服务费下浮10%的优惠。（4）因供应商自身原因导致最终无法承接项目的，代理服务费不予退还。</w:t>
            </w:r>
          </w:p>
          <w:p w14:paraId="4301AA26">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（2）其他：</w:t>
            </w:r>
          </w:p>
          <w:p w14:paraId="031E2C1C">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本项目招标文件第五章增加补充条款，补充条款内容与招标文件其他地方内容不一致的，以补充条款内容为准。请投标人仔细阅读。</w:t>
            </w:r>
          </w:p>
        </w:tc>
      </w:tr>
      <w:tr w14:paraId="12626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30" w:type="dxa"/>
            <w:gridSpan w:val="2"/>
            <w:vAlign w:val="center"/>
          </w:tcPr>
          <w:p w14:paraId="42175BD7">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备注</w:t>
            </w:r>
          </w:p>
        </w:tc>
        <w:tc>
          <w:tcPr>
            <w:tcW w:w="7248" w:type="dxa"/>
            <w:vAlign w:val="center"/>
          </w:tcPr>
          <w:p w14:paraId="0E1D36E9">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后有投标人须知前附表2，请勿遗漏。</w:t>
            </w:r>
          </w:p>
        </w:tc>
      </w:tr>
    </w:tbl>
    <w:p w14:paraId="6925E627">
      <w:pPr>
        <w:pStyle w:val="3"/>
        <w:spacing w:beforeLines="100" w:afterLines="100" w:line="240" w:lineRule="auto"/>
        <w:jc w:val="center"/>
        <w:rPr>
          <w:rFonts w:ascii="黑体" w:hAnsi="黑体" w:eastAsia="黑体" w:cs="Times New Roman"/>
          <w:kern w:val="0"/>
          <w:sz w:val="30"/>
        </w:rPr>
      </w:pPr>
      <w:bookmarkStart w:id="3" w:name="_Toc13136"/>
      <w:r>
        <w:rPr>
          <w:rFonts w:ascii="黑体" w:hAnsi="黑体" w:eastAsia="黑体" w:cs="Times New Roman"/>
          <w:kern w:val="0"/>
          <w:sz w:val="30"/>
        </w:rPr>
        <w:t>二、投标人须知前附表2</w:t>
      </w:r>
      <w:bookmarkEnd w:id="3"/>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3"/>
        <w:gridCol w:w="8454"/>
      </w:tblGrid>
      <w:tr w14:paraId="6888D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57" w:type="dxa"/>
            <w:gridSpan w:val="2"/>
            <w:vAlign w:val="center"/>
          </w:tcPr>
          <w:p w14:paraId="196FD834">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关于电子招标投标活动的专门规定</w:t>
            </w:r>
          </w:p>
        </w:tc>
      </w:tr>
      <w:tr w14:paraId="162C7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14:paraId="7C8D8152">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8454" w:type="dxa"/>
            <w:vAlign w:val="center"/>
          </w:tcPr>
          <w:p w14:paraId="1EDE6572">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编列内容</w:t>
            </w:r>
          </w:p>
        </w:tc>
      </w:tr>
      <w:tr w14:paraId="678E6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14:paraId="78D93983">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8454" w:type="dxa"/>
            <w:vAlign w:val="center"/>
          </w:tcPr>
          <w:p w14:paraId="15D946F3">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（1）电子招标投标活动的专门规定适用本项目电子招标投标活动。</w:t>
            </w:r>
          </w:p>
          <w:p w14:paraId="6C7421E1">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（2）将招标文件</w:t>
            </w:r>
          </w:p>
          <w:p w14:paraId="49B32A3D">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无的内容修正为下列内容：</w:t>
            </w:r>
          </w:p>
          <w:p w14:paraId="48D8FBCF">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无后适用本项目的电子招标投标活动。</w:t>
            </w:r>
          </w:p>
          <w:p w14:paraId="32607BEB">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（3）将下列内容增列为招标文件的组成部分（以下简称：“增列内容”）适用本项目的电子招标投标活动，若增列内容与招标文件其他章节内容有冲突，应以增列内容为准：</w:t>
            </w:r>
          </w:p>
          <w:p w14:paraId="426BECB1">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①电子招标投标活动的具体操作流程以福建省政府采购网上公开信息系统设定的为准。</w:t>
            </w:r>
          </w:p>
          <w:p w14:paraId="60AC60EC">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②关于电子投标文件：</w:t>
            </w:r>
          </w:p>
          <w:p w14:paraId="4994D21C">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a.投标人应按照福建省政府采购网上公开信息系统设定的评审节点编制电子投标文件，否则资格审查小组、评标委员会将按照不利于投标人的内容进行认定。</w:t>
            </w:r>
          </w:p>
          <w:p w14:paraId="5610189D">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54D87DB8">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③关于证明材料或资料：</w:t>
            </w:r>
          </w:p>
          <w:p w14:paraId="1A156E22">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7399EE73">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39651C38">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④关于“全称”、“投标人代表签字”及“加盖单位公章”：</w:t>
            </w:r>
          </w:p>
          <w:p w14:paraId="23395A4A">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a.在电子投标文件中，涉及“全称”和“投标人代表签字”的内容可使用打字录入方式完成。</w:t>
            </w:r>
          </w:p>
          <w:p w14:paraId="544987CD">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b.在电子投标文件中，涉及“加盖单位公章”的内容应使用投标人的CA证书完成，否则投标无效。</w:t>
            </w:r>
          </w:p>
          <w:p w14:paraId="73FE8782">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c.在电子投标文件中，若投标人按照本增列内容第④点第b项规定加盖其单位公章，则出现无全称、或投标人代表未签字等情形，不视为投标无效。</w:t>
            </w:r>
          </w:p>
          <w:p w14:paraId="09A8BFA5">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⑤关于投标人的CA证书：</w:t>
            </w:r>
          </w:p>
          <w:p w14:paraId="44908CBD">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a.投标人的CA证书应在系统规定时间内使用CA证书进行电子投标文件的解密操作，逾期未解密的视为放弃投标。</w:t>
            </w:r>
          </w:p>
          <w:p w14:paraId="08F47E13">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b.投标人的CA证书可采用信封（包括但不限于：信封、档案袋、文件袋等）作为外包装进行单独包装。外包装密封、不密封皆可。</w:t>
            </w:r>
          </w:p>
          <w:p w14:paraId="0DF04608">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c.投标人的CA证书或外包装应标记“项目名称、项目编号、投标人的全称”等内容，以方便识别、使用。</w:t>
            </w:r>
          </w:p>
          <w:p w14:paraId="7B827889">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d.投标人的CA证书应能正常、有效使用，否则产生不利后果由投标人承担责任。</w:t>
            </w:r>
          </w:p>
          <w:p w14:paraId="78B6D55B">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⑥关于投标截止时间过后</w:t>
            </w:r>
          </w:p>
          <w:p w14:paraId="1C7F751A">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a.未按招标文件规定提交投标保证金的，其投标将按无效投标处理。</w:t>
            </w:r>
          </w:p>
          <w:p w14:paraId="078FC81D">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b.有下列情形之一的，其投标无效，其保证金不予退还或通过投标保函进行索赔：</w:t>
            </w:r>
          </w:p>
          <w:p w14:paraId="674A44A7">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b1不同投标人的电子投标文件具有相同内部识别码；</w:t>
            </w:r>
          </w:p>
          <w:p w14:paraId="56AE3D30">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b2不同投标人的投标保证金从同一单位或个人的账户转出；</w:t>
            </w:r>
          </w:p>
          <w:p w14:paraId="6D39947D">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b3投标人的投标保证金同一采购包下有其他投标人提交的投标保证金；</w:t>
            </w:r>
          </w:p>
          <w:p w14:paraId="7D6D6B54">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b4不同投标人存在串通投标的其他情形。</w:t>
            </w:r>
          </w:p>
          <w:p w14:paraId="13D2F3FD">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1BEA16F6">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⑧其他：根据《福建省财政厅关于废止部分行政规范性文件的通知》（闽财规〔2023〕29号）规定，取消投标文件资格及资信证明部分、技术商务部分中不得出现报价内容的要求。</w:t>
            </w:r>
          </w:p>
        </w:tc>
      </w:tr>
    </w:tbl>
    <w:p w14:paraId="4CCA23FB"/>
    <w:p w14:paraId="04DD3F48">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61B3AAE1">
      <w:pPr>
        <w:pStyle w:val="2"/>
        <w:keepNext/>
        <w:keepLines/>
        <w:widowControl w:val="0"/>
        <w:spacing w:beforeLines="100" w:beforeAutospacing="0" w:afterLines="100" w:afterAutospacing="0"/>
        <w:jc w:val="center"/>
        <w:rPr>
          <w:rFonts w:ascii="黑体" w:hAnsi="黑体" w:eastAsia="黑体" w:cs="Times New Roman"/>
          <w:kern w:val="0"/>
          <w:sz w:val="32"/>
          <w:szCs w:val="44"/>
        </w:rPr>
      </w:pPr>
      <w:bookmarkStart w:id="4" w:name="_Toc16738"/>
      <w:r>
        <w:rPr>
          <w:rFonts w:ascii="黑体" w:hAnsi="黑体" w:eastAsia="黑体" w:cs="Times New Roman"/>
          <w:kern w:val="0"/>
          <w:sz w:val="32"/>
          <w:szCs w:val="44"/>
        </w:rPr>
        <w:t>第三章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投标人须知</w:t>
      </w:r>
      <w:bookmarkEnd w:id="4"/>
    </w:p>
    <w:p w14:paraId="4C3A5341">
      <w:pPr>
        <w:pStyle w:val="3"/>
        <w:spacing w:beforeLines="100" w:afterLines="100" w:line="240" w:lineRule="auto"/>
        <w:jc w:val="center"/>
        <w:rPr>
          <w:rFonts w:ascii="黑体" w:hAnsi="黑体" w:eastAsia="黑体" w:cs="Times New Roman"/>
          <w:kern w:val="0"/>
          <w:sz w:val="30"/>
        </w:rPr>
      </w:pPr>
      <w:bookmarkStart w:id="5" w:name="_Toc24958"/>
      <w:r>
        <w:rPr>
          <w:rFonts w:ascii="黑体" w:hAnsi="黑体" w:eastAsia="黑体" w:cs="Times New Roman"/>
          <w:kern w:val="0"/>
          <w:sz w:val="30"/>
        </w:rPr>
        <w:t>一、总则</w:t>
      </w:r>
      <w:bookmarkEnd w:id="5"/>
    </w:p>
    <w:p w14:paraId="1DBCE1F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1、适用范围</w:t>
      </w:r>
    </w:p>
    <w:p w14:paraId="1A69082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1.1适用于招标文件载明项目的政府采购活动（以下简称：“本次采购活动”）。</w:t>
      </w:r>
    </w:p>
    <w:p w14:paraId="4F923A4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2、定义</w:t>
      </w:r>
    </w:p>
    <w:p w14:paraId="6CF969E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2.1“采购标的”指招标文件载明的需要采购的货物或服务。</w:t>
      </w:r>
    </w:p>
    <w:p w14:paraId="713AC48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2.2“潜在投标人”指按照招标文件第一章第7条规定获取招标文件且有意向参加本项目投标的供应商。</w:t>
      </w:r>
    </w:p>
    <w:p w14:paraId="103FC57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2.3“投标人”指按照招标文件第一章第7条规定获取招标文件并参加本项目投标的供应商。</w:t>
      </w:r>
    </w:p>
    <w:p w14:paraId="1BCB9BC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2.4“单位负责人”指单位法定代表人或法律、法规规定代表单位行使职权的主要负责人。</w:t>
      </w:r>
    </w:p>
    <w:p w14:paraId="4264F98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2.5“投标人代表”指投标人的单位负责人或“单位负责人授权书”中载明的接受授权方。</w:t>
      </w:r>
    </w:p>
    <w:p w14:paraId="40B62926">
      <w:pPr>
        <w:pStyle w:val="3"/>
        <w:spacing w:beforeLines="100" w:afterLines="100" w:line="240" w:lineRule="auto"/>
        <w:jc w:val="center"/>
        <w:rPr>
          <w:rFonts w:ascii="黑体" w:hAnsi="黑体" w:eastAsia="黑体" w:cs="Times New Roman"/>
          <w:kern w:val="0"/>
          <w:sz w:val="30"/>
        </w:rPr>
      </w:pPr>
      <w:bookmarkStart w:id="6" w:name="_Toc27173"/>
      <w:r>
        <w:rPr>
          <w:rFonts w:ascii="黑体" w:hAnsi="黑体" w:eastAsia="黑体" w:cs="Times New Roman"/>
          <w:kern w:val="0"/>
          <w:sz w:val="30"/>
        </w:rPr>
        <w:t>二、投标人</w:t>
      </w:r>
      <w:bookmarkEnd w:id="6"/>
    </w:p>
    <w:p w14:paraId="54B7B5A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3、合格投标人</w:t>
      </w:r>
    </w:p>
    <w:p w14:paraId="66DEFCF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3.1一般规定</w:t>
      </w:r>
    </w:p>
    <w:p w14:paraId="05FB5D3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7903659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EE131F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（2）投标人的资格要求：详见招标文件第一章。</w:t>
      </w:r>
    </w:p>
    <w:p w14:paraId="380E3C0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3.2若本项目接受联合体投标且投标人为联合体，则联合体各方应遵守本章第3.1条规定，同时还应遵守下列规定：</w:t>
      </w:r>
    </w:p>
    <w:p w14:paraId="469DD71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（1）联合体各方应提交联合体协议，联合体协议应符合招标文件规定。</w:t>
      </w:r>
    </w:p>
    <w:p w14:paraId="4036506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（2）联合体各方不得再单独参加或与其他供应商另外组成联合体参加同一合同项下的投标。</w:t>
      </w:r>
    </w:p>
    <w:p w14:paraId="536A57E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（3）联合体各方应共同与采购人签订政府采购合同，就政府采购合同约定的事项对采购人承担连带责任。</w:t>
      </w:r>
    </w:p>
    <w:p w14:paraId="3698B66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210215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（5）联合体一方放弃中标的，视为联合体整体放弃中标，联合体各方承担连带责任。</w:t>
      </w:r>
    </w:p>
    <w:p w14:paraId="054C120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（6）如本项目不接受联合体投标而投标人为联合体的，或者本项目接受联合体投标但投标人组成的联合体不符合本章第3.2条规定的，投标无效。</w:t>
      </w:r>
    </w:p>
    <w:p w14:paraId="60A0176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4、投标费用</w:t>
      </w:r>
    </w:p>
    <w:p w14:paraId="317B42C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4.1除招标文件另有规定外，投标人应自行承担其参加本项目投标所涉及的一切费用。</w:t>
      </w:r>
    </w:p>
    <w:p w14:paraId="46F06F6C">
      <w:pPr>
        <w:pStyle w:val="3"/>
        <w:spacing w:beforeLines="100" w:afterLines="100" w:line="240" w:lineRule="auto"/>
        <w:jc w:val="center"/>
        <w:rPr>
          <w:rFonts w:ascii="黑体" w:hAnsi="黑体" w:eastAsia="黑体" w:cs="Times New Roman"/>
          <w:kern w:val="0"/>
          <w:sz w:val="30"/>
        </w:rPr>
      </w:pPr>
      <w:bookmarkStart w:id="7" w:name="_Toc32108"/>
      <w:r>
        <w:rPr>
          <w:rFonts w:ascii="黑体" w:hAnsi="黑体" w:eastAsia="黑体" w:cs="Times New Roman"/>
          <w:kern w:val="0"/>
          <w:sz w:val="30"/>
        </w:rPr>
        <w:t>三、招标</w:t>
      </w:r>
      <w:bookmarkEnd w:id="7"/>
    </w:p>
    <w:p w14:paraId="66DCDF5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5、招标文件</w:t>
      </w:r>
    </w:p>
    <w:p w14:paraId="1E5C379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5.1招标文件由下述部分组成：</w:t>
      </w:r>
    </w:p>
    <w:p w14:paraId="7379393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（1）投标邀请</w:t>
      </w:r>
    </w:p>
    <w:p w14:paraId="6136485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（2）投标人须知前附表（表1、2）</w:t>
      </w:r>
    </w:p>
    <w:p w14:paraId="63B4BFD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（3）投标人须知</w:t>
      </w:r>
    </w:p>
    <w:p w14:paraId="6CF1C49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（4）资格审查与评标</w:t>
      </w:r>
    </w:p>
    <w:p w14:paraId="3E9CE45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（5）招标内容及要求</w:t>
      </w:r>
    </w:p>
    <w:p w14:paraId="35A40B3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（6）政府采购合同（参考文本）</w:t>
      </w:r>
    </w:p>
    <w:p w14:paraId="0B49009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（7）电子投标文件格式</w:t>
      </w:r>
    </w:p>
    <w:p w14:paraId="1866BCC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（8）按照招标文件规定作为招标文件组成部分的其他内容（若有）</w:t>
      </w:r>
    </w:p>
    <w:p w14:paraId="4BC4E49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5.2招标文件的澄清或修改</w:t>
      </w:r>
    </w:p>
    <w:p w14:paraId="0AF73D0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（1）厦门市公物采购招投标有限公司可对已发出的招标文件进行必要的澄清或修改，但不得对招标文件载明的采购标的和投标人的资格要求进行改变。</w:t>
      </w:r>
    </w:p>
    <w:p w14:paraId="652F382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除本章第5.2条第（3）款规定情形外，澄清或修改的内容可能影响电子投标文件编制的，厦门市公物采购招投标有限公司将在投标截止时间至少15个日历日前，在招标文件载明的指定媒体以更正公告的形式发布澄清或修改的内容。不足15个日历日的，厦门市公物采购招投标有限公司将顺延投标截止时间及开标时间，厦门市公物采购招投标有限公司和投标人受原投标截止时间及开标时间制约的所有权利和义务均延长至新的投标截止时间及开标时间。</w:t>
      </w:r>
    </w:p>
    <w:p w14:paraId="6DCDA08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澄清或修改的内容可能改变招标文件载明的采购标的和投标人的资格要求的，本次采购活动结束，厦门市公物采购招投标有限公司将依法组织后续采购活动（包括但不限于：重新招标、采用其他方式采购等）。</w:t>
      </w:r>
    </w:p>
    <w:p w14:paraId="44933FA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6、现场考察或开标前答疑会</w:t>
      </w:r>
    </w:p>
    <w:p w14:paraId="326780E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6.1是否组织现场考察或召开开标前答疑会：详见招标文件第二章。</w:t>
      </w:r>
    </w:p>
    <w:p w14:paraId="26FB03F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7、更正公告</w:t>
      </w:r>
    </w:p>
    <w:p w14:paraId="2C6C260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7.1若厦门市公物采购招投标有限公司发布更正公告，则更正公告及其所发布的内容或信息（包括但不限于：招标文件的澄清或修改、现场考察或答疑会的有关事宜等）作为招标文件组成部分，对投标人具有约束力。</w:t>
      </w:r>
    </w:p>
    <w:p w14:paraId="66D10BA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7.2更正公告作为厦门市公物采购招投标有限公司通知所有潜在投标人的书面形式。</w:t>
      </w:r>
    </w:p>
    <w:p w14:paraId="50B0756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8、终止公告</w:t>
      </w:r>
    </w:p>
    <w:p w14:paraId="68074CA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8.1若出现因重大变故导致采购任务取消情形，厦门市公物采购招投标有限公司可终止招标并发布终止公告。</w:t>
      </w:r>
    </w:p>
    <w:p w14:paraId="4420708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8.2终止公告作为厦门市公物采购招投标有限公司通知所有潜在投标人的书面形式。</w:t>
      </w:r>
    </w:p>
    <w:p w14:paraId="1319C405">
      <w:pPr>
        <w:pStyle w:val="3"/>
        <w:spacing w:beforeLines="100" w:afterLines="100" w:line="240" w:lineRule="auto"/>
        <w:jc w:val="center"/>
        <w:rPr>
          <w:rFonts w:ascii="黑体" w:hAnsi="黑体" w:eastAsia="黑体" w:cs="Times New Roman"/>
          <w:kern w:val="0"/>
          <w:sz w:val="30"/>
        </w:rPr>
      </w:pPr>
      <w:bookmarkStart w:id="8" w:name="_Toc17236"/>
      <w:r>
        <w:rPr>
          <w:rFonts w:ascii="黑体" w:hAnsi="黑体" w:eastAsia="黑体" w:cs="Times New Roman"/>
          <w:kern w:val="0"/>
          <w:sz w:val="30"/>
        </w:rPr>
        <w:t>四、投标</w:t>
      </w:r>
      <w:bookmarkEnd w:id="8"/>
    </w:p>
    <w:p w14:paraId="2B88647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9、投标</w:t>
      </w:r>
    </w:p>
    <w:p w14:paraId="371CA9E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9.1投标人可对招标文件载明的全部或部分采购包进行投标。</w:t>
      </w:r>
    </w:p>
    <w:p w14:paraId="607DEE7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9.2投标人应对同一个采购包内的所有内容进行完整投标，否则投标无效。</w:t>
      </w:r>
    </w:p>
    <w:p w14:paraId="7AAB37C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9.3投标人代表只能接受一个投标人的授权参加投标，否则投标无效。</w:t>
      </w:r>
    </w:p>
    <w:p w14:paraId="5D6F810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9.4单位负责人为同一人或存在直接控股、管理关系的不同供应商，不得同时参加同一合同项下的投标，否则投标无效。</w:t>
      </w:r>
    </w:p>
    <w:p w14:paraId="469DBCB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9.5为本项目提供整体设计、规范编制或项目管理、监理、检测等服务的供应商，不得参加本项目除整体设计、规范编制和项目管理、监理、检测等服务外的采购活动，否则投标无效。</w:t>
      </w:r>
    </w:p>
    <w:p w14:paraId="613389D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9.6列入失信被执行人、重大税收违法失信主体名单、政府采购严重违法失信行为记录名单及其他不符合政府采购法第二十二条规定条件的供应商，不得参加投标，否则投标无效。</w:t>
      </w:r>
    </w:p>
    <w:p w14:paraId="0E9383A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9.7有下列情形之一的，视为投标人串通投标，其投标无效：</w:t>
      </w:r>
    </w:p>
    <w:p w14:paraId="53103D9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（1）不同投标人的电子投标文件由同一单位或个人编制；</w:t>
      </w:r>
    </w:p>
    <w:p w14:paraId="195D5C1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（2）不同投标人委托同一单位或个人办理投标事宜；</w:t>
      </w:r>
    </w:p>
    <w:p w14:paraId="6BA61CA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（3）不同投标人的电子投标文件载明的项目管理成员或联系人员为同一人；</w:t>
      </w:r>
    </w:p>
    <w:p w14:paraId="7A2C5DF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（4）不同投标人的电子投标文件异常一致或投标报价呈规律性差异；</w:t>
      </w:r>
    </w:p>
    <w:p w14:paraId="5EF520F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（5）不同投标人的电子投标文件相互混装；</w:t>
      </w:r>
    </w:p>
    <w:p w14:paraId="34C1788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（6）不同投标人的投标保证金从同一单位或个人的账户转出；</w:t>
      </w:r>
    </w:p>
    <w:p w14:paraId="2257C15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（7）有关法律、法规和规章及招标文件规定的其他串通投标情形。</w:t>
      </w:r>
    </w:p>
    <w:p w14:paraId="1AE8223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10、电子投标文件</w:t>
      </w:r>
    </w:p>
    <w:p w14:paraId="69543E0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10.1电子投标文件的编制</w:t>
      </w:r>
    </w:p>
    <w:p w14:paraId="46603AD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（1）投标人应先仔细阅读招标文件的全部内容后，再进行电子投标文件的编制。</w:t>
      </w:r>
    </w:p>
    <w:p w14:paraId="7C09C10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（2）电子投标文件应按照本章第10.2条规定编制其组成部分。</w:t>
      </w:r>
    </w:p>
    <w:p w14:paraId="221092D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76AF510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10.2电子投标文件由下述部分组成：</w:t>
      </w:r>
    </w:p>
    <w:p w14:paraId="6A8A7AC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（1）资格及资信证明部分</w:t>
      </w:r>
    </w:p>
    <w:p w14:paraId="3A5A90C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①投标函</w:t>
      </w:r>
    </w:p>
    <w:p w14:paraId="6D790A7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②投标人的资格及资信证明文件</w:t>
      </w:r>
    </w:p>
    <w:p w14:paraId="30A600C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③投标保证金</w:t>
      </w:r>
    </w:p>
    <w:p w14:paraId="755487D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（2）报价部分</w:t>
      </w:r>
    </w:p>
    <w:p w14:paraId="5FC300E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①开标（报价）一览表</w:t>
      </w:r>
    </w:p>
    <w:p w14:paraId="0C30E75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②投标（响应）报价明细表</w:t>
      </w:r>
    </w:p>
    <w:p w14:paraId="4D9C1BE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③招标文件规定的价格扣除证明材料（若有）</w:t>
      </w:r>
    </w:p>
    <w:p w14:paraId="06B564C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④招标文件规定的加分证明材料（若有）</w:t>
      </w:r>
    </w:p>
    <w:p w14:paraId="0AB751A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（3）技术商务部分</w:t>
      </w:r>
    </w:p>
    <w:p w14:paraId="180C39D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①标的说明一览表</w:t>
      </w:r>
    </w:p>
    <w:p w14:paraId="1BC7446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②技术和服务要求响应表</w:t>
      </w:r>
    </w:p>
    <w:p w14:paraId="6003AAA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③商务条件响应表</w:t>
      </w:r>
    </w:p>
    <w:p w14:paraId="375F477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④投标人提交的其他资料（若有）</w:t>
      </w:r>
    </w:p>
    <w:p w14:paraId="7668535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⑤招标文件规定作为电子投标文件组成部分的其他内容（若有）</w:t>
      </w:r>
    </w:p>
    <w:p w14:paraId="633ADAD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10.3电子投标文件的语言</w:t>
      </w:r>
    </w:p>
    <w:p w14:paraId="624523A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（1）除招标文件另有规定外，电子投标文件应使用中文文本，若有不同文本，以中文文本为准。</w:t>
      </w:r>
    </w:p>
    <w:p w14:paraId="6318765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88DF55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10.4投标文件的份数：详见招标文件第二章。</w:t>
      </w:r>
    </w:p>
    <w:p w14:paraId="1651986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10.5电子投标文件的格式</w:t>
      </w:r>
    </w:p>
    <w:p w14:paraId="141AC0A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（1）除招标文件另有规定外，电子投标文件应使用招标文件第七章规定的格式。</w:t>
      </w:r>
    </w:p>
    <w:p w14:paraId="229679D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（2）除招标文件另有规定外，电子投标文件应使用不能擦去的墨料或墨水打印、书写或复印。</w:t>
      </w:r>
    </w:p>
    <w:p w14:paraId="659E59E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（3）除招标文件另有规定外，电子投标文件应使用人民币作为计量货币。</w:t>
      </w:r>
    </w:p>
    <w:p w14:paraId="637D9F8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（4）除招标文件另有规定外，签署、盖章应遵守下列规定：</w:t>
      </w:r>
    </w:p>
    <w:p w14:paraId="217A9DA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①电子投标文件应加盖投标人的单位公章。若投标人代表为单位授权的委托代理人，应提供“单位授权书”。</w:t>
      </w:r>
    </w:p>
    <w:p w14:paraId="6CF78C5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电子投标文件应没有涂改或行间插字，除非这些改动是根据厦门市公物采购招投标有限公司的指示进行的，或是为改正投标人造成的应修改的错误而进行的。若有前述改动，应按照下列规定之一对改动处进行处理：</w:t>
      </w:r>
    </w:p>
    <w:p w14:paraId="3D9D33E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a.投标人代表签字确认；</w:t>
      </w:r>
    </w:p>
    <w:p w14:paraId="25D142F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b.加盖投标人的单位公章或校正章。</w:t>
      </w:r>
    </w:p>
    <w:p w14:paraId="187E0D5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10.6投标报价</w:t>
      </w:r>
    </w:p>
    <w:p w14:paraId="230B721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（1）投标报价超出最高限价将导致投标无效。</w:t>
      </w:r>
    </w:p>
    <w:p w14:paraId="5DCFAB3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（2）最高限价由采购人根据价格测算情况，在预算金额的额度内合理设定。最高限价不得超出预算金额。</w:t>
      </w:r>
    </w:p>
    <w:p w14:paraId="2756970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（3）除招标文件另有规定外，电子投标文件不能出现任何选择性的投标报价，即每一个采购包和品目号的采购标的都只能有一个投标报价。任何选择性的投标报价将导致投标无效。</w:t>
      </w:r>
    </w:p>
    <w:p w14:paraId="23E0098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10.7分包</w:t>
      </w:r>
    </w:p>
    <w:p w14:paraId="733E427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（1）是否允许中标人将本项目的非主体、非关键性工作进行分包：详见招标文件第二章。</w:t>
      </w:r>
    </w:p>
    <w:p w14:paraId="51691A6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05EEB0E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（3）招标文件允许中标人将非主体、非关键性工作进行分包的项目，有下列情形之一的，中标人不得分包：</w:t>
      </w:r>
    </w:p>
    <w:p w14:paraId="35C243D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①电子投标文件中未载明分包承担主体；</w:t>
      </w:r>
    </w:p>
    <w:p w14:paraId="3C6510E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②电子投标文件载明的分包承担主体不具备相应资质条件；</w:t>
      </w:r>
    </w:p>
    <w:p w14:paraId="0BD7875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③电子投标文件载明的分包承担主体拟再次分包；</w:t>
      </w:r>
    </w:p>
    <w:p w14:paraId="4A8C8F5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④享受中小企业扶持政策获得政府采购合同的，小微企业不得将合同分包给大中型企业，中型企业不得将合同分包给大型企业。</w:t>
      </w:r>
    </w:p>
    <w:p w14:paraId="1604DFC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10.8投标有效期</w:t>
      </w:r>
    </w:p>
    <w:p w14:paraId="39B4708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（1）招标文件载明的投标有效期：详见招标文件第二章。</w:t>
      </w:r>
    </w:p>
    <w:p w14:paraId="23A20CF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（2）电子投标文件承诺的投标有效期不得少于招标文件载明的投标有效期，否则投标无效。</w:t>
      </w:r>
    </w:p>
    <w:p w14:paraId="475508B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根据本次采购活动的需要，厦门市公物采购招投标有限公司可于投标有效期届满之前书面要求投标人延长投标有效期，投标人应在厦门市公物采购招投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3701B1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10.9投标保证金</w:t>
      </w:r>
    </w:p>
    <w:p w14:paraId="729548F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（1）投标保证金作为投标人按照招标文件规定履行相应投标责任、义务的约束及担保。</w:t>
      </w:r>
    </w:p>
    <w:p w14:paraId="02BD0705">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（2）投标人以电子保函形式提交投标保证金的，保函的有效期应等于或长于电子投标文件承诺的投标有效期，否则投标无效。</w:t>
      </w:r>
    </w:p>
    <w:p w14:paraId="6E813D3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（3）提交</w:t>
      </w:r>
    </w:p>
    <w:p w14:paraId="1A497E4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07751A5A">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63632479">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③其他形式：</w:t>
      </w:r>
    </w:p>
    <w:p w14:paraId="1152A2C5">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w:t>
      </w:r>
    </w:p>
    <w:p w14:paraId="7AAD4C2F">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④若本项目接受联合体投标且投标人为联合体，则联合体中的牵头方应按照本章第10.9条第（3）款第①、②、③点规定提交投标保证金。</w:t>
      </w:r>
    </w:p>
    <w:p w14:paraId="12C9339E">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※除招标文件另有规定外，未按照上述规定提交投标保证金将导致资格审查不合格。</w:t>
      </w:r>
    </w:p>
    <w:p w14:paraId="6114EEB4">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（4）退还</w:t>
      </w:r>
    </w:p>
    <w:p w14:paraId="0CAE715B">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①在投标截止时间前撤回已提交的电子投标文件的投标人，其投标保证金将在厦门市公物采购招投标有限公司收到投标人书面撤回通知之日起5个工作日内退回原账户。</w:t>
      </w:r>
    </w:p>
    <w:p w14:paraId="2D996396">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②未中标人的投标保证金将在中标通知书发出之日起5个工作日内退回原账户。</w:t>
      </w:r>
    </w:p>
    <w:p w14:paraId="531A6A20">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③中标人的投标保证金将在政府采购合同签订之日起5个工作日内退回原账户；合同签订之日以福建省政府采购网上公开信息系统记载的为准。</w:t>
      </w:r>
    </w:p>
    <w:p w14:paraId="2B9FFB69">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④终止招标的，厦门市公物采购招投标有限公司将在终止公告发布之日起5个工作日内退回已收取的投标保证金及其在银行产生的孳息。</w:t>
      </w:r>
    </w:p>
    <w:p w14:paraId="6F9AE1D7">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⑤除招标文件另有规定外，质疑或投诉涉及的投标人，若投标保证金尚未退还，则待质疑或投诉处理完毕后不计利息原额退还。</w:t>
      </w:r>
    </w:p>
    <w:p w14:paraId="75A1EB2C">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※本章第10.9条第（4）款第①、②、③点规定的投标保证金退还时限不包括因投标人自身原因导致无法及时退还而增加的时间。</w:t>
      </w:r>
    </w:p>
    <w:p w14:paraId="0F86F867">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57CE738">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（6）有下列情形之一的，投标保证金将不予退还或通过投标保函进行索赔：</w:t>
      </w:r>
    </w:p>
    <w:p w14:paraId="46E0BCDB">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①投标人串通投标；</w:t>
      </w:r>
    </w:p>
    <w:p w14:paraId="70DE2A41">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②投标人提供虚假材料；</w:t>
      </w:r>
    </w:p>
    <w:p w14:paraId="7EF548A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③投标人采取不正当手段诋毁、排挤其他投标人；</w:t>
      </w:r>
    </w:p>
    <w:p w14:paraId="0ACC6C8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④投标截止时间后，投标人在投标有效期内撤销电子投标文件；</w:t>
      </w:r>
    </w:p>
    <w:p w14:paraId="3ED62882">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⑤招标文件规定的其他不予退还情形；</w:t>
      </w:r>
    </w:p>
    <w:p w14:paraId="03CAECF9">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⑥中标人有下列情形之一的：</w:t>
      </w:r>
    </w:p>
    <w:p w14:paraId="53922EC9">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a.除不可抗力外，因中标人自身原因未在中标通知书要求的期限内与采购人签订政府采购合同；</w:t>
      </w:r>
    </w:p>
    <w:p w14:paraId="05941794">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b.未按照招标文件、投标文件的约定签订政府采购合同或提交履约保证金。</w:t>
      </w:r>
    </w:p>
    <w:p w14:paraId="7F39B25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※若上述投标保证金不予退还情形给采购人（采购代理机构）造成损失，则投标人还要承担相应的赔偿责任。</w:t>
      </w:r>
    </w:p>
    <w:p w14:paraId="444F439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10.10电子投标文件的提交</w:t>
      </w:r>
    </w:p>
    <w:p w14:paraId="5B4D308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（1）一个投标人只能提交一个电子投标文件，并按照招标文件第一章规定在系统上完成上传、解密操作。</w:t>
      </w:r>
    </w:p>
    <w:p w14:paraId="5705B0A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10.11电子投标文件的补充、修改或撤回</w:t>
      </w:r>
    </w:p>
    <w:p w14:paraId="5891062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（1）投标截止时间前，投标人可对所提交的电子投标文件进行补充、修改或撤回，并书面通知厦门市公物采购招投标有限公司。</w:t>
      </w:r>
    </w:p>
    <w:p w14:paraId="370EC3D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（2）补充、修改的内容应按照本章第10.5条第（4）款规定进行签署、盖章，并按照本章第10.10条规定提交，否则将被拒收。</w:t>
      </w:r>
    </w:p>
    <w:p w14:paraId="77868FB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※按照上述规定提交的补充、修改内容作为电子投标文件组成部分。</w:t>
      </w:r>
    </w:p>
    <w:p w14:paraId="2F0BAEA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10.12除招标文件另有规定外，有下列情形之一的，投标无效：</w:t>
      </w:r>
    </w:p>
    <w:p w14:paraId="1EF5033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（1）电子投标文件未按照招标文件要求签署、盖章；</w:t>
      </w:r>
    </w:p>
    <w:p w14:paraId="5D53F3E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（2）不符合招标文件中规定的资格要求；</w:t>
      </w:r>
    </w:p>
    <w:p w14:paraId="495740F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（3）投标报价超过招标文件中规定的预算金额或最高限价；</w:t>
      </w:r>
    </w:p>
    <w:p w14:paraId="108EEDF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（4）电子投标文件含有采购人不能接受的附加条件；</w:t>
      </w:r>
    </w:p>
    <w:p w14:paraId="168F5BF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（5）有关法律、法规和规章及招标文件规定的其他无效情形。</w:t>
      </w:r>
    </w:p>
    <w:p w14:paraId="5E8E59EB">
      <w:pPr>
        <w:pStyle w:val="3"/>
        <w:spacing w:beforeLines="100" w:afterLines="100" w:line="240" w:lineRule="auto"/>
        <w:jc w:val="center"/>
        <w:rPr>
          <w:rFonts w:ascii="黑体" w:hAnsi="黑体" w:eastAsia="黑体" w:cs="Times New Roman"/>
          <w:kern w:val="0"/>
          <w:sz w:val="30"/>
        </w:rPr>
      </w:pPr>
      <w:bookmarkStart w:id="9" w:name="_Toc7185"/>
      <w:r>
        <w:rPr>
          <w:rFonts w:ascii="黑体" w:hAnsi="黑体" w:eastAsia="黑体" w:cs="Times New Roman"/>
          <w:kern w:val="0"/>
          <w:sz w:val="30"/>
        </w:rPr>
        <w:t>五、开标</w:t>
      </w:r>
      <w:bookmarkEnd w:id="9"/>
    </w:p>
    <w:p w14:paraId="250305C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11、开标</w:t>
      </w:r>
    </w:p>
    <w:p w14:paraId="397FE11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11.1厦门市公物采购招投标有限公司将在招标文件载明的开标时间及地点主持召开开标会，并邀请投标人参加。</w:t>
      </w:r>
    </w:p>
    <w:p w14:paraId="44584E7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11.2开标会的主持人、唱标人、记录人及其他工作人员（若有）均由厦门市公物采购招投标有限公司派出，现场监督人员（若有）可由有关方面派出。</w:t>
      </w:r>
    </w:p>
    <w:p w14:paraId="12B70C5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4C567C4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11.4开标会应遵守下列规定：</w:t>
      </w:r>
    </w:p>
    <w:p w14:paraId="1646834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3C2EBA4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5B9985D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（3）唱标结束后，参加现场开标会的投标人代表应对开标记录进行签字确认，通过远程参与开标流程的投标人须在系统远程签章开启后，在系统规定时间内对开标结果进行签章确认。</w:t>
      </w:r>
    </w:p>
    <w:p w14:paraId="17E4638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A4FDEC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（5）若投标人未到开标现场参加开标会，也未通过远程参加开标会的，视同认可开标结果。</w:t>
      </w:r>
    </w:p>
    <w:p w14:paraId="2586EBF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厦门市公物采购招投标有限公司提出任何疑义或要求（包括质疑）。</w:t>
      </w:r>
    </w:p>
    <w:p w14:paraId="5B7B454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11.5投标截止时间后，参加投标的投标人不足三家的，不进行开标。同时，本次采购活动结束，厦门市公物采购招投标有限公司将依法组织后续采购活动（包括但不限于：重新招标、采用其他方式采购等）。</w:t>
      </w:r>
    </w:p>
    <w:p w14:paraId="58A6A0B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11.6投标截止时间后撤销投标的处理</w:t>
      </w:r>
    </w:p>
    <w:p w14:paraId="49EE353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投标截止时间后，投标人在投标有效期内撤销投标的，其撤销投标的行为无效。</w:t>
      </w:r>
    </w:p>
    <w:p w14:paraId="14FBB534">
      <w:pPr>
        <w:pStyle w:val="3"/>
        <w:spacing w:beforeLines="100" w:afterLines="100" w:line="240" w:lineRule="auto"/>
        <w:jc w:val="center"/>
        <w:rPr>
          <w:rFonts w:ascii="黑体" w:hAnsi="黑体" w:eastAsia="黑体" w:cs="Times New Roman"/>
          <w:kern w:val="0"/>
          <w:sz w:val="30"/>
        </w:rPr>
      </w:pPr>
      <w:bookmarkStart w:id="10" w:name="_Toc21870"/>
      <w:r>
        <w:rPr>
          <w:rFonts w:ascii="黑体" w:hAnsi="黑体" w:eastAsia="黑体" w:cs="Times New Roman"/>
          <w:kern w:val="0"/>
          <w:sz w:val="30"/>
        </w:rPr>
        <w:t>六、中标与政府采购合同</w:t>
      </w:r>
      <w:bookmarkEnd w:id="10"/>
    </w:p>
    <w:p w14:paraId="2F252E3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12、中标</w:t>
      </w:r>
    </w:p>
    <w:p w14:paraId="01A51A6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12.1本项目推荐的中标候选人家数：详见招标文件第二章。</w:t>
      </w:r>
    </w:p>
    <w:p w14:paraId="463A1BA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12.2本项目中标人的确定：详见招标文件第二章。</w:t>
      </w:r>
    </w:p>
    <w:p w14:paraId="3472CE3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12.3中标公告</w:t>
      </w:r>
    </w:p>
    <w:p w14:paraId="1E68DB1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（1）中标人确定之日起2个工作日内，厦门市公物采购招投标有限公司将在招标文件载明的指定媒体以中标公告的形式发布中标结果。</w:t>
      </w:r>
    </w:p>
    <w:p w14:paraId="0F38BD8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（2）中标公告的公告期限为1个工作日。</w:t>
      </w:r>
    </w:p>
    <w:p w14:paraId="505FA21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12.4中标通知书</w:t>
      </w:r>
    </w:p>
    <w:p w14:paraId="00F3CB7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（1）中标公告发布的同时，厦门市公物采购招投标有限公司将向中标人发出中标通知书。</w:t>
      </w:r>
    </w:p>
    <w:p w14:paraId="3B1183A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（2）中标通知书发出后，采购人不得违法改变中标结果，中标人无正当理由不得放弃中标。</w:t>
      </w:r>
    </w:p>
    <w:p w14:paraId="391489A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13、政府采购合同</w:t>
      </w:r>
    </w:p>
    <w:p w14:paraId="184E2D5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1B7C804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13.2签订时限：详见须知前附表1的13.2。</w:t>
      </w:r>
    </w:p>
    <w:p w14:paraId="3254665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13.3政府采购合同的履行、违约责任和解决争议的方法等适用民法典。</w:t>
      </w:r>
    </w:p>
    <w:p w14:paraId="59A103D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13.4采购人与中标人应根据政府采购合同的约定依法履行合同义务。</w:t>
      </w:r>
    </w:p>
    <w:p w14:paraId="45355F9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13.5政府采购合同履行过程中，采购人若需追加与合同标的相同的货物或服务，则追加采购金额不得超过原合同采购金额的10%。</w:t>
      </w:r>
    </w:p>
    <w:p w14:paraId="55F39F0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13.6中标人在政府采购合同履行过程中应遵守有关法律、法规和规章的强制性规定（即使前述强制性规定有可能在招标文件中未予列明）。</w:t>
      </w:r>
    </w:p>
    <w:p w14:paraId="2976BD9E">
      <w:pPr>
        <w:pStyle w:val="3"/>
        <w:spacing w:beforeLines="100" w:afterLines="100" w:line="240" w:lineRule="auto"/>
        <w:jc w:val="center"/>
        <w:rPr>
          <w:rFonts w:ascii="黑体" w:hAnsi="黑体" w:eastAsia="黑体" w:cs="Times New Roman"/>
          <w:kern w:val="0"/>
          <w:sz w:val="30"/>
        </w:rPr>
      </w:pPr>
      <w:bookmarkStart w:id="11" w:name="_Toc21962"/>
      <w:r>
        <w:rPr>
          <w:rFonts w:ascii="黑体" w:hAnsi="黑体" w:eastAsia="黑体" w:cs="Times New Roman"/>
          <w:kern w:val="0"/>
          <w:sz w:val="30"/>
        </w:rPr>
        <w:t>七、询问、质疑与投诉</w:t>
      </w:r>
      <w:bookmarkEnd w:id="11"/>
    </w:p>
    <w:p w14:paraId="5EDF8C9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14、询问</w:t>
      </w:r>
    </w:p>
    <w:p w14:paraId="3CBAC65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14.1潜在投标人或投标人对本次采购活动的有关事项若有疑问，可向厦门市公物采购招投标有限公司提出询问，厦门市公物采购招投标有限公司将按照政府采购法及实施条例的有关规定进行答复。</w:t>
      </w:r>
    </w:p>
    <w:p w14:paraId="68C07D5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15、质疑</w:t>
      </w:r>
    </w:p>
    <w:p w14:paraId="04CAAE3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3EA7769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（1）对招标文件提出质疑的，质疑人应为潜在投标人，且两者的身份、名称等均应保持一致。对采购过程、结果提出质疑的，质疑人应为投标人，且两者的身份、名称等均应保持一致。</w:t>
      </w:r>
    </w:p>
    <w:p w14:paraId="31F79AF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（2）质疑人应按照招标文件第二章规定方式提交质疑函。</w:t>
      </w:r>
    </w:p>
    <w:p w14:paraId="24C5F2F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（3）质疑函应包括下列主要内容：</w:t>
      </w:r>
    </w:p>
    <w:p w14:paraId="6427A75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①质疑人的基本信息，至少包括：全称、地址、邮政编码等；</w:t>
      </w:r>
    </w:p>
    <w:p w14:paraId="1D5ADE4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②所质疑项目的基本信息，至少包括：项目编号、项目名称等；</w:t>
      </w:r>
    </w:p>
    <w:p w14:paraId="1C16E6B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③所质疑的具体事项（以下简称：“质疑事项”）；</w:t>
      </w:r>
    </w:p>
    <w:p w14:paraId="6DB25F7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针对质疑事项提出的明确请求，前述明确请求指质疑人提出质疑的目的以及希望厦门市公物采购招投标有限公司对其质疑作出的处理结果，如：暂停招标投标活动、修改招标文件、停止或纠正违法违规行为、中标结果无效、废标、重新招标等；</w:t>
      </w:r>
    </w:p>
    <w:p w14:paraId="2F70DE4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⑤针对质疑事项导致质疑人自身权益受到损害的必要证明材料，至少包括：</w:t>
      </w:r>
    </w:p>
    <w:p w14:paraId="334A897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a.质疑人代表的身份证明材料：</w:t>
      </w:r>
    </w:p>
    <w:p w14:paraId="2572A95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D2C761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a2若本项目接受自然人投标且质疑人为自然人的，提供本人的身份证复印件。</w:t>
      </w:r>
    </w:p>
    <w:p w14:paraId="5251A98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b.其他证明材料（即事实依据和必要的法律依据）包括但不限于下列材料：</w:t>
      </w:r>
    </w:p>
    <w:p w14:paraId="4405BB5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b1所质疑的具体事项是与自己有利害关系的证明材料；</w:t>
      </w:r>
    </w:p>
    <w:p w14:paraId="77EB15D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b2质疑函所述事实存在的证明材料，如：采购文件、采购过程或中标结果违法违规或不符合采购文件要求等证明材料；</w:t>
      </w:r>
    </w:p>
    <w:p w14:paraId="725B4D5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b3依法应终止采购程序的证明材料；</w:t>
      </w:r>
    </w:p>
    <w:p w14:paraId="466ECAF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b4应重新采购的证明材料；</w:t>
      </w:r>
    </w:p>
    <w:p w14:paraId="18EF03E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b5采购文件、采购过程或中标、成交结果损害自己合法权益的证明材料等；</w:t>
      </w:r>
    </w:p>
    <w:p w14:paraId="723F44C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6B7BCB9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⑥质疑人代表及其联系方法的信息，至少包括：姓名、手机、电子信箱、邮寄地址等。</w:t>
      </w:r>
    </w:p>
    <w:p w14:paraId="06ECD40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⑦提出质疑的日期。</w:t>
      </w:r>
    </w:p>
    <w:p w14:paraId="606B4AA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※质疑人为法人或其他组织的，质疑函应由单位负责人或委托代理人签字或盖章，并加盖投标人的单位公章。质疑人为自然人的，质疑函应由本人签字。</w:t>
      </w:r>
    </w:p>
    <w:p w14:paraId="7048130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15.2对不符合本章第15.1条规定的质疑，将按照下列规定进行处理：</w:t>
      </w:r>
    </w:p>
    <w:p w14:paraId="25AE320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（1）不符合其中第（1）、（2）条规定的，书面告知质疑人不予受理及其理由。</w:t>
      </w:r>
    </w:p>
    <w:p w14:paraId="541F676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（2）不符合其中第（3）条规定的，书面告知质疑人修改、补充后在规定时限内重新提交质疑函。</w:t>
      </w:r>
    </w:p>
    <w:p w14:paraId="3AD6075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15.3对符合本章第15.1条规定的质疑，将按照政府采购法及实施条例、政府采购质疑和投诉办法的有关规定进行答复。</w:t>
      </w:r>
    </w:p>
    <w:p w14:paraId="02E5CE7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15.4招标文件的质疑：详见招标文件第二章。</w:t>
      </w:r>
    </w:p>
    <w:p w14:paraId="10A2962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16、投诉</w:t>
      </w:r>
    </w:p>
    <w:p w14:paraId="12691E4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0B55913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16.2投诉应有明确的请求和必要的证明材料，投诉的事项不得超出已质疑事项的范围。</w:t>
      </w:r>
    </w:p>
    <w:p w14:paraId="4B1CC4D5">
      <w:pPr>
        <w:pStyle w:val="3"/>
        <w:spacing w:beforeLines="100" w:afterLines="100" w:line="240" w:lineRule="auto"/>
        <w:jc w:val="center"/>
        <w:rPr>
          <w:rFonts w:ascii="黑体" w:hAnsi="黑体" w:eastAsia="黑体" w:cs="Times New Roman"/>
          <w:kern w:val="0"/>
          <w:sz w:val="30"/>
        </w:rPr>
      </w:pPr>
      <w:bookmarkStart w:id="12" w:name="_Toc10700"/>
      <w:r>
        <w:rPr>
          <w:rFonts w:ascii="黑体" w:hAnsi="黑体" w:eastAsia="黑体" w:cs="Times New Roman"/>
          <w:kern w:val="0"/>
          <w:sz w:val="30"/>
        </w:rPr>
        <w:t>八、政府采购政策</w:t>
      </w:r>
      <w:bookmarkEnd w:id="12"/>
    </w:p>
    <w:p w14:paraId="2354DE8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17、政府采购政策由财政部根据国家的经济和社会发展政策并会同国家有关部委制定，包括但不限于下列具体政策要求：</w:t>
      </w:r>
    </w:p>
    <w:p w14:paraId="5CF070C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17.1进口产品指通过中国海关报关验放进入中国境内且产自关境外的产品，其中：</w:t>
      </w:r>
    </w:p>
    <w:p w14:paraId="298FD1D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EB9503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（2）凡在海关特殊监管区域内企业生产或加工（包括从境外进口料件）销往境内其他地区的产品，不作为政府采购项下进口产品。</w:t>
      </w:r>
    </w:p>
    <w:p w14:paraId="7639CF9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（3）对从境外进入海关特殊监管区域，再经办理报关手续后从海关特殊监管区进入境内其他地区的产品，认定为进口产品。</w:t>
      </w:r>
    </w:p>
    <w:p w14:paraId="494ABDA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（4）招标文件列明不允许或未列明允许进口产品参加投标的，均视为拒绝进口产品参加投标。</w:t>
      </w:r>
    </w:p>
    <w:p w14:paraId="67F9F98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FC2A9F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48905D5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（1）中小企业指符合下列条件的中型、小型、微型企业：</w:t>
      </w:r>
    </w:p>
    <w:p w14:paraId="0842FE1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997A15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②符合中小企业划分标准的个体工商户，在政府采购活动中视同中小企业。</w:t>
      </w:r>
    </w:p>
    <w:p w14:paraId="1D78716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（2）在政府采购活动中，供应商提供的货物、工程或者服务符合下列情形的，享受本办法规定的中小企业扶持政策：</w:t>
      </w:r>
    </w:p>
    <w:p w14:paraId="1294FCB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①在货物采购项目中，货物由中小企业制造，即货物由中小企业生产且使用该中小企业商号或者注册商标；</w:t>
      </w:r>
    </w:p>
    <w:p w14:paraId="3588F85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②在工程采购项目中，工程由中小企业承建，即工程施工单位为中小企业；</w:t>
      </w:r>
    </w:p>
    <w:p w14:paraId="61CB50E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③在服务采购项目中，服务由中小企业承接，即提供服务的人员为中小企业依照《中华人民共和国劳动合同法》订立劳动合同的从业人员。</w:t>
      </w:r>
    </w:p>
    <w:p w14:paraId="6145A61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在货物采购项目中，供应商提供的货物既有中小企业制造货物，也有大型企业制造货物的，不享受本办法规定的中小企业扶持政策。</w:t>
      </w:r>
    </w:p>
    <w:p w14:paraId="63DB82E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以联合体形式参加政府采购活动，联合体各方均为中小企业的，联合体视同中小企业。其中，联合体各方均为小微企业的，联合体视同小微企业。</w:t>
      </w:r>
    </w:p>
    <w:p w14:paraId="5F6440D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（3）投标人应当按照招标文件明确的采购标的对应行业的划分标准出具中小企业声明函。</w:t>
      </w:r>
    </w:p>
    <w:p w14:paraId="29D6494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D1EF67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4742CF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①监狱企业参加采购活动时，应提供由省级以上监狱管理局、戒毒管理局（含新疆生产建设兵团）出具的属于监狱企业的证明文件。</w:t>
      </w:r>
    </w:p>
    <w:p w14:paraId="793394A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②监狱企业视同小型、微型企业。</w:t>
      </w:r>
    </w:p>
    <w:p w14:paraId="4807A4E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（5）残疾人福利性单位指同时符合下列条件的单位：</w:t>
      </w:r>
    </w:p>
    <w:p w14:paraId="462E87C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①安置的残疾人占本单位在职职工人数的比例不低于25%（含25%），并且安置的残疾人人数不少于10人（含10人）；</w:t>
      </w:r>
    </w:p>
    <w:p w14:paraId="49A3814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②依法与安置的每位残疾人签订了一年以上（含一年）的劳动合同或服务协议；</w:t>
      </w:r>
    </w:p>
    <w:p w14:paraId="2128155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③为安置的每位残疾人按月足额缴纳了基本养老保险、基本医疗保险、失业保险、工伤保险和生育保险等社会保险费；</w:t>
      </w:r>
    </w:p>
    <w:p w14:paraId="4A185EF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④通过银行等金融机构向安置的每位残疾人，按月支付了不低于单位所在区县适用的经省级人民政府批准的月最低工资标准的工资；</w:t>
      </w:r>
    </w:p>
    <w:p w14:paraId="57B2753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⑤提供本单位制造的货物、承担的工程或服务，或提供其他残疾人福利性单位制造的货物（不包括使用非残疾人福利性单位注册商标的货物）。</w:t>
      </w:r>
    </w:p>
    <w:p w14:paraId="4E30665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7D340E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6C9675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17.4信用记录指由财政部确定的有关网站提供的相关主体信用信息。信用记录的查询及使用应符合财政部文件（财库[2016]125号）规定。</w:t>
      </w:r>
    </w:p>
    <w:p w14:paraId="38F7133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17.5为落实政府采购政策需满足的要求：详见招标文件第一章。</w:t>
      </w:r>
    </w:p>
    <w:p w14:paraId="62EC8414">
      <w:pPr>
        <w:pStyle w:val="3"/>
        <w:spacing w:beforeLines="100" w:afterLines="100" w:line="240" w:lineRule="auto"/>
        <w:jc w:val="center"/>
        <w:rPr>
          <w:rFonts w:ascii="黑体" w:hAnsi="黑体" w:eastAsia="黑体" w:cs="Times New Roman"/>
          <w:kern w:val="0"/>
          <w:sz w:val="30"/>
        </w:rPr>
      </w:pPr>
      <w:bookmarkStart w:id="13" w:name="_Toc24377"/>
      <w:r>
        <w:rPr>
          <w:rFonts w:ascii="黑体" w:hAnsi="黑体" w:eastAsia="黑体" w:cs="Times New Roman"/>
          <w:kern w:val="0"/>
          <w:sz w:val="30"/>
        </w:rPr>
        <w:t>九、本项目的有关信息</w:t>
      </w:r>
      <w:bookmarkEnd w:id="13"/>
    </w:p>
    <w:p w14:paraId="4325BE4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18、本项目的有关信息，包括但不限于：招标公告、更正公告（若有）、招标文件、招标文件的澄清或修改（若有）、中标公告、终止公告（若有）、废标公告（若有）等都将在招标文件载明的指定媒体发布。</w:t>
      </w:r>
    </w:p>
    <w:p w14:paraId="6A4B5E4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18.1指定媒体：详见招标文件第二章。</w:t>
      </w:r>
    </w:p>
    <w:p w14:paraId="3D2B7AA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18.2本项目的潜在投标人或投标人应随时关注指定媒体，否则产生不利后果由其自行承担。</w:t>
      </w:r>
    </w:p>
    <w:p w14:paraId="439978BE">
      <w:pPr>
        <w:pStyle w:val="3"/>
        <w:spacing w:beforeLines="100" w:afterLines="100" w:line="240" w:lineRule="auto"/>
        <w:jc w:val="center"/>
        <w:rPr>
          <w:rFonts w:ascii="黑体" w:hAnsi="黑体" w:eastAsia="黑体" w:cs="Times New Roman"/>
          <w:kern w:val="0"/>
          <w:sz w:val="30"/>
        </w:rPr>
      </w:pPr>
      <w:bookmarkStart w:id="14" w:name="_Toc22665"/>
      <w:r>
        <w:rPr>
          <w:rFonts w:ascii="黑体" w:hAnsi="黑体" w:eastAsia="黑体" w:cs="Times New Roman"/>
          <w:kern w:val="0"/>
          <w:sz w:val="30"/>
        </w:rPr>
        <w:t>十、其他事项</w:t>
      </w:r>
      <w:bookmarkEnd w:id="14"/>
    </w:p>
    <w:p w14:paraId="40E50EE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19、其他事项：</w:t>
      </w:r>
    </w:p>
    <w:p w14:paraId="3B9D8D8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14:paraId="4629DE8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19.2其他：详见招标文件第二章。</w:t>
      </w:r>
    </w:p>
    <w:p w14:paraId="5756FD0F"/>
    <w:p w14:paraId="1B8CDAEB">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39B3F3E0">
      <w:pPr>
        <w:pStyle w:val="2"/>
        <w:keepNext/>
        <w:keepLines/>
        <w:widowControl w:val="0"/>
        <w:spacing w:beforeLines="100" w:beforeAutospacing="0" w:afterLines="100" w:afterAutospacing="0"/>
        <w:jc w:val="center"/>
        <w:rPr>
          <w:rFonts w:ascii="黑体" w:hAnsi="黑体" w:eastAsia="黑体" w:cs="Times New Roman"/>
          <w:kern w:val="0"/>
          <w:sz w:val="32"/>
          <w:szCs w:val="44"/>
        </w:rPr>
      </w:pPr>
      <w:bookmarkStart w:id="15" w:name="_Toc22016"/>
      <w:r>
        <w:rPr>
          <w:rFonts w:ascii="黑体" w:hAnsi="黑体" w:eastAsia="黑体" w:cs="Times New Roman"/>
          <w:kern w:val="0"/>
          <w:sz w:val="32"/>
          <w:szCs w:val="44"/>
        </w:rPr>
        <w:t>第四章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资格审查与评标</w:t>
      </w:r>
      <w:bookmarkEnd w:id="15"/>
    </w:p>
    <w:p w14:paraId="3C884E3C">
      <w:pPr>
        <w:pStyle w:val="3"/>
        <w:spacing w:beforeLines="100" w:afterLines="100" w:line="240" w:lineRule="auto"/>
        <w:jc w:val="center"/>
        <w:rPr>
          <w:rFonts w:ascii="黑体" w:hAnsi="黑体" w:eastAsia="黑体" w:cs="Times New Roman"/>
          <w:kern w:val="0"/>
          <w:sz w:val="30"/>
        </w:rPr>
      </w:pPr>
      <w:bookmarkStart w:id="16" w:name="_Toc16082"/>
      <w:r>
        <w:rPr>
          <w:rFonts w:ascii="黑体" w:hAnsi="黑体" w:eastAsia="黑体" w:cs="Times New Roman"/>
          <w:kern w:val="0"/>
          <w:sz w:val="30"/>
        </w:rPr>
        <w:t>一、资格审查</w:t>
      </w:r>
      <w:bookmarkEnd w:id="16"/>
    </w:p>
    <w:p w14:paraId="4DFC920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1、开标结束后，由厦门市公物采购招投标有限公司负责资格审查小组的组建及资格审查工作的组织。</w:t>
      </w:r>
    </w:p>
    <w:p w14:paraId="4323BB8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1.1资格审查小组</w:t>
      </w:r>
    </w:p>
    <w:p w14:paraId="0AD54FC1">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资格审查小组由3人组成，并负责具体审查事务，其中由采购人派出的采购人代表至少1人，由厦门市公物采购招投标有限公司派出的工作人员至少1人，其余1人可为采购人代表或厦门市公物采购招投标有限公司的工作人员。</w:t>
      </w:r>
    </w:p>
    <w:p w14:paraId="3C2CB97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1.2资格审查的依据是招标文件和电子投标文件。</w:t>
      </w:r>
    </w:p>
    <w:p w14:paraId="3F51789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1.3资格审查的范围及内容：电子投标文件（资格及资信证明部分），具体如下：</w:t>
      </w:r>
    </w:p>
    <w:p w14:paraId="3357DEA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（1）“投标函”；</w:t>
      </w:r>
    </w:p>
    <w:p w14:paraId="46A908A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（2）“投标人的资格及资信证明文件”</w:t>
      </w:r>
    </w:p>
    <w:p w14:paraId="3358C20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①一般资格证明文件：</w:t>
      </w:r>
    </w:p>
    <w:p w14:paraId="495FFC3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采购包1、2：</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54"/>
        <w:gridCol w:w="6181"/>
      </w:tblGrid>
      <w:tr w14:paraId="57BC1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2B62E00D">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2154" w:type="dxa"/>
            <w:vAlign w:val="center"/>
          </w:tcPr>
          <w:p w14:paraId="4C43A20D">
            <w:pPr>
              <w:spacing w:line="360" w:lineRule="auto"/>
              <w:jc w:val="center"/>
              <w:rPr>
                <w:rFonts w:asciiTheme="minorEastAsia" w:hAnsiTheme="minorEastAsia"/>
                <w:sz w:val="24"/>
                <w:szCs w:val="24"/>
              </w:rPr>
            </w:pPr>
            <w:r>
              <w:rPr>
                <w:rFonts w:asciiTheme="minorEastAsia" w:hAnsiTheme="minorEastAsia"/>
                <w:sz w:val="24"/>
                <w:szCs w:val="24"/>
              </w:rPr>
              <w:t>资格审查要求概况</w:t>
            </w:r>
          </w:p>
        </w:tc>
        <w:tc>
          <w:tcPr>
            <w:tcW w:w="6181" w:type="dxa"/>
            <w:vAlign w:val="center"/>
          </w:tcPr>
          <w:p w14:paraId="0C45CDD4">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14:paraId="0977F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B4A0CD4">
            <w:pPr>
              <w:spacing w:line="360" w:lineRule="auto"/>
              <w:jc w:val="center"/>
              <w:rPr>
                <w:rFonts w:asciiTheme="minorEastAsia" w:hAnsiTheme="minorEastAsia"/>
                <w:sz w:val="24"/>
                <w:szCs w:val="24"/>
              </w:rPr>
            </w:pPr>
            <w:r>
              <w:rPr>
                <w:rFonts w:asciiTheme="minorEastAsia" w:hAnsiTheme="minorEastAsia"/>
                <w:sz w:val="24"/>
                <w:szCs w:val="24"/>
              </w:rPr>
              <w:t>1</w:t>
            </w:r>
          </w:p>
        </w:tc>
        <w:tc>
          <w:tcPr>
            <w:tcW w:w="2154" w:type="dxa"/>
            <w:vAlign w:val="center"/>
          </w:tcPr>
          <w:p w14:paraId="7391CC67">
            <w:pPr>
              <w:spacing w:line="360" w:lineRule="auto"/>
              <w:jc w:val="center"/>
              <w:rPr>
                <w:rFonts w:asciiTheme="minorEastAsia" w:hAnsiTheme="minorEastAsia"/>
                <w:sz w:val="24"/>
                <w:szCs w:val="24"/>
              </w:rPr>
            </w:pPr>
            <w:r>
              <w:rPr>
                <w:rFonts w:asciiTheme="minorEastAsia" w:hAnsiTheme="minorEastAsia"/>
                <w:sz w:val="24"/>
                <w:szCs w:val="24"/>
              </w:rPr>
              <w:t>单位授权书</w:t>
            </w:r>
          </w:p>
        </w:tc>
        <w:tc>
          <w:tcPr>
            <w:tcW w:w="6181" w:type="dxa"/>
            <w:vAlign w:val="center"/>
          </w:tcPr>
          <w:p w14:paraId="66FDF740">
            <w:pPr>
              <w:spacing w:line="360" w:lineRule="auto"/>
              <w:rPr>
                <w:rFonts w:asciiTheme="minorEastAsia" w:hAnsiTheme="minorEastAsia"/>
                <w:sz w:val="24"/>
                <w:szCs w:val="24"/>
              </w:rPr>
            </w:pPr>
            <w:r>
              <w:rPr>
                <w:rFonts w:asciiTheme="minorEastAsia" w:hAnsiTheme="minorEastAsia"/>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39D6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51FCBCC2">
            <w:pPr>
              <w:spacing w:line="360" w:lineRule="auto"/>
              <w:jc w:val="center"/>
              <w:rPr>
                <w:rFonts w:asciiTheme="minorEastAsia" w:hAnsiTheme="minorEastAsia"/>
                <w:sz w:val="24"/>
                <w:szCs w:val="24"/>
              </w:rPr>
            </w:pPr>
            <w:r>
              <w:rPr>
                <w:rFonts w:asciiTheme="minorEastAsia" w:hAnsiTheme="minorEastAsia"/>
                <w:sz w:val="24"/>
                <w:szCs w:val="24"/>
              </w:rPr>
              <w:t>2</w:t>
            </w:r>
          </w:p>
        </w:tc>
        <w:tc>
          <w:tcPr>
            <w:tcW w:w="2154" w:type="dxa"/>
            <w:vAlign w:val="center"/>
          </w:tcPr>
          <w:p w14:paraId="6B1A34EB">
            <w:pPr>
              <w:spacing w:line="360" w:lineRule="auto"/>
              <w:jc w:val="center"/>
              <w:rPr>
                <w:rFonts w:asciiTheme="minorEastAsia" w:hAnsiTheme="minorEastAsia"/>
                <w:sz w:val="24"/>
                <w:szCs w:val="24"/>
              </w:rPr>
            </w:pPr>
            <w:r>
              <w:rPr>
                <w:rFonts w:asciiTheme="minorEastAsia" w:hAnsiTheme="minorEastAsia"/>
                <w:sz w:val="24"/>
                <w:szCs w:val="24"/>
              </w:rPr>
              <w:t>营业执照等证明文件</w:t>
            </w:r>
          </w:p>
        </w:tc>
        <w:tc>
          <w:tcPr>
            <w:tcW w:w="6181" w:type="dxa"/>
            <w:vAlign w:val="center"/>
          </w:tcPr>
          <w:p w14:paraId="55433607">
            <w:pPr>
              <w:spacing w:line="360" w:lineRule="auto"/>
              <w:rPr>
                <w:rFonts w:asciiTheme="minorEastAsia" w:hAnsiTheme="minorEastAsia"/>
                <w:sz w:val="24"/>
                <w:szCs w:val="24"/>
              </w:rPr>
            </w:pPr>
            <w:r>
              <w:rPr>
                <w:rFonts w:asciiTheme="minorEastAsia" w:hAnsiTheme="minorEastAsia"/>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7A2D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00A32A32">
            <w:pPr>
              <w:spacing w:line="360" w:lineRule="auto"/>
              <w:jc w:val="center"/>
              <w:rPr>
                <w:rFonts w:asciiTheme="minorEastAsia" w:hAnsiTheme="minorEastAsia"/>
                <w:sz w:val="24"/>
                <w:szCs w:val="24"/>
              </w:rPr>
            </w:pPr>
            <w:r>
              <w:rPr>
                <w:rFonts w:asciiTheme="minorEastAsia" w:hAnsiTheme="minorEastAsia"/>
                <w:sz w:val="24"/>
                <w:szCs w:val="24"/>
              </w:rPr>
              <w:t>3</w:t>
            </w:r>
          </w:p>
        </w:tc>
        <w:tc>
          <w:tcPr>
            <w:tcW w:w="2154" w:type="dxa"/>
            <w:vAlign w:val="center"/>
          </w:tcPr>
          <w:p w14:paraId="08B695B4">
            <w:pPr>
              <w:spacing w:line="360" w:lineRule="auto"/>
              <w:jc w:val="center"/>
              <w:rPr>
                <w:rFonts w:asciiTheme="minorEastAsia" w:hAnsiTheme="minorEastAsia"/>
                <w:sz w:val="24"/>
                <w:szCs w:val="24"/>
              </w:rPr>
            </w:pPr>
            <w:r>
              <w:rPr>
                <w:rFonts w:asciiTheme="minorEastAsia" w:hAnsiTheme="minorEastAsia"/>
                <w:sz w:val="24"/>
                <w:szCs w:val="24"/>
              </w:rPr>
              <w:t>提供财务状况报告</w:t>
            </w:r>
            <w:r>
              <w:rPr>
                <w:rFonts w:hint="eastAsia" w:asciiTheme="minorEastAsia" w:hAnsiTheme="minorEastAsia"/>
                <w:sz w:val="24"/>
                <w:szCs w:val="24"/>
              </w:rPr>
              <w:t>（</w:t>
            </w:r>
            <w:r>
              <w:rPr>
                <w:rFonts w:asciiTheme="minorEastAsia" w:hAnsiTheme="minorEastAsia"/>
                <w:sz w:val="24"/>
                <w:szCs w:val="24"/>
              </w:rPr>
              <w:t>财务报告、或资信证明）</w:t>
            </w:r>
          </w:p>
        </w:tc>
        <w:tc>
          <w:tcPr>
            <w:tcW w:w="6181" w:type="dxa"/>
            <w:vAlign w:val="center"/>
          </w:tcPr>
          <w:p w14:paraId="5ACCA5D8">
            <w:pPr>
              <w:spacing w:line="360" w:lineRule="auto"/>
              <w:rPr>
                <w:rFonts w:asciiTheme="minorEastAsia" w:hAnsiTheme="minorEastAsia"/>
                <w:sz w:val="24"/>
                <w:szCs w:val="24"/>
              </w:rPr>
            </w:pPr>
            <w:r>
              <w:rPr>
                <w:rFonts w:asciiTheme="minorEastAsia" w:hAnsiTheme="minorEastAsia"/>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D2FC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192DBC35">
            <w:pPr>
              <w:spacing w:line="360" w:lineRule="auto"/>
              <w:jc w:val="center"/>
              <w:rPr>
                <w:rFonts w:asciiTheme="minorEastAsia" w:hAnsiTheme="minorEastAsia"/>
                <w:sz w:val="24"/>
                <w:szCs w:val="24"/>
              </w:rPr>
            </w:pPr>
            <w:r>
              <w:rPr>
                <w:rFonts w:asciiTheme="minorEastAsia" w:hAnsiTheme="minorEastAsia"/>
                <w:sz w:val="24"/>
                <w:szCs w:val="24"/>
              </w:rPr>
              <w:t>4</w:t>
            </w:r>
          </w:p>
        </w:tc>
        <w:tc>
          <w:tcPr>
            <w:tcW w:w="2154" w:type="dxa"/>
            <w:vAlign w:val="center"/>
          </w:tcPr>
          <w:p w14:paraId="3CA0749A">
            <w:pPr>
              <w:spacing w:line="360" w:lineRule="auto"/>
              <w:jc w:val="center"/>
              <w:rPr>
                <w:rFonts w:asciiTheme="minorEastAsia" w:hAnsiTheme="minorEastAsia"/>
                <w:sz w:val="24"/>
                <w:szCs w:val="24"/>
              </w:rPr>
            </w:pPr>
            <w:r>
              <w:rPr>
                <w:rFonts w:asciiTheme="minorEastAsia" w:hAnsiTheme="minorEastAsia"/>
                <w:sz w:val="24"/>
                <w:szCs w:val="24"/>
              </w:rPr>
              <w:t>依法缴纳税收证明材料</w:t>
            </w:r>
          </w:p>
        </w:tc>
        <w:tc>
          <w:tcPr>
            <w:tcW w:w="6181" w:type="dxa"/>
            <w:vAlign w:val="center"/>
          </w:tcPr>
          <w:p w14:paraId="0A741200">
            <w:pPr>
              <w:spacing w:line="360" w:lineRule="auto"/>
              <w:rPr>
                <w:rFonts w:asciiTheme="minorEastAsia" w:hAnsiTheme="minorEastAsia"/>
                <w:sz w:val="24"/>
                <w:szCs w:val="24"/>
              </w:rPr>
            </w:pPr>
            <w:r>
              <w:rPr>
                <w:rFonts w:asciiTheme="minorEastAsia" w:hAnsiTheme="minorEastAsia"/>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62FECE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59CE6E8E">
            <w:pPr>
              <w:spacing w:line="360" w:lineRule="auto"/>
              <w:jc w:val="center"/>
              <w:rPr>
                <w:rFonts w:asciiTheme="minorEastAsia" w:hAnsiTheme="minorEastAsia"/>
                <w:sz w:val="24"/>
                <w:szCs w:val="24"/>
              </w:rPr>
            </w:pPr>
            <w:r>
              <w:rPr>
                <w:rFonts w:asciiTheme="minorEastAsia" w:hAnsiTheme="minorEastAsia"/>
                <w:sz w:val="24"/>
                <w:szCs w:val="24"/>
              </w:rPr>
              <w:t>5</w:t>
            </w:r>
          </w:p>
        </w:tc>
        <w:tc>
          <w:tcPr>
            <w:tcW w:w="2154" w:type="dxa"/>
            <w:vAlign w:val="center"/>
          </w:tcPr>
          <w:p w14:paraId="1D68F659">
            <w:pPr>
              <w:spacing w:line="360" w:lineRule="auto"/>
              <w:jc w:val="center"/>
              <w:rPr>
                <w:rFonts w:asciiTheme="minorEastAsia" w:hAnsiTheme="minorEastAsia"/>
                <w:sz w:val="24"/>
                <w:szCs w:val="24"/>
              </w:rPr>
            </w:pPr>
            <w:r>
              <w:rPr>
                <w:rFonts w:asciiTheme="minorEastAsia" w:hAnsiTheme="minorEastAsia"/>
                <w:sz w:val="24"/>
                <w:szCs w:val="24"/>
              </w:rPr>
              <w:t>依法缴纳社会保障资金证明材料</w:t>
            </w:r>
          </w:p>
        </w:tc>
        <w:tc>
          <w:tcPr>
            <w:tcW w:w="6181" w:type="dxa"/>
            <w:vAlign w:val="center"/>
          </w:tcPr>
          <w:p w14:paraId="276B0956">
            <w:pPr>
              <w:spacing w:line="360" w:lineRule="auto"/>
              <w:rPr>
                <w:rFonts w:asciiTheme="minorEastAsia" w:hAnsiTheme="minorEastAsia"/>
                <w:sz w:val="24"/>
                <w:szCs w:val="24"/>
              </w:rPr>
            </w:pPr>
            <w:r>
              <w:rPr>
                <w:rFonts w:asciiTheme="minorEastAsia" w:hAnsiTheme="minorEastAsia"/>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7F461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0D2678DA">
            <w:pPr>
              <w:spacing w:line="360" w:lineRule="auto"/>
              <w:jc w:val="center"/>
              <w:rPr>
                <w:rFonts w:asciiTheme="minorEastAsia" w:hAnsiTheme="minorEastAsia"/>
                <w:sz w:val="24"/>
                <w:szCs w:val="24"/>
              </w:rPr>
            </w:pPr>
            <w:r>
              <w:rPr>
                <w:rFonts w:asciiTheme="minorEastAsia" w:hAnsiTheme="minorEastAsia"/>
                <w:sz w:val="24"/>
                <w:szCs w:val="24"/>
              </w:rPr>
              <w:t>6</w:t>
            </w:r>
          </w:p>
        </w:tc>
        <w:tc>
          <w:tcPr>
            <w:tcW w:w="2154" w:type="dxa"/>
            <w:vAlign w:val="center"/>
          </w:tcPr>
          <w:p w14:paraId="02224621">
            <w:pPr>
              <w:spacing w:line="360" w:lineRule="auto"/>
              <w:jc w:val="center"/>
              <w:rPr>
                <w:rFonts w:asciiTheme="minorEastAsia" w:hAnsiTheme="minorEastAsia"/>
                <w:sz w:val="24"/>
                <w:szCs w:val="24"/>
              </w:rPr>
            </w:pPr>
            <w:r>
              <w:rPr>
                <w:rFonts w:asciiTheme="minorEastAsia" w:hAnsiTheme="minorEastAsia"/>
                <w:sz w:val="24"/>
                <w:szCs w:val="24"/>
              </w:rPr>
              <w:t>具备履行合同所必需设备和专业技术能力的声明函</w:t>
            </w:r>
            <w:r>
              <w:rPr>
                <w:rFonts w:hint="eastAsia" w:asciiTheme="minorEastAsia" w:hAnsiTheme="minorEastAsia"/>
                <w:sz w:val="24"/>
                <w:szCs w:val="24"/>
              </w:rPr>
              <w:t>（</w:t>
            </w:r>
            <w:r>
              <w:rPr>
                <w:rFonts w:asciiTheme="minorEastAsia" w:hAnsiTheme="minorEastAsia"/>
                <w:sz w:val="24"/>
                <w:szCs w:val="24"/>
              </w:rPr>
              <w:t>若有</w:t>
            </w:r>
            <w:r>
              <w:rPr>
                <w:rFonts w:hint="eastAsia" w:asciiTheme="minorEastAsia" w:hAnsiTheme="minorEastAsia"/>
                <w:sz w:val="24"/>
                <w:szCs w:val="24"/>
              </w:rPr>
              <w:t>）</w:t>
            </w:r>
          </w:p>
        </w:tc>
        <w:tc>
          <w:tcPr>
            <w:tcW w:w="6181" w:type="dxa"/>
            <w:vAlign w:val="center"/>
          </w:tcPr>
          <w:p w14:paraId="534BE83C">
            <w:pPr>
              <w:spacing w:line="360" w:lineRule="auto"/>
              <w:rPr>
                <w:rFonts w:asciiTheme="minorEastAsia" w:hAnsiTheme="minorEastAsia"/>
                <w:sz w:val="24"/>
                <w:szCs w:val="24"/>
              </w:rPr>
            </w:pPr>
            <w:r>
              <w:rPr>
                <w:rFonts w:asciiTheme="minorEastAsia" w:hAnsiTheme="minorEastAsia"/>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121F5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329758B5">
            <w:pPr>
              <w:spacing w:line="360" w:lineRule="auto"/>
              <w:jc w:val="center"/>
              <w:rPr>
                <w:rFonts w:asciiTheme="minorEastAsia" w:hAnsiTheme="minorEastAsia"/>
                <w:sz w:val="24"/>
                <w:szCs w:val="24"/>
              </w:rPr>
            </w:pPr>
            <w:r>
              <w:rPr>
                <w:rFonts w:asciiTheme="minorEastAsia" w:hAnsiTheme="minorEastAsia"/>
                <w:sz w:val="24"/>
                <w:szCs w:val="24"/>
              </w:rPr>
              <w:t>7</w:t>
            </w:r>
          </w:p>
        </w:tc>
        <w:tc>
          <w:tcPr>
            <w:tcW w:w="2154" w:type="dxa"/>
            <w:vAlign w:val="center"/>
          </w:tcPr>
          <w:p w14:paraId="5BA90611">
            <w:pPr>
              <w:spacing w:line="360" w:lineRule="auto"/>
              <w:jc w:val="center"/>
              <w:rPr>
                <w:rFonts w:asciiTheme="minorEastAsia" w:hAnsiTheme="minorEastAsia"/>
                <w:sz w:val="24"/>
                <w:szCs w:val="24"/>
              </w:rPr>
            </w:pPr>
            <w:r>
              <w:rPr>
                <w:rFonts w:asciiTheme="minorEastAsia" w:hAnsiTheme="minorEastAsia"/>
                <w:sz w:val="24"/>
                <w:szCs w:val="24"/>
              </w:rPr>
              <w:t>参加采购活动前三年内在经营活动中没有重大违法记录的声明</w:t>
            </w:r>
          </w:p>
        </w:tc>
        <w:tc>
          <w:tcPr>
            <w:tcW w:w="6181" w:type="dxa"/>
            <w:vAlign w:val="center"/>
          </w:tcPr>
          <w:p w14:paraId="66765A76">
            <w:pPr>
              <w:spacing w:line="360" w:lineRule="auto"/>
              <w:rPr>
                <w:rFonts w:asciiTheme="minorEastAsia" w:hAnsiTheme="minorEastAsia"/>
                <w:sz w:val="24"/>
                <w:szCs w:val="24"/>
              </w:rPr>
            </w:pPr>
            <w:r>
              <w:rPr>
                <w:rFonts w:asciiTheme="minorEastAsia" w:hAnsiTheme="minorEastAsia"/>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2D3F4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1FEBC304">
            <w:pPr>
              <w:spacing w:line="360" w:lineRule="auto"/>
              <w:jc w:val="center"/>
              <w:rPr>
                <w:rFonts w:asciiTheme="minorEastAsia" w:hAnsiTheme="minorEastAsia"/>
                <w:sz w:val="24"/>
                <w:szCs w:val="24"/>
              </w:rPr>
            </w:pPr>
            <w:r>
              <w:rPr>
                <w:rFonts w:asciiTheme="minorEastAsia" w:hAnsiTheme="minorEastAsia"/>
                <w:sz w:val="24"/>
                <w:szCs w:val="24"/>
              </w:rPr>
              <w:t>8</w:t>
            </w:r>
          </w:p>
        </w:tc>
        <w:tc>
          <w:tcPr>
            <w:tcW w:w="2154" w:type="dxa"/>
            <w:vAlign w:val="center"/>
          </w:tcPr>
          <w:p w14:paraId="38249AA5">
            <w:pPr>
              <w:spacing w:line="360" w:lineRule="auto"/>
              <w:jc w:val="center"/>
              <w:rPr>
                <w:rFonts w:asciiTheme="minorEastAsia" w:hAnsiTheme="minorEastAsia"/>
                <w:sz w:val="24"/>
                <w:szCs w:val="24"/>
              </w:rPr>
            </w:pPr>
            <w:r>
              <w:rPr>
                <w:rFonts w:asciiTheme="minorEastAsia" w:hAnsiTheme="minorEastAsia"/>
                <w:sz w:val="24"/>
                <w:szCs w:val="24"/>
              </w:rPr>
              <w:t>信用记录查询结果</w:t>
            </w:r>
          </w:p>
        </w:tc>
        <w:tc>
          <w:tcPr>
            <w:tcW w:w="6181" w:type="dxa"/>
            <w:vAlign w:val="center"/>
          </w:tcPr>
          <w:p w14:paraId="78AC5B60">
            <w:pPr>
              <w:spacing w:line="360" w:lineRule="auto"/>
              <w:rPr>
                <w:rFonts w:asciiTheme="minorEastAsia" w:hAnsiTheme="minorEastAsia"/>
                <w:sz w:val="24"/>
                <w:szCs w:val="24"/>
              </w:rPr>
            </w:pPr>
            <w:r>
              <w:rPr>
                <w:rFonts w:asciiTheme="minorEastAsia" w:hAnsiTheme="minorEastAsia"/>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④经查询，投标人参加本项目采购活动（投标截止时间）前三年内被列入失信被执行人名单、重大税收违法失信主体</w:t>
            </w:r>
            <w:r>
              <w:rPr>
                <w:rFonts w:hint="eastAsia" w:asciiTheme="minorEastAsia" w:hAnsiTheme="minorEastAsia"/>
                <w:sz w:val="24"/>
                <w:szCs w:val="24"/>
              </w:rPr>
              <w:t>名单</w:t>
            </w:r>
            <w:r>
              <w:rPr>
                <w:rFonts w:asciiTheme="minorEastAsia" w:hAnsiTheme="minorEastAsia"/>
                <w:sz w:val="24"/>
                <w:szCs w:val="24"/>
              </w:rPr>
              <w:t>、政府采购严重违法失信行为记录名单及其他重大违法记录且相关信用惩戒期限未满的，其资格审查不合格。</w:t>
            </w:r>
          </w:p>
        </w:tc>
      </w:tr>
      <w:tr w14:paraId="34D0D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5E9A3980">
            <w:pPr>
              <w:spacing w:line="360" w:lineRule="auto"/>
              <w:jc w:val="center"/>
              <w:rPr>
                <w:rFonts w:asciiTheme="minorEastAsia" w:hAnsiTheme="minorEastAsia"/>
                <w:sz w:val="24"/>
                <w:szCs w:val="24"/>
              </w:rPr>
            </w:pPr>
            <w:r>
              <w:rPr>
                <w:rFonts w:asciiTheme="minorEastAsia" w:hAnsiTheme="minorEastAsia"/>
                <w:sz w:val="24"/>
                <w:szCs w:val="24"/>
              </w:rPr>
              <w:t>9</w:t>
            </w:r>
          </w:p>
        </w:tc>
        <w:tc>
          <w:tcPr>
            <w:tcW w:w="2154" w:type="dxa"/>
            <w:vAlign w:val="center"/>
          </w:tcPr>
          <w:p w14:paraId="596AE6DE">
            <w:pPr>
              <w:spacing w:line="360" w:lineRule="auto"/>
              <w:jc w:val="center"/>
              <w:rPr>
                <w:rFonts w:asciiTheme="minorEastAsia" w:hAnsiTheme="minorEastAsia"/>
                <w:sz w:val="24"/>
                <w:szCs w:val="24"/>
              </w:rPr>
            </w:pPr>
            <w:r>
              <w:rPr>
                <w:rFonts w:asciiTheme="minorEastAsia" w:hAnsiTheme="minorEastAsia"/>
                <w:sz w:val="24"/>
                <w:szCs w:val="24"/>
              </w:rPr>
              <w:t>中小企业声明函（以资格条件落实中小企业扶持政策时适用）</w:t>
            </w:r>
          </w:p>
        </w:tc>
        <w:tc>
          <w:tcPr>
            <w:tcW w:w="6181" w:type="dxa"/>
            <w:vAlign w:val="center"/>
          </w:tcPr>
          <w:p w14:paraId="5649BF7C">
            <w:pPr>
              <w:spacing w:line="360" w:lineRule="auto"/>
              <w:rPr>
                <w:rFonts w:asciiTheme="minorEastAsia" w:hAnsiTheme="minorEastAsia"/>
                <w:sz w:val="24"/>
                <w:szCs w:val="24"/>
              </w:rPr>
            </w:pPr>
            <w:r>
              <w:rPr>
                <w:rFonts w:asciiTheme="minorEastAsia" w:hAnsiTheme="minorEastAsia"/>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C3C00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35EF806F">
            <w:pPr>
              <w:spacing w:line="360" w:lineRule="auto"/>
              <w:jc w:val="center"/>
              <w:rPr>
                <w:rFonts w:asciiTheme="minorEastAsia" w:hAnsiTheme="minorEastAsia"/>
                <w:sz w:val="24"/>
                <w:szCs w:val="24"/>
              </w:rPr>
            </w:pPr>
            <w:r>
              <w:rPr>
                <w:rFonts w:asciiTheme="minorEastAsia" w:hAnsiTheme="minorEastAsia"/>
                <w:sz w:val="24"/>
                <w:szCs w:val="24"/>
              </w:rPr>
              <w:t>10</w:t>
            </w:r>
          </w:p>
        </w:tc>
        <w:tc>
          <w:tcPr>
            <w:tcW w:w="2154" w:type="dxa"/>
            <w:vAlign w:val="center"/>
          </w:tcPr>
          <w:p w14:paraId="026A165F">
            <w:pPr>
              <w:spacing w:line="360" w:lineRule="auto"/>
              <w:jc w:val="center"/>
              <w:rPr>
                <w:rFonts w:asciiTheme="minorEastAsia" w:hAnsiTheme="minorEastAsia"/>
                <w:sz w:val="24"/>
                <w:szCs w:val="24"/>
              </w:rPr>
            </w:pPr>
            <w:r>
              <w:rPr>
                <w:rFonts w:asciiTheme="minorEastAsia" w:hAnsiTheme="minorEastAsia"/>
                <w:sz w:val="24"/>
                <w:szCs w:val="24"/>
              </w:rPr>
              <w:t>联合体协议（若有）</w:t>
            </w:r>
          </w:p>
        </w:tc>
        <w:tc>
          <w:tcPr>
            <w:tcW w:w="6181" w:type="dxa"/>
            <w:vAlign w:val="center"/>
          </w:tcPr>
          <w:p w14:paraId="64A4FD61">
            <w:pPr>
              <w:spacing w:line="360" w:lineRule="auto"/>
              <w:rPr>
                <w:rFonts w:asciiTheme="minorEastAsia" w:hAnsiTheme="minorEastAsia"/>
                <w:sz w:val="24"/>
                <w:szCs w:val="24"/>
              </w:rPr>
            </w:pPr>
            <w:r>
              <w:rPr>
                <w:rFonts w:asciiTheme="minorEastAsia" w:hAnsiTheme="minorEastAsia"/>
                <w:sz w:val="24"/>
                <w:szCs w:val="24"/>
              </w:rPr>
              <w:t>①招标文件接受联合体投标且投标人为联合体的，投标人应提供本协议；否则无须提供。</w:t>
            </w:r>
          </w:p>
          <w:p w14:paraId="684DBF17">
            <w:pPr>
              <w:spacing w:line="360" w:lineRule="auto"/>
              <w:rPr>
                <w:rFonts w:asciiTheme="minorEastAsia" w:hAnsiTheme="minorEastAsia"/>
                <w:sz w:val="24"/>
                <w:szCs w:val="24"/>
              </w:rPr>
            </w:pPr>
            <w:r>
              <w:rPr>
                <w:rFonts w:asciiTheme="minorEastAsia" w:hAnsiTheme="minorEastAsia"/>
                <w:sz w:val="24"/>
                <w:szCs w:val="24"/>
              </w:rPr>
              <w:t>②本协议由委托代理人签字或盖章的，应按照招标文件第七章载明的格式提供“单位授权书”。</w:t>
            </w:r>
          </w:p>
        </w:tc>
      </w:tr>
    </w:tbl>
    <w:p w14:paraId="624C3CC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※备注说明</w:t>
      </w:r>
    </w:p>
    <w:p w14:paraId="33F0DBA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①投标人应根据自身实际情况提供上述资格要求的证明材料，格式可参考招标文件第七章提供。</w:t>
      </w:r>
    </w:p>
    <w:p w14:paraId="03DAF29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②投标人提供的相应证明材料复印件均应符合：内容完整、清晰、整洁，并由投标人加盖其单位公章。</w:t>
      </w:r>
    </w:p>
    <w:p w14:paraId="3C98603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③根据招标文件第四章第一点资格审查的1.3“④其他资格证明文件”要求，允许供应商采用资格承诺制的并提供符合要求的资格承诺函，视为满足招标文件的资格要求。</w:t>
      </w:r>
    </w:p>
    <w:p w14:paraId="0766005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④.其他资格证明文件：</w:t>
      </w:r>
    </w:p>
    <w:p w14:paraId="7CF4861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采购包1、2：</w:t>
      </w:r>
    </w:p>
    <w:tbl>
      <w:tblPr>
        <w:tblStyle w:val="17"/>
        <w:tblW w:w="923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545"/>
      </w:tblGrid>
      <w:tr w14:paraId="2BBC1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14:paraId="532E23CC">
            <w:pPr>
              <w:spacing w:line="360" w:lineRule="auto"/>
              <w:jc w:val="center"/>
              <w:rPr>
                <w:rFonts w:asciiTheme="minorEastAsia" w:hAnsiTheme="minorEastAsia"/>
                <w:sz w:val="24"/>
                <w:szCs w:val="24"/>
              </w:rPr>
            </w:pPr>
            <w:r>
              <w:rPr>
                <w:rFonts w:asciiTheme="minorEastAsia" w:hAnsiTheme="minorEastAsia"/>
                <w:sz w:val="24"/>
                <w:szCs w:val="24"/>
              </w:rPr>
              <w:t>资格审查要求概况</w:t>
            </w:r>
          </w:p>
        </w:tc>
        <w:tc>
          <w:tcPr>
            <w:tcW w:w="5545" w:type="dxa"/>
            <w:vAlign w:val="center"/>
          </w:tcPr>
          <w:p w14:paraId="61AABD8B">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14:paraId="2C92E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14:paraId="19CFC427">
            <w:pPr>
              <w:spacing w:line="360" w:lineRule="auto"/>
              <w:jc w:val="center"/>
              <w:rPr>
                <w:rFonts w:asciiTheme="minorEastAsia" w:hAnsiTheme="minorEastAsia"/>
                <w:sz w:val="24"/>
                <w:szCs w:val="24"/>
              </w:rPr>
            </w:pPr>
            <w:r>
              <w:rPr>
                <w:rFonts w:hint="eastAsia" w:asciiTheme="minorEastAsia" w:hAnsiTheme="minorEastAsia"/>
                <w:sz w:val="24"/>
                <w:szCs w:val="24"/>
              </w:rPr>
              <w:t>（同第一章）</w:t>
            </w:r>
          </w:p>
        </w:tc>
        <w:tc>
          <w:tcPr>
            <w:tcW w:w="5545" w:type="dxa"/>
            <w:vAlign w:val="center"/>
          </w:tcPr>
          <w:p w14:paraId="507211E6">
            <w:pPr>
              <w:spacing w:line="360" w:lineRule="auto"/>
              <w:rPr>
                <w:rFonts w:asciiTheme="minorEastAsia" w:hAnsiTheme="minorEastAsia"/>
                <w:sz w:val="24"/>
                <w:szCs w:val="24"/>
              </w:rPr>
            </w:pPr>
          </w:p>
        </w:tc>
      </w:tr>
    </w:tbl>
    <w:p w14:paraId="42F38A7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（3）投标保证金。</w:t>
      </w:r>
    </w:p>
    <w:p w14:paraId="729F44C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1.4有下列情形之一的，资格审查不合格：</w:t>
      </w:r>
    </w:p>
    <w:tbl>
      <w:tblPr>
        <w:tblStyle w:val="17"/>
        <w:tblW w:w="922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7"/>
      </w:tblGrid>
      <w:tr w14:paraId="61C93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1C9CAD3B">
            <w:pPr>
              <w:spacing w:line="360" w:lineRule="auto"/>
              <w:jc w:val="center"/>
              <w:rPr>
                <w:sz w:val="24"/>
                <w:szCs w:val="24"/>
              </w:rPr>
            </w:pPr>
            <w:r>
              <w:rPr>
                <w:sz w:val="24"/>
                <w:szCs w:val="24"/>
              </w:rPr>
              <w:t>明细</w:t>
            </w:r>
          </w:p>
        </w:tc>
      </w:tr>
      <w:tr w14:paraId="69CA2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3A074265">
            <w:pPr>
              <w:spacing w:line="360" w:lineRule="auto"/>
              <w:rPr>
                <w:sz w:val="24"/>
                <w:szCs w:val="24"/>
              </w:rPr>
            </w:pPr>
            <w:r>
              <w:rPr>
                <w:sz w:val="24"/>
                <w:szCs w:val="24"/>
              </w:rPr>
              <w:t>未按照招标文件规定提交投标函</w:t>
            </w:r>
          </w:p>
        </w:tc>
      </w:tr>
      <w:tr w14:paraId="393C5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4940690A">
            <w:pPr>
              <w:spacing w:line="360" w:lineRule="auto"/>
              <w:rPr>
                <w:sz w:val="24"/>
                <w:szCs w:val="24"/>
              </w:rPr>
            </w:pPr>
            <w:r>
              <w:rPr>
                <w:sz w:val="24"/>
                <w:szCs w:val="24"/>
              </w:rPr>
              <w:t>未按照招标文件规定提交投标人的资格及资信文件</w:t>
            </w:r>
          </w:p>
        </w:tc>
      </w:tr>
      <w:tr w14:paraId="1E95E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7C2AE00A">
            <w:pPr>
              <w:spacing w:line="360" w:lineRule="auto"/>
              <w:rPr>
                <w:sz w:val="24"/>
                <w:szCs w:val="24"/>
              </w:rPr>
            </w:pPr>
            <w:r>
              <w:rPr>
                <w:sz w:val="24"/>
                <w:szCs w:val="24"/>
              </w:rPr>
              <w:t>未按照招标文件规定提交投标保证金</w:t>
            </w:r>
          </w:p>
        </w:tc>
      </w:tr>
    </w:tbl>
    <w:p w14:paraId="5E7383B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采购包1、2：</w:t>
      </w:r>
    </w:p>
    <w:p w14:paraId="123437B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资格审查不合格项：无</w:t>
      </w:r>
    </w:p>
    <w:p w14:paraId="40F2CE3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22F2F44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2、资格审查情况不得私自外泄，有关信息由厦门市公物采购招投标有限公司统一对外发布。</w:t>
      </w:r>
    </w:p>
    <w:p w14:paraId="0271B1C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3、资格审查合格的投标人不足三家的，不进行评标。同时，本次采购活动结束，厦门市公物采购招投标有限公司将依法组织后续采购活动（包括但不限于：重新招标、采用其他方式采购等）。</w:t>
      </w:r>
    </w:p>
    <w:p w14:paraId="5FE03D6E">
      <w:pPr>
        <w:pStyle w:val="3"/>
        <w:spacing w:beforeLines="100" w:afterLines="100" w:line="240" w:lineRule="auto"/>
        <w:jc w:val="center"/>
        <w:rPr>
          <w:rFonts w:ascii="黑体" w:hAnsi="黑体" w:eastAsia="黑体" w:cs="Times New Roman"/>
          <w:kern w:val="0"/>
          <w:sz w:val="30"/>
        </w:rPr>
      </w:pPr>
      <w:bookmarkStart w:id="17" w:name="_Toc18537"/>
      <w:r>
        <w:rPr>
          <w:rFonts w:ascii="黑体" w:hAnsi="黑体" w:eastAsia="黑体" w:cs="Times New Roman"/>
          <w:kern w:val="0"/>
          <w:sz w:val="30"/>
        </w:rPr>
        <w:t>二、评标</w:t>
      </w:r>
      <w:bookmarkEnd w:id="17"/>
    </w:p>
    <w:p w14:paraId="45AFD88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4、资格审查结束后，由厦门市公物采购招投标有限公司负责评标委员会的组建及评标工作的组织。</w:t>
      </w:r>
    </w:p>
    <w:p w14:paraId="404981F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5、评标委员会</w:t>
      </w:r>
    </w:p>
    <w:p w14:paraId="59C3B254">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由采购人代表和评审专家两部分共5人组成，其中由福建省政府采购评审专家库产生的评审专家4人，由采购人派出的采购人代表1人。</w:t>
      </w:r>
    </w:p>
    <w:p w14:paraId="67F4F99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5.2评标委员会负责具体评标事务，并按照下列原则依法独立履行有关职责：</w:t>
      </w:r>
    </w:p>
    <w:p w14:paraId="52184A4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（1）评标应保护国家利益、社会公共利益和各方当事人合法权益，提高采购效益，保证项目质量。</w:t>
      </w:r>
    </w:p>
    <w:p w14:paraId="219CC7A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（2）评标应遵循公平、公正、科学、严谨和择优原则。</w:t>
      </w:r>
    </w:p>
    <w:p w14:paraId="6EE0091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（3）评标的依据是招标文件和电子投标文件。</w:t>
      </w:r>
    </w:p>
    <w:p w14:paraId="5611739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（4）应按照招标文件规定推荐中标候选人或确定中标人。</w:t>
      </w:r>
    </w:p>
    <w:p w14:paraId="3AF18B6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（5）评标应遵守下列评标纪律：</w:t>
      </w:r>
    </w:p>
    <w:p w14:paraId="6304C7F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①评标情况不得私自外泄，有关信息由厦门市公物采购招投标有限公司统一对外发布。</w:t>
      </w:r>
    </w:p>
    <w:p w14:paraId="41EC81A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②对厦门市公物采购招投标有限公司或投标人提供的要求保密的资料，不得摘记翻印和外传。</w:t>
      </w:r>
    </w:p>
    <w:p w14:paraId="3F8E74E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③不得收受投标人或有关人员的任何礼物，不得串联鼓动其他人袒护某投标人。若与投标人存在利害关系，则应主动声明并回避。</w:t>
      </w:r>
    </w:p>
    <w:p w14:paraId="33EC067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④全体评委应按照招标文件规定进行评标，一切认定事项应查有实据且不得弄虚作假。</w:t>
      </w:r>
    </w:p>
    <w:p w14:paraId="5274441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⑤评标中应充分发扬民主，推荐中标候选人或确定中标人后要服从评标报告。</w:t>
      </w:r>
    </w:p>
    <w:p w14:paraId="3389523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※对违反评标纪律的评委，将取消其评委资格，对评标工作造成严重损失者将予以通报批评乃至追究法律责任。</w:t>
      </w:r>
    </w:p>
    <w:p w14:paraId="6A11190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6、评标程序</w:t>
      </w:r>
    </w:p>
    <w:p w14:paraId="6BEE846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6.1评标前的准备工作</w:t>
      </w:r>
    </w:p>
    <w:p w14:paraId="3ECBB3B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（1）全体评委应认真审阅招标文件，了解评委应履行或遵守的职责、义务和评标纪律。</w:t>
      </w:r>
    </w:p>
    <w:p w14:paraId="7B3F68C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67D89B5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6.2符合性审查</w:t>
      </w:r>
    </w:p>
    <w:p w14:paraId="77189B5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（1）评标委员会依据招标文件的实质性要求，对通过资格审查的电子投标文件进行符合性审查，以确定其是否满足招标文件的实质性要求。</w:t>
      </w:r>
    </w:p>
    <w:p w14:paraId="4D9DD61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（2）满足招标文件的实质性要求指电子投标文件对招标文件实质性要求的响应不存在重大偏差或保留。</w:t>
      </w:r>
    </w:p>
    <w:p w14:paraId="6AD1915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3E55314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2752A61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（5）评标委员会对所有投标人都执行相同的程序和标准。</w:t>
      </w:r>
    </w:p>
    <w:p w14:paraId="4BDB1A2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（6）有下列情形之一的，符合性审查不合格：</w:t>
      </w:r>
    </w:p>
    <w:p w14:paraId="533583A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①项目一般情形：</w:t>
      </w:r>
    </w:p>
    <w:p w14:paraId="5D9BD93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9"/>
        <w:gridCol w:w="2282"/>
        <w:gridCol w:w="5903"/>
      </w:tblGrid>
      <w:tr w14:paraId="58694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68D1AC14">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2282" w:type="dxa"/>
            <w:vAlign w:val="center"/>
          </w:tcPr>
          <w:p w14:paraId="02FA1C0A">
            <w:pPr>
              <w:spacing w:line="360" w:lineRule="auto"/>
              <w:jc w:val="center"/>
              <w:rPr>
                <w:rFonts w:asciiTheme="minorEastAsia" w:hAnsiTheme="minorEastAsia"/>
                <w:sz w:val="24"/>
                <w:szCs w:val="24"/>
              </w:rPr>
            </w:pPr>
            <w:r>
              <w:rPr>
                <w:rFonts w:asciiTheme="minorEastAsia" w:hAnsiTheme="minorEastAsia"/>
                <w:sz w:val="24"/>
                <w:szCs w:val="24"/>
              </w:rPr>
              <w:t>符合审查要求概况</w:t>
            </w:r>
          </w:p>
        </w:tc>
        <w:tc>
          <w:tcPr>
            <w:tcW w:w="5903" w:type="dxa"/>
            <w:vAlign w:val="center"/>
          </w:tcPr>
          <w:p w14:paraId="028BCCAA">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14:paraId="60BAD5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4DA46EBF">
            <w:pPr>
              <w:spacing w:line="360" w:lineRule="auto"/>
              <w:jc w:val="center"/>
              <w:rPr>
                <w:rFonts w:asciiTheme="minorEastAsia" w:hAnsiTheme="minorEastAsia"/>
                <w:sz w:val="24"/>
                <w:szCs w:val="24"/>
              </w:rPr>
            </w:pPr>
            <w:r>
              <w:rPr>
                <w:rFonts w:asciiTheme="minorEastAsia" w:hAnsiTheme="minorEastAsia"/>
                <w:sz w:val="24"/>
                <w:szCs w:val="24"/>
              </w:rPr>
              <w:t>1</w:t>
            </w:r>
          </w:p>
        </w:tc>
        <w:tc>
          <w:tcPr>
            <w:tcW w:w="2282" w:type="dxa"/>
            <w:vAlign w:val="center"/>
          </w:tcPr>
          <w:p w14:paraId="4624CEF2">
            <w:pPr>
              <w:spacing w:line="360" w:lineRule="auto"/>
              <w:jc w:val="center"/>
              <w:rPr>
                <w:rFonts w:asciiTheme="minorEastAsia" w:hAnsiTheme="minorEastAsia"/>
                <w:sz w:val="24"/>
                <w:szCs w:val="24"/>
              </w:rPr>
            </w:pPr>
            <w:r>
              <w:rPr>
                <w:rFonts w:asciiTheme="minorEastAsia" w:hAnsiTheme="minorEastAsia"/>
                <w:sz w:val="24"/>
                <w:szCs w:val="24"/>
              </w:rPr>
              <w:t>情形1</w:t>
            </w:r>
          </w:p>
        </w:tc>
        <w:tc>
          <w:tcPr>
            <w:tcW w:w="5903" w:type="dxa"/>
            <w:vAlign w:val="center"/>
          </w:tcPr>
          <w:p w14:paraId="0A20DF77">
            <w:pPr>
              <w:spacing w:line="360" w:lineRule="auto"/>
              <w:rPr>
                <w:rFonts w:asciiTheme="minorEastAsia" w:hAnsiTheme="minorEastAsia"/>
                <w:sz w:val="24"/>
                <w:szCs w:val="24"/>
              </w:rPr>
            </w:pPr>
            <w:r>
              <w:rPr>
                <w:rFonts w:asciiTheme="minorEastAsia" w:hAnsiTheme="minorEastAsia"/>
                <w:sz w:val="24"/>
                <w:szCs w:val="24"/>
              </w:rPr>
              <w:t>违反招标文件中载明“投标无效”条款的规定；</w:t>
            </w:r>
          </w:p>
        </w:tc>
      </w:tr>
      <w:tr w14:paraId="2E330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672D749F">
            <w:pPr>
              <w:spacing w:line="360" w:lineRule="auto"/>
              <w:jc w:val="center"/>
              <w:rPr>
                <w:rFonts w:asciiTheme="minorEastAsia" w:hAnsiTheme="minorEastAsia"/>
                <w:sz w:val="24"/>
                <w:szCs w:val="24"/>
              </w:rPr>
            </w:pPr>
            <w:r>
              <w:rPr>
                <w:rFonts w:asciiTheme="minorEastAsia" w:hAnsiTheme="minorEastAsia"/>
                <w:sz w:val="24"/>
                <w:szCs w:val="24"/>
              </w:rPr>
              <w:t>2</w:t>
            </w:r>
          </w:p>
        </w:tc>
        <w:tc>
          <w:tcPr>
            <w:tcW w:w="2282" w:type="dxa"/>
            <w:vAlign w:val="center"/>
          </w:tcPr>
          <w:p w14:paraId="36B59F56">
            <w:pPr>
              <w:spacing w:line="360" w:lineRule="auto"/>
              <w:jc w:val="center"/>
              <w:rPr>
                <w:rFonts w:asciiTheme="minorEastAsia" w:hAnsiTheme="minorEastAsia"/>
                <w:sz w:val="24"/>
                <w:szCs w:val="24"/>
              </w:rPr>
            </w:pPr>
            <w:r>
              <w:rPr>
                <w:rFonts w:asciiTheme="minorEastAsia" w:hAnsiTheme="minorEastAsia"/>
                <w:sz w:val="24"/>
                <w:szCs w:val="24"/>
              </w:rPr>
              <w:t>情形2</w:t>
            </w:r>
          </w:p>
        </w:tc>
        <w:tc>
          <w:tcPr>
            <w:tcW w:w="5903" w:type="dxa"/>
            <w:vAlign w:val="center"/>
          </w:tcPr>
          <w:p w14:paraId="0239226A">
            <w:pPr>
              <w:spacing w:line="360" w:lineRule="auto"/>
              <w:rPr>
                <w:rFonts w:asciiTheme="minorEastAsia" w:hAnsiTheme="minorEastAsia"/>
                <w:sz w:val="24"/>
                <w:szCs w:val="24"/>
              </w:rPr>
            </w:pPr>
            <w:r>
              <w:rPr>
                <w:rFonts w:asciiTheme="minorEastAsia" w:hAnsiTheme="minorEastAsia"/>
                <w:sz w:val="24"/>
                <w:szCs w:val="24"/>
              </w:rPr>
              <w:t>属于招标文件第三章第10.12条规定的投标无效情形；</w:t>
            </w:r>
          </w:p>
        </w:tc>
      </w:tr>
      <w:tr w14:paraId="68BF2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6227C6F2">
            <w:pPr>
              <w:spacing w:line="360" w:lineRule="auto"/>
              <w:jc w:val="center"/>
              <w:rPr>
                <w:rFonts w:asciiTheme="minorEastAsia" w:hAnsiTheme="minorEastAsia"/>
                <w:sz w:val="24"/>
                <w:szCs w:val="24"/>
              </w:rPr>
            </w:pPr>
            <w:r>
              <w:rPr>
                <w:rFonts w:asciiTheme="minorEastAsia" w:hAnsiTheme="minorEastAsia"/>
                <w:sz w:val="24"/>
                <w:szCs w:val="24"/>
              </w:rPr>
              <w:t>3</w:t>
            </w:r>
          </w:p>
        </w:tc>
        <w:tc>
          <w:tcPr>
            <w:tcW w:w="2282" w:type="dxa"/>
            <w:vAlign w:val="center"/>
          </w:tcPr>
          <w:p w14:paraId="52CF3287">
            <w:pPr>
              <w:spacing w:line="360" w:lineRule="auto"/>
              <w:jc w:val="center"/>
              <w:rPr>
                <w:rFonts w:asciiTheme="minorEastAsia" w:hAnsiTheme="minorEastAsia"/>
                <w:sz w:val="24"/>
                <w:szCs w:val="24"/>
              </w:rPr>
            </w:pPr>
            <w:r>
              <w:rPr>
                <w:rFonts w:asciiTheme="minorEastAsia" w:hAnsiTheme="minorEastAsia"/>
                <w:sz w:val="24"/>
                <w:szCs w:val="24"/>
              </w:rPr>
              <w:t>情形3</w:t>
            </w:r>
          </w:p>
        </w:tc>
        <w:tc>
          <w:tcPr>
            <w:tcW w:w="5903" w:type="dxa"/>
            <w:vAlign w:val="center"/>
          </w:tcPr>
          <w:p w14:paraId="7C700E38">
            <w:pPr>
              <w:spacing w:line="360" w:lineRule="auto"/>
              <w:rPr>
                <w:rFonts w:asciiTheme="minorEastAsia" w:hAnsiTheme="minorEastAsia"/>
                <w:sz w:val="24"/>
                <w:szCs w:val="24"/>
              </w:rPr>
            </w:pPr>
            <w:r>
              <w:rPr>
                <w:rFonts w:asciiTheme="minorEastAsia" w:hAnsiTheme="minorEastAsia"/>
                <w:sz w:val="24"/>
                <w:szCs w:val="24"/>
              </w:rPr>
              <w:t>投标文件对招标文件实质性要求的响应存在重大偏离或保留。</w:t>
            </w:r>
          </w:p>
        </w:tc>
      </w:tr>
      <w:tr w14:paraId="6C5E1F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68D2726F">
            <w:pPr>
              <w:spacing w:line="360" w:lineRule="auto"/>
              <w:jc w:val="center"/>
              <w:rPr>
                <w:rFonts w:asciiTheme="minorEastAsia" w:hAnsiTheme="minorEastAsia"/>
                <w:sz w:val="24"/>
                <w:szCs w:val="24"/>
              </w:rPr>
            </w:pPr>
            <w:r>
              <w:rPr>
                <w:rFonts w:hint="eastAsia" w:asciiTheme="minorEastAsia" w:hAnsiTheme="minorEastAsia"/>
                <w:sz w:val="24"/>
                <w:szCs w:val="24"/>
              </w:rPr>
              <w:t>4</w:t>
            </w:r>
          </w:p>
        </w:tc>
        <w:tc>
          <w:tcPr>
            <w:tcW w:w="2282" w:type="dxa"/>
            <w:vAlign w:val="center"/>
          </w:tcPr>
          <w:p w14:paraId="4C9C5A29">
            <w:pPr>
              <w:spacing w:line="360" w:lineRule="auto"/>
              <w:jc w:val="center"/>
              <w:rPr>
                <w:rFonts w:asciiTheme="minorEastAsia" w:hAnsiTheme="minorEastAsia"/>
                <w:sz w:val="24"/>
                <w:szCs w:val="24"/>
              </w:rPr>
            </w:pPr>
            <w:r>
              <w:rPr>
                <w:rFonts w:hint="eastAsia" w:asciiTheme="minorEastAsia" w:hAnsiTheme="minorEastAsia"/>
                <w:sz w:val="24"/>
                <w:szCs w:val="24"/>
              </w:rPr>
              <w:t>带★号条款</w:t>
            </w:r>
          </w:p>
        </w:tc>
        <w:tc>
          <w:tcPr>
            <w:tcW w:w="5903" w:type="dxa"/>
            <w:vAlign w:val="center"/>
          </w:tcPr>
          <w:p w14:paraId="1385C017">
            <w:pPr>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不满足第五章“2.28★最低配置要求（提供承诺函）：（具体要求详见第五章）”的条款要求。</w:t>
            </w:r>
          </w:p>
        </w:tc>
      </w:tr>
      <w:tr w14:paraId="24BDA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33E07D0D">
            <w:pPr>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w:t>
            </w:r>
          </w:p>
        </w:tc>
        <w:tc>
          <w:tcPr>
            <w:tcW w:w="2282" w:type="dxa"/>
            <w:vAlign w:val="center"/>
          </w:tcPr>
          <w:p w14:paraId="03EEE362">
            <w:pPr>
              <w:spacing w:line="360" w:lineRule="auto"/>
              <w:jc w:val="center"/>
              <w:rPr>
                <w:rFonts w:hint="eastAsia" w:asciiTheme="minorEastAsia" w:hAnsiTheme="minorEastAsia"/>
                <w:sz w:val="24"/>
                <w:szCs w:val="24"/>
              </w:rPr>
            </w:pPr>
            <w:r>
              <w:rPr>
                <w:rFonts w:hint="eastAsia" w:asciiTheme="minorEastAsia" w:hAnsiTheme="minorEastAsia"/>
                <w:sz w:val="24"/>
                <w:szCs w:val="24"/>
              </w:rPr>
              <w:t>带★号条款</w:t>
            </w:r>
          </w:p>
        </w:tc>
        <w:tc>
          <w:tcPr>
            <w:tcW w:w="5903" w:type="dxa"/>
            <w:vAlign w:val="center"/>
          </w:tcPr>
          <w:p w14:paraId="6E2250E2">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不满足第五章“11.3★保修期：本项目自验收合格之日起至少提供5年保修。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的条款要求。</w:t>
            </w:r>
          </w:p>
        </w:tc>
      </w:tr>
      <w:tr w14:paraId="6E778C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2EC6D210">
            <w:pPr>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w:t>
            </w:r>
          </w:p>
        </w:tc>
        <w:tc>
          <w:tcPr>
            <w:tcW w:w="2282" w:type="dxa"/>
            <w:vAlign w:val="center"/>
          </w:tcPr>
          <w:p w14:paraId="3E855805">
            <w:pPr>
              <w:spacing w:line="360" w:lineRule="auto"/>
              <w:jc w:val="center"/>
              <w:rPr>
                <w:rFonts w:hint="eastAsia" w:asciiTheme="minorEastAsia" w:hAnsiTheme="minorEastAsia"/>
                <w:sz w:val="24"/>
                <w:szCs w:val="24"/>
              </w:rPr>
            </w:pPr>
            <w:r>
              <w:rPr>
                <w:rFonts w:hint="eastAsia" w:asciiTheme="minorEastAsia" w:hAnsiTheme="minorEastAsia"/>
                <w:sz w:val="24"/>
                <w:szCs w:val="24"/>
              </w:rPr>
              <w:t>带★号条款</w:t>
            </w:r>
          </w:p>
        </w:tc>
        <w:tc>
          <w:tcPr>
            <w:tcW w:w="5903" w:type="dxa"/>
            <w:vAlign w:val="center"/>
          </w:tcPr>
          <w:p w14:paraId="75DE7B12">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不满足第五章“11.4★在保修期内，中标人应确保年开机率在95%（含）以上，若不能达到此开机率，将作以下处理：</w:t>
            </w:r>
          </w:p>
          <w:p w14:paraId="2EE9DF03">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（1）年开机率在90（含）-95%（不含）之间，延长质保期保修期1年；</w:t>
            </w:r>
          </w:p>
          <w:p w14:paraId="57E026A1">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（2）年开机率在85（含）-90%（不含）之间，延长质保期保修期2年；</w:t>
            </w:r>
          </w:p>
          <w:p w14:paraId="18EC9DD7">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（3）年开机率低于85%（不含），中标人应无条件更换新机，并重新计算质保期保修期，以及赔偿医院的直接经济损失和间接经济损失。</w:t>
            </w:r>
          </w:p>
          <w:p w14:paraId="1F91A024">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注：年开机率=（365-停机天数）/365）。</w:t>
            </w:r>
          </w:p>
          <w:p w14:paraId="00D5DA7D">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对以上要求投标人需提供承诺函，否则投标无效。”的条款要求。</w:t>
            </w:r>
          </w:p>
        </w:tc>
      </w:tr>
      <w:tr w14:paraId="74AAB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27C8ACF1">
            <w:pPr>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7</w:t>
            </w:r>
          </w:p>
        </w:tc>
        <w:tc>
          <w:tcPr>
            <w:tcW w:w="2282" w:type="dxa"/>
            <w:vAlign w:val="center"/>
          </w:tcPr>
          <w:p w14:paraId="3B2CEE68">
            <w:pPr>
              <w:spacing w:line="360" w:lineRule="auto"/>
              <w:jc w:val="center"/>
              <w:rPr>
                <w:rFonts w:hint="eastAsia" w:asciiTheme="minorEastAsia" w:hAnsiTheme="minorEastAsia"/>
                <w:sz w:val="24"/>
                <w:szCs w:val="24"/>
              </w:rPr>
            </w:pPr>
            <w:r>
              <w:rPr>
                <w:rFonts w:hint="eastAsia" w:asciiTheme="minorEastAsia" w:hAnsiTheme="minorEastAsia"/>
                <w:sz w:val="24"/>
                <w:szCs w:val="24"/>
              </w:rPr>
              <w:t>带★号条款</w:t>
            </w:r>
          </w:p>
        </w:tc>
        <w:tc>
          <w:tcPr>
            <w:tcW w:w="5903" w:type="dxa"/>
            <w:vAlign w:val="center"/>
          </w:tcPr>
          <w:p w14:paraId="04A59E84">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不满足第五章“8★本次招标要求投标人对所有医院使用同一品牌型号设备进行投标报价，且投标人须根据各品目号的设备配置清单填写《明细报价表》，各分签单位的设备的配置清单中同一货物的单价报价应一致，即投标人不得区分医院作出有区别的分项报价，否则投标无效。”的条款要求。</w:t>
            </w:r>
          </w:p>
        </w:tc>
      </w:tr>
    </w:tbl>
    <w:p w14:paraId="0C26010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采购包2：</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9"/>
        <w:gridCol w:w="2282"/>
        <w:gridCol w:w="5903"/>
      </w:tblGrid>
      <w:tr w14:paraId="62DF6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759B50A2">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2282" w:type="dxa"/>
            <w:vAlign w:val="center"/>
          </w:tcPr>
          <w:p w14:paraId="79657DE0">
            <w:pPr>
              <w:spacing w:line="360" w:lineRule="auto"/>
              <w:jc w:val="center"/>
              <w:rPr>
                <w:rFonts w:asciiTheme="minorEastAsia" w:hAnsiTheme="minorEastAsia"/>
                <w:sz w:val="24"/>
                <w:szCs w:val="24"/>
              </w:rPr>
            </w:pPr>
            <w:r>
              <w:rPr>
                <w:rFonts w:asciiTheme="minorEastAsia" w:hAnsiTheme="minorEastAsia"/>
                <w:sz w:val="24"/>
                <w:szCs w:val="24"/>
              </w:rPr>
              <w:t>符合审查要求概况</w:t>
            </w:r>
          </w:p>
        </w:tc>
        <w:tc>
          <w:tcPr>
            <w:tcW w:w="5903" w:type="dxa"/>
            <w:vAlign w:val="center"/>
          </w:tcPr>
          <w:p w14:paraId="30F5A490">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14:paraId="203EF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78972ED4">
            <w:pPr>
              <w:spacing w:line="360" w:lineRule="auto"/>
              <w:jc w:val="center"/>
              <w:rPr>
                <w:rFonts w:asciiTheme="minorEastAsia" w:hAnsiTheme="minorEastAsia"/>
                <w:sz w:val="24"/>
                <w:szCs w:val="24"/>
              </w:rPr>
            </w:pPr>
            <w:r>
              <w:rPr>
                <w:rFonts w:asciiTheme="minorEastAsia" w:hAnsiTheme="minorEastAsia"/>
                <w:sz w:val="24"/>
                <w:szCs w:val="24"/>
              </w:rPr>
              <w:t>1</w:t>
            </w:r>
          </w:p>
        </w:tc>
        <w:tc>
          <w:tcPr>
            <w:tcW w:w="2282" w:type="dxa"/>
            <w:vAlign w:val="center"/>
          </w:tcPr>
          <w:p w14:paraId="32F4BC9D">
            <w:pPr>
              <w:spacing w:line="360" w:lineRule="auto"/>
              <w:jc w:val="center"/>
              <w:rPr>
                <w:rFonts w:asciiTheme="minorEastAsia" w:hAnsiTheme="minorEastAsia"/>
                <w:sz w:val="24"/>
                <w:szCs w:val="24"/>
              </w:rPr>
            </w:pPr>
            <w:r>
              <w:rPr>
                <w:rFonts w:asciiTheme="minorEastAsia" w:hAnsiTheme="minorEastAsia"/>
                <w:sz w:val="24"/>
                <w:szCs w:val="24"/>
              </w:rPr>
              <w:t>情形1</w:t>
            </w:r>
          </w:p>
        </w:tc>
        <w:tc>
          <w:tcPr>
            <w:tcW w:w="5903" w:type="dxa"/>
            <w:vAlign w:val="center"/>
          </w:tcPr>
          <w:p w14:paraId="51E69583">
            <w:pPr>
              <w:spacing w:line="360" w:lineRule="auto"/>
              <w:rPr>
                <w:rFonts w:asciiTheme="minorEastAsia" w:hAnsiTheme="minorEastAsia"/>
                <w:sz w:val="24"/>
                <w:szCs w:val="24"/>
              </w:rPr>
            </w:pPr>
            <w:r>
              <w:rPr>
                <w:rFonts w:asciiTheme="minorEastAsia" w:hAnsiTheme="minorEastAsia"/>
                <w:sz w:val="24"/>
                <w:szCs w:val="24"/>
              </w:rPr>
              <w:t>违反招标文件中载明“投标无效”条款的规定；</w:t>
            </w:r>
          </w:p>
        </w:tc>
      </w:tr>
      <w:tr w14:paraId="52E6A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789" w:type="dxa"/>
            <w:vAlign w:val="center"/>
          </w:tcPr>
          <w:p w14:paraId="76F0CE08">
            <w:pPr>
              <w:spacing w:line="360" w:lineRule="auto"/>
              <w:jc w:val="center"/>
              <w:rPr>
                <w:rFonts w:asciiTheme="minorEastAsia" w:hAnsiTheme="minorEastAsia"/>
                <w:sz w:val="24"/>
                <w:szCs w:val="24"/>
              </w:rPr>
            </w:pPr>
            <w:r>
              <w:rPr>
                <w:rFonts w:asciiTheme="minorEastAsia" w:hAnsiTheme="minorEastAsia"/>
                <w:sz w:val="24"/>
                <w:szCs w:val="24"/>
              </w:rPr>
              <w:t>2</w:t>
            </w:r>
          </w:p>
        </w:tc>
        <w:tc>
          <w:tcPr>
            <w:tcW w:w="2282" w:type="dxa"/>
            <w:vAlign w:val="center"/>
          </w:tcPr>
          <w:p w14:paraId="0D934F09">
            <w:pPr>
              <w:spacing w:line="360" w:lineRule="auto"/>
              <w:jc w:val="center"/>
              <w:rPr>
                <w:rFonts w:asciiTheme="minorEastAsia" w:hAnsiTheme="minorEastAsia"/>
                <w:sz w:val="24"/>
                <w:szCs w:val="24"/>
              </w:rPr>
            </w:pPr>
            <w:r>
              <w:rPr>
                <w:rFonts w:asciiTheme="minorEastAsia" w:hAnsiTheme="minorEastAsia"/>
                <w:sz w:val="24"/>
                <w:szCs w:val="24"/>
              </w:rPr>
              <w:t>情形2</w:t>
            </w:r>
          </w:p>
        </w:tc>
        <w:tc>
          <w:tcPr>
            <w:tcW w:w="5903" w:type="dxa"/>
            <w:vAlign w:val="center"/>
          </w:tcPr>
          <w:p w14:paraId="5784111C">
            <w:pPr>
              <w:spacing w:line="360" w:lineRule="auto"/>
              <w:rPr>
                <w:rFonts w:asciiTheme="minorEastAsia" w:hAnsiTheme="minorEastAsia"/>
                <w:sz w:val="24"/>
                <w:szCs w:val="24"/>
              </w:rPr>
            </w:pPr>
            <w:r>
              <w:rPr>
                <w:rFonts w:asciiTheme="minorEastAsia" w:hAnsiTheme="minorEastAsia"/>
                <w:sz w:val="24"/>
                <w:szCs w:val="24"/>
              </w:rPr>
              <w:t>属于招标文件第三章第10.12条规定的投标无效情形；</w:t>
            </w:r>
          </w:p>
        </w:tc>
      </w:tr>
      <w:tr w14:paraId="29DFF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75908554">
            <w:pPr>
              <w:spacing w:line="360" w:lineRule="auto"/>
              <w:jc w:val="center"/>
              <w:rPr>
                <w:rFonts w:asciiTheme="minorEastAsia" w:hAnsiTheme="minorEastAsia"/>
                <w:sz w:val="24"/>
                <w:szCs w:val="24"/>
              </w:rPr>
            </w:pPr>
            <w:r>
              <w:rPr>
                <w:rFonts w:asciiTheme="minorEastAsia" w:hAnsiTheme="minorEastAsia"/>
                <w:sz w:val="24"/>
                <w:szCs w:val="24"/>
              </w:rPr>
              <w:t>3</w:t>
            </w:r>
          </w:p>
        </w:tc>
        <w:tc>
          <w:tcPr>
            <w:tcW w:w="2282" w:type="dxa"/>
            <w:vAlign w:val="center"/>
          </w:tcPr>
          <w:p w14:paraId="5DA2CCF9">
            <w:pPr>
              <w:spacing w:line="360" w:lineRule="auto"/>
              <w:jc w:val="center"/>
              <w:rPr>
                <w:rFonts w:asciiTheme="minorEastAsia" w:hAnsiTheme="minorEastAsia"/>
                <w:sz w:val="24"/>
                <w:szCs w:val="24"/>
              </w:rPr>
            </w:pPr>
            <w:r>
              <w:rPr>
                <w:rFonts w:asciiTheme="minorEastAsia" w:hAnsiTheme="minorEastAsia"/>
                <w:sz w:val="24"/>
                <w:szCs w:val="24"/>
              </w:rPr>
              <w:t>情形3</w:t>
            </w:r>
          </w:p>
        </w:tc>
        <w:tc>
          <w:tcPr>
            <w:tcW w:w="5903" w:type="dxa"/>
            <w:vAlign w:val="center"/>
          </w:tcPr>
          <w:p w14:paraId="7B5AE554">
            <w:pPr>
              <w:spacing w:line="360" w:lineRule="auto"/>
              <w:rPr>
                <w:rFonts w:asciiTheme="minorEastAsia" w:hAnsiTheme="minorEastAsia"/>
                <w:sz w:val="24"/>
                <w:szCs w:val="24"/>
              </w:rPr>
            </w:pPr>
            <w:r>
              <w:rPr>
                <w:rFonts w:asciiTheme="minorEastAsia" w:hAnsiTheme="minorEastAsia"/>
                <w:sz w:val="24"/>
                <w:szCs w:val="24"/>
              </w:rPr>
              <w:t>投标文件对招标文件实质性要求的响应存在重大偏离或保留。</w:t>
            </w:r>
          </w:p>
        </w:tc>
      </w:tr>
      <w:tr w14:paraId="49F09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0CE81A84">
            <w:pPr>
              <w:spacing w:line="360" w:lineRule="auto"/>
              <w:jc w:val="center"/>
              <w:rPr>
                <w:rFonts w:asciiTheme="minorEastAsia" w:hAnsiTheme="minorEastAsia"/>
                <w:sz w:val="24"/>
                <w:szCs w:val="24"/>
              </w:rPr>
            </w:pPr>
            <w:r>
              <w:rPr>
                <w:rFonts w:hint="eastAsia" w:asciiTheme="minorEastAsia" w:hAnsiTheme="minorEastAsia"/>
                <w:sz w:val="24"/>
                <w:szCs w:val="24"/>
              </w:rPr>
              <w:t>4</w:t>
            </w:r>
          </w:p>
        </w:tc>
        <w:tc>
          <w:tcPr>
            <w:tcW w:w="2282" w:type="dxa"/>
            <w:vAlign w:val="center"/>
          </w:tcPr>
          <w:p w14:paraId="26021725">
            <w:pPr>
              <w:spacing w:line="360" w:lineRule="auto"/>
              <w:jc w:val="center"/>
              <w:rPr>
                <w:rFonts w:asciiTheme="minorEastAsia" w:hAnsiTheme="minorEastAsia"/>
                <w:sz w:val="24"/>
                <w:szCs w:val="24"/>
              </w:rPr>
            </w:pPr>
            <w:r>
              <w:rPr>
                <w:rFonts w:hint="eastAsia" w:asciiTheme="minorEastAsia" w:hAnsiTheme="minorEastAsia"/>
                <w:sz w:val="24"/>
                <w:szCs w:val="24"/>
              </w:rPr>
              <w:t>带★号条款</w:t>
            </w:r>
          </w:p>
        </w:tc>
        <w:tc>
          <w:tcPr>
            <w:tcW w:w="5903" w:type="dxa"/>
            <w:vAlign w:val="center"/>
          </w:tcPr>
          <w:p w14:paraId="47E65A38">
            <w:pPr>
              <w:spacing w:line="360" w:lineRule="auto"/>
              <w:rPr>
                <w:rFonts w:asciiTheme="minorEastAsia" w:hAnsiTheme="minorEastAsia"/>
                <w:sz w:val="24"/>
                <w:szCs w:val="24"/>
              </w:rPr>
            </w:pPr>
            <w:r>
              <w:rPr>
                <w:rFonts w:hint="eastAsia" w:asciiTheme="minorEastAsia" w:hAnsiTheme="minorEastAsia"/>
                <w:sz w:val="24"/>
                <w:szCs w:val="24"/>
                <w:lang w:val="en-US" w:eastAsia="zh-CN"/>
              </w:rPr>
              <w:t>不满足第五章“3.2★切片方式包含半自动切片和手动切片两种。”的条款要求。</w:t>
            </w:r>
          </w:p>
        </w:tc>
      </w:tr>
      <w:tr w14:paraId="73361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6BABC84B">
            <w:pPr>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5</w:t>
            </w:r>
          </w:p>
        </w:tc>
        <w:tc>
          <w:tcPr>
            <w:tcW w:w="2282" w:type="dxa"/>
            <w:vAlign w:val="center"/>
          </w:tcPr>
          <w:p w14:paraId="72A4F425">
            <w:pPr>
              <w:spacing w:line="360" w:lineRule="auto"/>
              <w:jc w:val="center"/>
              <w:rPr>
                <w:rFonts w:hint="eastAsia" w:asciiTheme="minorEastAsia" w:hAnsiTheme="minorEastAsia"/>
                <w:sz w:val="24"/>
                <w:szCs w:val="24"/>
              </w:rPr>
            </w:pPr>
            <w:r>
              <w:rPr>
                <w:rFonts w:hint="eastAsia" w:asciiTheme="minorEastAsia" w:hAnsiTheme="minorEastAsia"/>
                <w:sz w:val="24"/>
                <w:szCs w:val="24"/>
              </w:rPr>
              <w:t>带★号条款</w:t>
            </w:r>
          </w:p>
        </w:tc>
        <w:tc>
          <w:tcPr>
            <w:tcW w:w="5903" w:type="dxa"/>
            <w:vAlign w:val="center"/>
          </w:tcPr>
          <w:p w14:paraId="007B97C0">
            <w:pPr>
              <w:spacing w:line="360" w:lineRule="auto"/>
              <w:rPr>
                <w:rFonts w:asciiTheme="minorEastAsia" w:hAnsiTheme="minorEastAsia"/>
                <w:sz w:val="24"/>
                <w:szCs w:val="24"/>
              </w:rPr>
            </w:pPr>
            <w:r>
              <w:rPr>
                <w:rFonts w:hint="eastAsia" w:asciiTheme="minorEastAsia" w:hAnsiTheme="minorEastAsia"/>
                <w:sz w:val="24"/>
                <w:szCs w:val="24"/>
                <w:lang w:val="en-US" w:eastAsia="zh-CN"/>
              </w:rPr>
              <w:t>不满足第五章“3.3★修块厚度至少包含1-600µm。”的条款要求。</w:t>
            </w:r>
          </w:p>
        </w:tc>
      </w:tr>
      <w:tr w14:paraId="5E0B5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464B158A">
            <w:pPr>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w:t>
            </w:r>
          </w:p>
        </w:tc>
        <w:tc>
          <w:tcPr>
            <w:tcW w:w="2282" w:type="dxa"/>
            <w:vAlign w:val="center"/>
          </w:tcPr>
          <w:p w14:paraId="4D3652DB">
            <w:pPr>
              <w:spacing w:line="360" w:lineRule="auto"/>
              <w:jc w:val="center"/>
              <w:rPr>
                <w:rFonts w:hint="eastAsia" w:asciiTheme="minorEastAsia" w:hAnsiTheme="minorEastAsia"/>
                <w:sz w:val="24"/>
                <w:szCs w:val="24"/>
              </w:rPr>
            </w:pPr>
            <w:r>
              <w:rPr>
                <w:rFonts w:hint="eastAsia" w:asciiTheme="minorEastAsia" w:hAnsiTheme="minorEastAsia"/>
                <w:sz w:val="24"/>
                <w:szCs w:val="24"/>
              </w:rPr>
              <w:t>带★号条款</w:t>
            </w:r>
          </w:p>
        </w:tc>
        <w:tc>
          <w:tcPr>
            <w:tcW w:w="5903" w:type="dxa"/>
            <w:vAlign w:val="center"/>
          </w:tcPr>
          <w:p w14:paraId="1EC5263A">
            <w:pPr>
              <w:spacing w:line="360" w:lineRule="auto"/>
              <w:rPr>
                <w:rFonts w:asciiTheme="minorEastAsia" w:hAnsiTheme="minorEastAsia"/>
                <w:sz w:val="24"/>
                <w:szCs w:val="24"/>
              </w:rPr>
            </w:pPr>
            <w:r>
              <w:rPr>
                <w:rFonts w:hint="eastAsia" w:asciiTheme="minorEastAsia" w:hAnsiTheme="minorEastAsia"/>
                <w:sz w:val="24"/>
                <w:szCs w:val="24"/>
                <w:lang w:val="en-US" w:eastAsia="zh-CN"/>
              </w:rPr>
              <w:t>不满足第五章“3.23★最低配置要求（提供承诺函）：（具体要求详见第五章）”的条款要求。</w:t>
            </w:r>
          </w:p>
        </w:tc>
      </w:tr>
      <w:tr w14:paraId="7752F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264F3C0F">
            <w:pPr>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7</w:t>
            </w:r>
          </w:p>
        </w:tc>
        <w:tc>
          <w:tcPr>
            <w:tcW w:w="2282" w:type="dxa"/>
            <w:vAlign w:val="center"/>
          </w:tcPr>
          <w:p w14:paraId="3A97B8FB">
            <w:pPr>
              <w:spacing w:line="360" w:lineRule="auto"/>
              <w:jc w:val="center"/>
              <w:rPr>
                <w:rFonts w:hint="eastAsia" w:asciiTheme="minorEastAsia" w:hAnsiTheme="minorEastAsia"/>
                <w:sz w:val="24"/>
                <w:szCs w:val="24"/>
              </w:rPr>
            </w:pPr>
            <w:r>
              <w:rPr>
                <w:rFonts w:hint="eastAsia" w:asciiTheme="minorEastAsia" w:hAnsiTheme="minorEastAsia"/>
                <w:sz w:val="24"/>
                <w:szCs w:val="24"/>
              </w:rPr>
              <w:t>带★号条款</w:t>
            </w:r>
          </w:p>
        </w:tc>
        <w:tc>
          <w:tcPr>
            <w:tcW w:w="5903" w:type="dxa"/>
            <w:vAlign w:val="center"/>
          </w:tcPr>
          <w:p w14:paraId="373AA98A">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不满足第五章“11.3★保修期：本项目自验收合格之日起至少提供5年保修。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的条款要求。</w:t>
            </w:r>
          </w:p>
        </w:tc>
      </w:tr>
      <w:tr w14:paraId="10550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2672CF16">
            <w:pPr>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8</w:t>
            </w:r>
          </w:p>
        </w:tc>
        <w:tc>
          <w:tcPr>
            <w:tcW w:w="2282" w:type="dxa"/>
            <w:vAlign w:val="center"/>
          </w:tcPr>
          <w:p w14:paraId="08B250F9">
            <w:pPr>
              <w:spacing w:line="360" w:lineRule="auto"/>
              <w:jc w:val="center"/>
              <w:rPr>
                <w:rFonts w:hint="eastAsia" w:asciiTheme="minorEastAsia" w:hAnsiTheme="minorEastAsia"/>
                <w:sz w:val="24"/>
                <w:szCs w:val="24"/>
              </w:rPr>
            </w:pPr>
            <w:r>
              <w:rPr>
                <w:rFonts w:hint="eastAsia" w:asciiTheme="minorEastAsia" w:hAnsiTheme="minorEastAsia"/>
                <w:sz w:val="24"/>
                <w:szCs w:val="24"/>
              </w:rPr>
              <w:t>带★号条款</w:t>
            </w:r>
          </w:p>
        </w:tc>
        <w:tc>
          <w:tcPr>
            <w:tcW w:w="5903" w:type="dxa"/>
            <w:vAlign w:val="center"/>
          </w:tcPr>
          <w:p w14:paraId="09AF610A">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不满足第五章“11.4★在保修期内，中标人应确保年开机率在95%（含）以上，若不能达到此开机率，将作以下处理：</w:t>
            </w:r>
          </w:p>
          <w:p w14:paraId="3F1FCA28">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（1）年开机率在90（含）-95%（不含）之间，延长质保期保修期1年；</w:t>
            </w:r>
          </w:p>
          <w:p w14:paraId="47C00C9E">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（2）年开机率在85（含）-90%（不含）之间，延长质保期保修期2年；</w:t>
            </w:r>
          </w:p>
          <w:p w14:paraId="34481901">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（3）年开机率低于85%（不含），中标人应无条件更换新机，并重新计算质保期保修期，以及赔偿医院的直接经济损失和间接经济损失。</w:t>
            </w:r>
          </w:p>
          <w:p w14:paraId="11E6FFB5">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注：年开机率=（365-停机天数）/365）。</w:t>
            </w:r>
          </w:p>
          <w:p w14:paraId="17DAF012">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对以上要求投标人需提供承诺函，否则投标无效。”的条款要求。</w:t>
            </w:r>
          </w:p>
        </w:tc>
      </w:tr>
      <w:tr w14:paraId="06573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0FE82930">
            <w:pPr>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9</w:t>
            </w:r>
          </w:p>
        </w:tc>
        <w:tc>
          <w:tcPr>
            <w:tcW w:w="2282" w:type="dxa"/>
            <w:vAlign w:val="center"/>
          </w:tcPr>
          <w:p w14:paraId="42BFC1D1">
            <w:pPr>
              <w:spacing w:line="360" w:lineRule="auto"/>
              <w:jc w:val="center"/>
              <w:rPr>
                <w:rFonts w:hint="eastAsia" w:asciiTheme="minorEastAsia" w:hAnsiTheme="minorEastAsia"/>
                <w:sz w:val="24"/>
                <w:szCs w:val="24"/>
              </w:rPr>
            </w:pPr>
            <w:r>
              <w:rPr>
                <w:rFonts w:hint="eastAsia" w:asciiTheme="minorEastAsia" w:hAnsiTheme="minorEastAsia"/>
                <w:sz w:val="24"/>
                <w:szCs w:val="24"/>
              </w:rPr>
              <w:t>带★号条款</w:t>
            </w:r>
          </w:p>
        </w:tc>
        <w:tc>
          <w:tcPr>
            <w:tcW w:w="5903" w:type="dxa"/>
            <w:vAlign w:val="center"/>
          </w:tcPr>
          <w:p w14:paraId="27E62269">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不满足第五章“8★本次招标要求投标人对所有医院使用同一品牌型号设备进行投标报价，且投标人须根据各品目号的设备配置清单填写《明细报价表》，各分签单位的设备的配置清单中同一货物的单价报价应一致，即投标人不得区分医院作出有区别的分项报价，否则投标无效。”的条款要求。</w:t>
            </w:r>
          </w:p>
        </w:tc>
      </w:tr>
    </w:tbl>
    <w:p w14:paraId="1E2631D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②本项目规定的其他情形：</w:t>
      </w:r>
    </w:p>
    <w:p w14:paraId="39099AA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采购包1、2：</w:t>
      </w:r>
    </w:p>
    <w:p w14:paraId="3FEBCDA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技术符合性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5C405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77A4BE5C">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14:paraId="2CD3B67A">
            <w:pPr>
              <w:spacing w:line="360" w:lineRule="auto"/>
              <w:jc w:val="center"/>
              <w:rPr>
                <w:rFonts w:asciiTheme="minorEastAsia" w:hAnsiTheme="minorEastAsia"/>
                <w:sz w:val="24"/>
                <w:szCs w:val="24"/>
              </w:rPr>
            </w:pPr>
            <w:r>
              <w:rPr>
                <w:rFonts w:asciiTheme="minorEastAsia" w:hAnsiTheme="minorEastAsia"/>
                <w:sz w:val="24"/>
                <w:szCs w:val="24"/>
              </w:rPr>
              <w:t>明细</w:t>
            </w:r>
          </w:p>
        </w:tc>
      </w:tr>
      <w:tr w14:paraId="3D4C5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377F961E">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14:paraId="3470DBC1">
            <w:pPr>
              <w:spacing w:line="360" w:lineRule="auto"/>
              <w:rPr>
                <w:rFonts w:asciiTheme="minorEastAsia" w:hAnsiTheme="minorEastAsia"/>
                <w:sz w:val="24"/>
                <w:szCs w:val="24"/>
              </w:rPr>
            </w:pPr>
            <w:r>
              <w:rPr>
                <w:rFonts w:hint="eastAsia" w:asciiTheme="minorEastAsia" w:hAnsiTheme="minorEastAsia"/>
                <w:sz w:val="24"/>
                <w:szCs w:val="24"/>
              </w:rPr>
              <w:t>投标人技术部分的实际得分少于招标文件设定的技术部分总分50%的，视为未实质性响应技术要求，其投标无效。</w:t>
            </w:r>
          </w:p>
        </w:tc>
      </w:tr>
    </w:tbl>
    <w:p w14:paraId="1A4B232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商务符合性：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17ACD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68038D22">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14:paraId="1130CF2B">
            <w:pPr>
              <w:spacing w:line="360" w:lineRule="auto"/>
              <w:jc w:val="center"/>
              <w:rPr>
                <w:rFonts w:asciiTheme="minorEastAsia" w:hAnsiTheme="minorEastAsia"/>
                <w:sz w:val="24"/>
                <w:szCs w:val="24"/>
              </w:rPr>
            </w:pPr>
            <w:r>
              <w:rPr>
                <w:rFonts w:asciiTheme="minorEastAsia" w:hAnsiTheme="minorEastAsia"/>
                <w:sz w:val="24"/>
                <w:szCs w:val="24"/>
              </w:rPr>
              <w:t>明细</w:t>
            </w:r>
          </w:p>
        </w:tc>
      </w:tr>
      <w:tr w14:paraId="1D1EA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1149D885">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14:paraId="53BF7C52">
            <w:pPr>
              <w:spacing w:line="360" w:lineRule="auto"/>
              <w:jc w:val="center"/>
              <w:rPr>
                <w:rFonts w:asciiTheme="minorEastAsia" w:hAnsiTheme="minorEastAsia"/>
                <w:sz w:val="24"/>
                <w:szCs w:val="24"/>
              </w:rPr>
            </w:pPr>
            <w:r>
              <w:rPr>
                <w:rFonts w:hint="eastAsia" w:asciiTheme="minorEastAsia" w:hAnsiTheme="minorEastAsia"/>
                <w:sz w:val="24"/>
                <w:szCs w:val="24"/>
              </w:rPr>
              <w:t>无</w:t>
            </w:r>
          </w:p>
        </w:tc>
      </w:tr>
    </w:tbl>
    <w:p w14:paraId="344B3D3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附加符合性：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29016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6D269C9B">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14:paraId="6B212E8B">
            <w:pPr>
              <w:spacing w:line="360" w:lineRule="auto"/>
              <w:jc w:val="center"/>
              <w:rPr>
                <w:rFonts w:asciiTheme="minorEastAsia" w:hAnsiTheme="minorEastAsia"/>
                <w:sz w:val="24"/>
                <w:szCs w:val="24"/>
              </w:rPr>
            </w:pPr>
            <w:r>
              <w:rPr>
                <w:rFonts w:asciiTheme="minorEastAsia" w:hAnsiTheme="minorEastAsia"/>
                <w:sz w:val="24"/>
                <w:szCs w:val="24"/>
              </w:rPr>
              <w:t>明细</w:t>
            </w:r>
          </w:p>
        </w:tc>
      </w:tr>
      <w:tr w14:paraId="67355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42AFC9F9">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14:paraId="247D1B38">
            <w:pPr>
              <w:spacing w:line="360" w:lineRule="auto"/>
              <w:jc w:val="center"/>
              <w:rPr>
                <w:rFonts w:asciiTheme="minorEastAsia" w:hAnsiTheme="minorEastAsia"/>
                <w:sz w:val="24"/>
                <w:szCs w:val="24"/>
              </w:rPr>
            </w:pPr>
            <w:r>
              <w:rPr>
                <w:rFonts w:hint="eastAsia" w:asciiTheme="minorEastAsia" w:hAnsiTheme="minorEastAsia"/>
                <w:sz w:val="24"/>
                <w:szCs w:val="24"/>
              </w:rPr>
              <w:t>无</w:t>
            </w:r>
          </w:p>
        </w:tc>
      </w:tr>
    </w:tbl>
    <w:p w14:paraId="5B14BCD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价格符合性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1F3FB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49CFDC14">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14:paraId="615EF452">
            <w:pPr>
              <w:spacing w:line="360" w:lineRule="auto"/>
              <w:jc w:val="center"/>
              <w:rPr>
                <w:rFonts w:asciiTheme="minorEastAsia" w:hAnsiTheme="minorEastAsia"/>
                <w:sz w:val="24"/>
                <w:szCs w:val="24"/>
              </w:rPr>
            </w:pPr>
            <w:r>
              <w:rPr>
                <w:rFonts w:asciiTheme="minorEastAsia" w:hAnsiTheme="minorEastAsia"/>
                <w:sz w:val="24"/>
                <w:szCs w:val="24"/>
              </w:rPr>
              <w:t>明细</w:t>
            </w:r>
          </w:p>
        </w:tc>
      </w:tr>
      <w:tr w14:paraId="5724C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668FBE6F">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14:paraId="114EC848">
            <w:pPr>
              <w:spacing w:line="360" w:lineRule="auto"/>
              <w:jc w:val="center"/>
              <w:rPr>
                <w:rFonts w:asciiTheme="minorEastAsia" w:hAnsiTheme="minorEastAsia"/>
                <w:sz w:val="24"/>
                <w:szCs w:val="24"/>
              </w:rPr>
            </w:pPr>
            <w:r>
              <w:rPr>
                <w:rFonts w:hint="eastAsia" w:asciiTheme="minorEastAsia" w:hAnsiTheme="minorEastAsia"/>
                <w:sz w:val="24"/>
                <w:szCs w:val="24"/>
              </w:rPr>
              <w:t>无</w:t>
            </w:r>
          </w:p>
        </w:tc>
      </w:tr>
    </w:tbl>
    <w:p w14:paraId="3996F69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6.3澄清有关问题</w:t>
      </w:r>
    </w:p>
    <w:p w14:paraId="3735CAD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（1）对通过符合性审查的电子投标文件中含义不明确、同类问题表述不一致或有明显文字和计算错误的内容，评标委员会将以书面形式要求投标人作出必要的澄清、说明或补正。</w:t>
      </w:r>
    </w:p>
    <w:p w14:paraId="4B1B4F9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19054E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（3）电子投标文件报价出现前后不一致的，除招标文件另有规定外，按照下列规定修正：</w:t>
      </w:r>
    </w:p>
    <w:p w14:paraId="74E35B0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①开标（报价）一览表内容与电子投标文件中相应内容不一致的，以开标（报价）一览表为准；</w:t>
      </w:r>
    </w:p>
    <w:p w14:paraId="5C2E1BF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②大写金额和小写金额不一致的，以大写金额为准；</w:t>
      </w:r>
    </w:p>
    <w:p w14:paraId="26DBB70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③单价金额小数点或百分比有明显错位的，以开标（报价）一览表的总价为准，并修改单价；</w:t>
      </w:r>
    </w:p>
    <w:p w14:paraId="7A6E245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④总价金额与按照单价汇总金额不一致的，以单价金额计算结果为准。</w:t>
      </w:r>
    </w:p>
    <w:p w14:paraId="31C884B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※同时出现两种以上不一致的，按照前款规定的顺序修正。修正后的报价应按照本章第6.3条第（1）、（2）款规定经投标人确认后产生约束力，投标人不确认的，其投标无效。</w:t>
      </w:r>
    </w:p>
    <w:p w14:paraId="31D359D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（4）关于细微偏差</w:t>
      </w:r>
    </w:p>
    <w:p w14:paraId="1E7EE0E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69980C8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②评标委员会将以书面形式要求存在细微偏差的投标人在评标委员会规定的时间内予以补正。若无法补正，则评标委员会将按照不利于投标人的内容进行认定。</w:t>
      </w:r>
    </w:p>
    <w:p w14:paraId="7F72A1D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（5）关于投标描述（即电子投标文件中描述的内容）</w:t>
      </w:r>
    </w:p>
    <w:p w14:paraId="0562FF1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①投标描述前后不一致且不涉及证明材料的：按照本章第6.3条第（1）、（2）款规定执行。</w:t>
      </w:r>
    </w:p>
    <w:p w14:paraId="72E62D4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②投标描述与证明材料不一致或多份证明材料之间不一致的：</w:t>
      </w:r>
    </w:p>
    <w:p w14:paraId="24DF173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a.评标委员会将要求投标人进行书面澄清，并按照不利于投标人的内容进行评标。</w:t>
      </w:r>
    </w:p>
    <w:p w14:paraId="530D083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6315BF2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6B8224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6.4比较与评价</w:t>
      </w:r>
    </w:p>
    <w:p w14:paraId="4C588C5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（1）按照本章第7条载明的评标方法和标准，对符合性审查合格的电子投标文件进行比较与评价。</w:t>
      </w:r>
    </w:p>
    <w:p w14:paraId="7FA3C2F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（2）关于相同品牌产品（政府采购服务类项目不适用本条款规定）</w:t>
      </w:r>
    </w:p>
    <w:p w14:paraId="771CF43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4DCAC23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a.招标文件规定的方式：</w:t>
      </w:r>
    </w:p>
    <w:p w14:paraId="4FDA07A1">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w:t>
      </w:r>
    </w:p>
    <w:p w14:paraId="0DF0732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b.招标文件未规定的，采取随机抽取方式确定，其他投标无效。</w:t>
      </w:r>
    </w:p>
    <w:p w14:paraId="02C1CEC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FA9B0E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a.招标文件规定的方式：</w:t>
      </w:r>
    </w:p>
    <w:p w14:paraId="5F96EE94">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w:t>
      </w:r>
    </w:p>
    <w:p w14:paraId="2C8A345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b.招标文件未规定的，采取随机抽取方式确定，其他同品牌投标人不作为中标候选人。</w:t>
      </w:r>
    </w:p>
    <w:p w14:paraId="6478EAF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③非单一产品采购项目，多家投标人提供的核心产品品牌相同的，按照本章第6.4条第（2）款第①、②规定处理。</w:t>
      </w:r>
    </w:p>
    <w:p w14:paraId="10C6FBC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（3）漏（缺）项</w:t>
      </w:r>
    </w:p>
    <w:p w14:paraId="4E18533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①招标文件中要求列入报价的费用（含配置、功能），漏（缺）项的报价视为已经包括在投标总价中。</w:t>
      </w:r>
    </w:p>
    <w:p w14:paraId="2BD92E6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②对多报项及赠送项的价格评标时不予核减，全部进入评标价评议。</w:t>
      </w:r>
    </w:p>
    <w:p w14:paraId="457A78D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6.5推荐中标候选人：详见本章第7.2条规定。</w:t>
      </w:r>
    </w:p>
    <w:p w14:paraId="558EE42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6.6编写评标报告</w:t>
      </w:r>
    </w:p>
    <w:p w14:paraId="163A40E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（1）评标报告由评标委员会负责编写。</w:t>
      </w:r>
    </w:p>
    <w:p w14:paraId="492BE07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（2）评标报告应包括下列内容：</w:t>
      </w:r>
    </w:p>
    <w:p w14:paraId="3FAB398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①招标公告刊登的媒体名称、开标日期和地点；</w:t>
      </w:r>
    </w:p>
    <w:p w14:paraId="1638284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②投标人名单和评标委员会成员名单；</w:t>
      </w:r>
    </w:p>
    <w:p w14:paraId="6909C56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③评标方法和标准；</w:t>
      </w:r>
    </w:p>
    <w:p w14:paraId="3F8C327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④开标记录和评标情况及说明，包括无效投标人名单及原因；</w:t>
      </w:r>
    </w:p>
    <w:p w14:paraId="2405BF7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⑤评标结果，包括中标候选人名单或确定的中标人；</w:t>
      </w:r>
    </w:p>
    <w:p w14:paraId="0EF894E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⑥其他需要说明的情况，包括但不限于：评标过程中投标人的澄清、说明或补正，评委更换等。</w:t>
      </w:r>
    </w:p>
    <w:p w14:paraId="665CD86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39D7865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6.8评委对需要共同认定的事项存在争议的，应按照少数服从多数的原则进行认定。持不同意见的评委应在评标报告上签署不同意见及理由，否则视为同意评标报告。</w:t>
      </w:r>
    </w:p>
    <w:p w14:paraId="0775F16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6.9在评标过程中发现投标人有下列情形之一的，评标委员会应认定其投标无效，并书面报告本项目监督管理部门：</w:t>
      </w:r>
    </w:p>
    <w:p w14:paraId="229E84F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（1）恶意串通（包括但不限于招标文件第三章第9.7条规定情形）；</w:t>
      </w:r>
    </w:p>
    <w:p w14:paraId="75483E2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（2）妨碍其他投标人的竞争行为；</w:t>
      </w:r>
    </w:p>
    <w:p w14:paraId="7A903EE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（3）损害采购人或其他投标人的合法权益。</w:t>
      </w:r>
    </w:p>
    <w:p w14:paraId="45329C3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6.10评标过程中，有下列情形之一的，应予废标：</w:t>
      </w:r>
    </w:p>
    <w:p w14:paraId="1116F65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（1）符合性审查合格的投标人不足三家的；</w:t>
      </w:r>
    </w:p>
    <w:p w14:paraId="0003E75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（2）有关法律、法规和规章规定废标的情形。</w:t>
      </w:r>
    </w:p>
    <w:p w14:paraId="4BEA38D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※若废标，则本次采购活动结束，厦门市公物采购招投标有限公司将依法组织后续采购活动（包括但不限于：重新招标、采用其他方式采购等）。</w:t>
      </w:r>
    </w:p>
    <w:p w14:paraId="6E9B0CC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7、评标方法和标准</w:t>
      </w:r>
    </w:p>
    <w:p w14:paraId="469575C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7.1评标方法：</w:t>
      </w:r>
    </w:p>
    <w:p w14:paraId="0FB13EFD">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采购包1、2：综合评分法</w:t>
      </w:r>
    </w:p>
    <w:p w14:paraId="4E466B5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7.2评标标准</w:t>
      </w:r>
    </w:p>
    <w:p w14:paraId="15490B5C">
      <w:pPr>
        <w:pStyle w:val="54"/>
        <w:widowControl w:val="0"/>
        <w:spacing w:line="360" w:lineRule="auto"/>
        <w:ind w:firstLine="482" w:firstLineChars="200"/>
        <w:outlineLvl w:val="2"/>
        <w:rPr>
          <w:rFonts w:hint="default" w:asciiTheme="minorEastAsia" w:hAnsiTheme="minorEastAsia"/>
          <w:b/>
          <w:bCs/>
          <w:sz w:val="24"/>
          <w:szCs w:val="24"/>
        </w:rPr>
      </w:pPr>
      <w:r>
        <w:rPr>
          <w:rFonts w:asciiTheme="minorEastAsia" w:hAnsiTheme="minorEastAsia"/>
          <w:b/>
          <w:bCs/>
          <w:sz w:val="24"/>
          <w:szCs w:val="24"/>
        </w:rPr>
        <w:t>采购包1：综合评分法</w:t>
      </w:r>
    </w:p>
    <w:p w14:paraId="6CD2C935">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（1）投标文件满足招标文件全部实质性要求，且按照评审因素的量化指标评审得分（即评标总得分）最高的投标人为中标候选人。</w:t>
      </w:r>
    </w:p>
    <w:p w14:paraId="097EAE37">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11EC05FF">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各项评审因素的设置如下：</w:t>
      </w:r>
    </w:p>
    <w:p w14:paraId="0C3805C7">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价格项（F1×A1）满分为30.00分</w:t>
      </w:r>
    </w:p>
    <w:p w14:paraId="6C862BCD">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满足招标文件要求且报价最低的为评审基准价，价格项得分=（评审基准价/投标报价）×价格项满分值。最低报价不是中标的唯一依据。因落实政府采购政策进行价格调整的，以调整后的价格计算评标基准价和投标报价。</w:t>
      </w:r>
    </w:p>
    <w:p w14:paraId="63AAA7D8">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优先类节能产品、环境标志产品的价格扣除规则如下：</w:t>
      </w:r>
    </w:p>
    <w:tbl>
      <w:tblPr>
        <w:tblStyle w:val="17"/>
        <w:tblW w:w="931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0"/>
        <w:gridCol w:w="907"/>
        <w:gridCol w:w="6800"/>
      </w:tblGrid>
      <w:tr w14:paraId="729C9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1CC01C7A">
            <w:pPr>
              <w:spacing w:line="360" w:lineRule="auto"/>
              <w:jc w:val="center"/>
              <w:rPr>
                <w:rFonts w:asciiTheme="minorEastAsia" w:hAnsiTheme="minorEastAsia"/>
                <w:sz w:val="24"/>
                <w:szCs w:val="24"/>
              </w:rPr>
            </w:pPr>
            <w:r>
              <w:rPr>
                <w:rFonts w:asciiTheme="minorEastAsia" w:hAnsiTheme="minorEastAsia"/>
                <w:b/>
                <w:sz w:val="24"/>
                <w:szCs w:val="24"/>
              </w:rPr>
              <w:t>项目</w:t>
            </w:r>
          </w:p>
        </w:tc>
        <w:tc>
          <w:tcPr>
            <w:tcW w:w="907" w:type="dxa"/>
            <w:vAlign w:val="center"/>
          </w:tcPr>
          <w:p w14:paraId="14D5B8E3">
            <w:pPr>
              <w:spacing w:line="360" w:lineRule="auto"/>
              <w:jc w:val="center"/>
              <w:rPr>
                <w:rFonts w:asciiTheme="minorEastAsia" w:hAnsiTheme="minorEastAsia"/>
                <w:sz w:val="24"/>
                <w:szCs w:val="24"/>
              </w:rPr>
            </w:pPr>
            <w:r>
              <w:rPr>
                <w:rFonts w:asciiTheme="minorEastAsia" w:hAnsiTheme="minorEastAsia"/>
                <w:b/>
                <w:sz w:val="24"/>
                <w:szCs w:val="24"/>
              </w:rPr>
              <w:t>比例</w:t>
            </w:r>
          </w:p>
        </w:tc>
        <w:tc>
          <w:tcPr>
            <w:tcW w:w="6800" w:type="dxa"/>
            <w:vAlign w:val="center"/>
          </w:tcPr>
          <w:p w14:paraId="1EAE63B6">
            <w:pPr>
              <w:spacing w:line="360" w:lineRule="auto"/>
              <w:jc w:val="center"/>
              <w:rPr>
                <w:rFonts w:asciiTheme="minorEastAsia" w:hAnsiTheme="minorEastAsia"/>
                <w:sz w:val="24"/>
                <w:szCs w:val="24"/>
              </w:rPr>
            </w:pPr>
            <w:r>
              <w:rPr>
                <w:rFonts w:hint="eastAsia" w:asciiTheme="minorEastAsia" w:hAnsiTheme="minorEastAsia"/>
                <w:b/>
                <w:sz w:val="24"/>
                <w:szCs w:val="24"/>
              </w:rPr>
              <w:t>方法</w:t>
            </w:r>
          </w:p>
        </w:tc>
      </w:tr>
      <w:tr w14:paraId="5514A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1CC7F5E1">
            <w:pPr>
              <w:spacing w:line="360" w:lineRule="auto"/>
              <w:jc w:val="center"/>
              <w:rPr>
                <w:rFonts w:asciiTheme="minorEastAsia" w:hAnsiTheme="minorEastAsia"/>
                <w:sz w:val="24"/>
                <w:szCs w:val="24"/>
              </w:rPr>
            </w:pPr>
            <w:r>
              <w:rPr>
                <w:rFonts w:asciiTheme="minorEastAsia" w:hAnsiTheme="minorEastAsia"/>
                <w:sz w:val="24"/>
                <w:szCs w:val="24"/>
              </w:rPr>
              <w:t>节能、环境</w:t>
            </w:r>
          </w:p>
          <w:p w14:paraId="57951394">
            <w:pPr>
              <w:spacing w:line="360" w:lineRule="auto"/>
              <w:jc w:val="center"/>
              <w:rPr>
                <w:rFonts w:asciiTheme="minorEastAsia" w:hAnsiTheme="minorEastAsia"/>
                <w:sz w:val="24"/>
                <w:szCs w:val="24"/>
              </w:rPr>
            </w:pPr>
            <w:r>
              <w:rPr>
                <w:rFonts w:asciiTheme="minorEastAsia" w:hAnsiTheme="minorEastAsia"/>
                <w:sz w:val="24"/>
                <w:szCs w:val="24"/>
              </w:rPr>
              <w:t>标志产品</w:t>
            </w:r>
          </w:p>
        </w:tc>
        <w:tc>
          <w:tcPr>
            <w:tcW w:w="907" w:type="dxa"/>
            <w:vAlign w:val="center"/>
          </w:tcPr>
          <w:p w14:paraId="6C62CB7F">
            <w:pPr>
              <w:spacing w:line="360" w:lineRule="auto"/>
              <w:jc w:val="center"/>
              <w:rPr>
                <w:rFonts w:asciiTheme="minorEastAsia" w:hAnsiTheme="minorEastAsia"/>
                <w:sz w:val="24"/>
                <w:szCs w:val="24"/>
              </w:rPr>
            </w:pPr>
            <w:r>
              <w:rPr>
                <w:rFonts w:hint="eastAsia" w:asciiTheme="minorEastAsia" w:hAnsiTheme="minorEastAsia"/>
                <w:sz w:val="24"/>
                <w:szCs w:val="24"/>
              </w:rPr>
              <w:t>10%</w:t>
            </w:r>
          </w:p>
        </w:tc>
        <w:tc>
          <w:tcPr>
            <w:tcW w:w="6800" w:type="dxa"/>
            <w:vAlign w:val="center"/>
          </w:tcPr>
          <w:p w14:paraId="550A8A48">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w:t>
            </w:r>
          </w:p>
          <w:p w14:paraId="5BD5C1C1">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2、投标人应对优先采购产品和非优先采购产品进行分项报价，并单独汇总优先采购产品的总价；若投标人未按要求进行分项报价的，自行承担无法享受价格扣除的不利后果。</w:t>
            </w:r>
          </w:p>
          <w:p w14:paraId="75F4A2DF">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3、非优先采购产品、强制类节能产品不享受价格扣除优惠。同一优先采购产品中各认证证书不重复计算价格扣除。</w:t>
            </w:r>
          </w:p>
        </w:tc>
      </w:tr>
    </w:tbl>
    <w:p w14:paraId="0B3C6199">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其他：无</w:t>
      </w:r>
    </w:p>
    <w:p w14:paraId="48C26821">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技术项（F2×A2）满分为55.00分</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1040"/>
        <w:gridCol w:w="6626"/>
      </w:tblGrid>
      <w:tr w14:paraId="3B5A5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10" w:type="dxa"/>
            <w:vAlign w:val="center"/>
          </w:tcPr>
          <w:p w14:paraId="47CEA409">
            <w:pPr>
              <w:spacing w:line="360" w:lineRule="exact"/>
              <w:jc w:val="center"/>
              <w:rPr>
                <w:rFonts w:ascii="宋体" w:hAnsi="宋体" w:eastAsia="宋体" w:cs="宋体"/>
                <w:sz w:val="24"/>
                <w:szCs w:val="24"/>
              </w:rPr>
            </w:pPr>
            <w:r>
              <w:rPr>
                <w:rFonts w:hint="eastAsia" w:ascii="宋体" w:hAnsi="宋体" w:eastAsia="宋体" w:cs="宋体"/>
                <w:sz w:val="24"/>
                <w:szCs w:val="24"/>
              </w:rPr>
              <w:t>项目</w:t>
            </w:r>
          </w:p>
        </w:tc>
        <w:tc>
          <w:tcPr>
            <w:tcW w:w="810" w:type="dxa"/>
            <w:vAlign w:val="center"/>
          </w:tcPr>
          <w:p w14:paraId="6326C409">
            <w:pPr>
              <w:spacing w:line="360" w:lineRule="exact"/>
              <w:jc w:val="center"/>
              <w:rPr>
                <w:rFonts w:ascii="宋体" w:hAnsi="宋体" w:eastAsia="宋体" w:cs="宋体"/>
                <w:sz w:val="24"/>
                <w:szCs w:val="24"/>
              </w:rPr>
            </w:pPr>
            <w:r>
              <w:rPr>
                <w:rFonts w:hint="eastAsia" w:ascii="宋体" w:hAnsi="宋体" w:eastAsia="宋体" w:cs="宋体"/>
                <w:sz w:val="24"/>
                <w:szCs w:val="24"/>
              </w:rPr>
              <w:t>分值</w:t>
            </w:r>
          </w:p>
        </w:tc>
        <w:tc>
          <w:tcPr>
            <w:tcW w:w="1040" w:type="dxa"/>
            <w:vAlign w:val="center"/>
          </w:tcPr>
          <w:p w14:paraId="2CF9CE64">
            <w:pPr>
              <w:spacing w:line="360" w:lineRule="exact"/>
              <w:jc w:val="center"/>
              <w:rPr>
                <w:rFonts w:ascii="宋体" w:hAnsi="宋体" w:eastAsia="宋体" w:cs="宋体"/>
                <w:sz w:val="24"/>
                <w:szCs w:val="24"/>
              </w:rPr>
            </w:pPr>
            <w:r>
              <w:rPr>
                <w:rFonts w:hint="eastAsia" w:ascii="宋体" w:hAnsi="宋体" w:eastAsia="宋体" w:cs="宋体"/>
                <w:sz w:val="24"/>
                <w:szCs w:val="24"/>
              </w:rPr>
              <w:t>是否客观项</w:t>
            </w:r>
          </w:p>
        </w:tc>
        <w:tc>
          <w:tcPr>
            <w:tcW w:w="6626" w:type="dxa"/>
            <w:vAlign w:val="center"/>
          </w:tcPr>
          <w:p w14:paraId="6E1906DD">
            <w:pPr>
              <w:spacing w:line="360" w:lineRule="exact"/>
              <w:jc w:val="center"/>
              <w:rPr>
                <w:rFonts w:ascii="宋体" w:hAnsi="宋体" w:eastAsia="宋体" w:cs="宋体"/>
                <w:sz w:val="24"/>
                <w:szCs w:val="24"/>
              </w:rPr>
            </w:pPr>
            <w:r>
              <w:rPr>
                <w:rFonts w:hint="eastAsia" w:ascii="宋体" w:hAnsi="宋体" w:eastAsia="宋体" w:cs="宋体"/>
                <w:sz w:val="24"/>
                <w:szCs w:val="24"/>
              </w:rPr>
              <w:t>描述</w:t>
            </w:r>
          </w:p>
        </w:tc>
      </w:tr>
      <w:tr w14:paraId="18421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0C310F18">
            <w:pPr>
              <w:spacing w:line="360" w:lineRule="exact"/>
              <w:jc w:val="center"/>
              <w:rPr>
                <w:rFonts w:ascii="宋体" w:hAnsi="宋体" w:eastAsia="宋体" w:cs="宋体"/>
                <w:sz w:val="24"/>
                <w:szCs w:val="24"/>
              </w:rPr>
            </w:pPr>
            <w:r>
              <w:rPr>
                <w:rFonts w:hint="eastAsia" w:ascii="宋体" w:hAnsi="宋体" w:eastAsia="宋体" w:cs="宋体"/>
                <w:sz w:val="24"/>
                <w:szCs w:val="24"/>
              </w:rPr>
              <w:t>1-1</w:t>
            </w:r>
          </w:p>
        </w:tc>
        <w:tc>
          <w:tcPr>
            <w:tcW w:w="810" w:type="dxa"/>
            <w:vAlign w:val="center"/>
          </w:tcPr>
          <w:p w14:paraId="55138195">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040" w:type="dxa"/>
            <w:vAlign w:val="center"/>
          </w:tcPr>
          <w:p w14:paraId="09FA4160">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0A176AEA">
            <w:pPr>
              <w:spacing w:line="360" w:lineRule="exact"/>
              <w:jc w:val="lef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67865133">
            <w:pPr>
              <w:spacing w:line="360" w:lineRule="exact"/>
              <w:jc w:val="left"/>
              <w:rPr>
                <w:rFonts w:ascii="宋体" w:hAnsi="宋体" w:eastAsia="宋体" w:cs="宋体"/>
                <w:sz w:val="24"/>
                <w:szCs w:val="24"/>
              </w:rPr>
            </w:pPr>
            <w:r>
              <w:rPr>
                <w:rFonts w:hint="eastAsia" w:ascii="宋体" w:hAnsi="宋体" w:eastAsia="宋体" w:cs="宋体"/>
                <w:sz w:val="24"/>
                <w:szCs w:val="24"/>
              </w:rPr>
              <w:t>2.1切片厚度范围至少包含1-100 um；电动粗进速度≥2档；快：≥0.9mm/s，慢：≤0.3mm/s。</w:t>
            </w:r>
          </w:p>
          <w:p w14:paraId="6090378F">
            <w:pPr>
              <w:spacing w:line="360" w:lineRule="exact"/>
              <w:jc w:val="lef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7A28A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2232CB61">
            <w:pPr>
              <w:spacing w:line="360" w:lineRule="exact"/>
              <w:jc w:val="center"/>
              <w:rPr>
                <w:rFonts w:ascii="宋体" w:hAnsi="宋体" w:eastAsia="宋体" w:cs="宋体"/>
                <w:sz w:val="24"/>
                <w:szCs w:val="24"/>
              </w:rPr>
            </w:pPr>
            <w:r>
              <w:rPr>
                <w:rFonts w:hint="eastAsia" w:ascii="宋体" w:hAnsi="宋体" w:eastAsia="宋体" w:cs="宋体"/>
                <w:sz w:val="24"/>
                <w:szCs w:val="24"/>
              </w:rPr>
              <w:t>1-2</w:t>
            </w:r>
          </w:p>
        </w:tc>
        <w:tc>
          <w:tcPr>
            <w:tcW w:w="810" w:type="dxa"/>
            <w:vAlign w:val="center"/>
          </w:tcPr>
          <w:p w14:paraId="06A64350">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040" w:type="dxa"/>
            <w:vAlign w:val="center"/>
          </w:tcPr>
          <w:p w14:paraId="67EF916C">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0EEA9C2D">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33D9DD2F">
            <w:pPr>
              <w:spacing w:line="360" w:lineRule="exact"/>
              <w:rPr>
                <w:rFonts w:ascii="宋体" w:hAnsi="宋体" w:eastAsia="宋体" w:cs="宋体"/>
                <w:sz w:val="24"/>
                <w:szCs w:val="24"/>
              </w:rPr>
            </w:pPr>
            <w:r>
              <w:rPr>
                <w:rFonts w:hint="eastAsia" w:ascii="宋体" w:hAnsi="宋体" w:eastAsia="宋体" w:cs="宋体"/>
                <w:sz w:val="24"/>
                <w:szCs w:val="24"/>
              </w:rPr>
              <w:t>2.2电机进样≤0.5μm步进，切片厚度范围至少包含1~100μm，样品头垂直行程≥50mm、样品总进样距离≥25mm。</w:t>
            </w:r>
          </w:p>
          <w:p w14:paraId="67621FA2">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10829D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751B6BA8">
            <w:pPr>
              <w:spacing w:line="360" w:lineRule="exact"/>
              <w:jc w:val="center"/>
              <w:rPr>
                <w:rFonts w:ascii="宋体" w:hAnsi="宋体" w:eastAsia="宋体" w:cs="宋体"/>
                <w:sz w:val="24"/>
                <w:szCs w:val="24"/>
              </w:rPr>
            </w:pPr>
            <w:r>
              <w:rPr>
                <w:rFonts w:hint="eastAsia" w:ascii="宋体" w:hAnsi="宋体" w:eastAsia="宋体" w:cs="宋体"/>
                <w:sz w:val="24"/>
                <w:szCs w:val="24"/>
              </w:rPr>
              <w:t>1-3</w:t>
            </w:r>
          </w:p>
        </w:tc>
        <w:tc>
          <w:tcPr>
            <w:tcW w:w="810" w:type="dxa"/>
            <w:vAlign w:val="center"/>
          </w:tcPr>
          <w:p w14:paraId="3800918D">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040" w:type="dxa"/>
            <w:vAlign w:val="center"/>
          </w:tcPr>
          <w:p w14:paraId="1E41F23F">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4B9312FD">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0A55C165">
            <w:pPr>
              <w:spacing w:line="360" w:lineRule="exact"/>
              <w:rPr>
                <w:rFonts w:ascii="宋体" w:hAnsi="宋体" w:eastAsia="宋体" w:cs="宋体"/>
                <w:sz w:val="24"/>
                <w:szCs w:val="24"/>
              </w:rPr>
            </w:pPr>
            <w:r>
              <w:rPr>
                <w:rFonts w:hint="eastAsia" w:ascii="宋体" w:hAnsi="宋体" w:eastAsia="宋体" w:cs="宋体"/>
                <w:sz w:val="24"/>
                <w:szCs w:val="24"/>
              </w:rPr>
              <w:t>2.3机身表面具有抗菌涂层。</w:t>
            </w:r>
          </w:p>
          <w:p w14:paraId="05CB6DCE">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00FCF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3BB522E9">
            <w:pPr>
              <w:spacing w:line="360" w:lineRule="exact"/>
              <w:jc w:val="center"/>
              <w:rPr>
                <w:rFonts w:ascii="宋体" w:hAnsi="宋体" w:eastAsia="宋体" w:cs="宋体"/>
                <w:sz w:val="24"/>
                <w:szCs w:val="24"/>
              </w:rPr>
            </w:pPr>
            <w:r>
              <w:rPr>
                <w:rFonts w:hint="eastAsia" w:ascii="宋体" w:hAnsi="宋体" w:eastAsia="宋体" w:cs="宋体"/>
                <w:sz w:val="24"/>
                <w:szCs w:val="24"/>
              </w:rPr>
              <w:t>1-4</w:t>
            </w:r>
          </w:p>
        </w:tc>
        <w:tc>
          <w:tcPr>
            <w:tcW w:w="810" w:type="dxa"/>
            <w:vAlign w:val="center"/>
          </w:tcPr>
          <w:p w14:paraId="3066CF80">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040" w:type="dxa"/>
            <w:vAlign w:val="center"/>
          </w:tcPr>
          <w:p w14:paraId="2109C904">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20E65602">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32393CF7">
            <w:pPr>
              <w:spacing w:line="360" w:lineRule="exact"/>
              <w:rPr>
                <w:rFonts w:ascii="宋体" w:hAnsi="宋体" w:eastAsia="宋体" w:cs="宋体"/>
                <w:sz w:val="24"/>
                <w:szCs w:val="24"/>
              </w:rPr>
            </w:pPr>
            <w:r>
              <w:rPr>
                <w:rFonts w:hint="eastAsia" w:ascii="宋体" w:hAnsi="宋体" w:eastAsia="宋体" w:cs="宋体"/>
                <w:sz w:val="24"/>
                <w:szCs w:val="24"/>
              </w:rPr>
              <w:t>2.4具有第三方认证的可灭活病毒的箱体消毒技术。</w:t>
            </w:r>
          </w:p>
          <w:p w14:paraId="659BF040">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76532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037E9D79">
            <w:pPr>
              <w:spacing w:line="360" w:lineRule="exact"/>
              <w:jc w:val="center"/>
              <w:rPr>
                <w:rFonts w:ascii="宋体" w:hAnsi="宋体" w:eastAsia="宋体" w:cs="宋体"/>
                <w:sz w:val="24"/>
                <w:szCs w:val="24"/>
              </w:rPr>
            </w:pPr>
            <w:r>
              <w:rPr>
                <w:rFonts w:hint="eastAsia" w:ascii="宋体" w:hAnsi="宋体" w:eastAsia="宋体" w:cs="宋体"/>
                <w:sz w:val="24"/>
                <w:szCs w:val="24"/>
              </w:rPr>
              <w:t>1-5</w:t>
            </w:r>
          </w:p>
        </w:tc>
        <w:tc>
          <w:tcPr>
            <w:tcW w:w="810" w:type="dxa"/>
            <w:vAlign w:val="center"/>
          </w:tcPr>
          <w:p w14:paraId="26C4F6D9">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040" w:type="dxa"/>
            <w:vAlign w:val="center"/>
          </w:tcPr>
          <w:p w14:paraId="05073AC9">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5DBD0283">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6B2E2C27">
            <w:pPr>
              <w:spacing w:line="360" w:lineRule="exact"/>
              <w:rPr>
                <w:rFonts w:ascii="宋体" w:hAnsi="宋体" w:eastAsia="宋体" w:cs="宋体"/>
                <w:sz w:val="24"/>
                <w:szCs w:val="24"/>
              </w:rPr>
            </w:pPr>
            <w:r>
              <w:rPr>
                <w:rFonts w:hint="eastAsia" w:ascii="宋体" w:hAnsi="宋体" w:eastAsia="宋体" w:cs="宋体"/>
                <w:sz w:val="24"/>
                <w:szCs w:val="24"/>
              </w:rPr>
              <w:t>2.5具有空气净化系统。</w:t>
            </w:r>
          </w:p>
          <w:p w14:paraId="659B4D60">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78AB9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5B91FC3F">
            <w:pPr>
              <w:spacing w:line="360" w:lineRule="exact"/>
              <w:jc w:val="center"/>
              <w:rPr>
                <w:rFonts w:ascii="宋体" w:hAnsi="宋体" w:eastAsia="宋体" w:cs="宋体"/>
                <w:sz w:val="24"/>
                <w:szCs w:val="24"/>
              </w:rPr>
            </w:pPr>
            <w:r>
              <w:rPr>
                <w:rFonts w:hint="eastAsia" w:ascii="宋体" w:hAnsi="宋体" w:eastAsia="宋体" w:cs="宋体"/>
                <w:sz w:val="24"/>
                <w:szCs w:val="24"/>
              </w:rPr>
              <w:t>1-6</w:t>
            </w:r>
          </w:p>
        </w:tc>
        <w:tc>
          <w:tcPr>
            <w:tcW w:w="810" w:type="dxa"/>
            <w:vAlign w:val="center"/>
          </w:tcPr>
          <w:p w14:paraId="5E8D0E59">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040" w:type="dxa"/>
            <w:vAlign w:val="center"/>
          </w:tcPr>
          <w:p w14:paraId="1EE0295A">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3DC4BC1F">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298710AA">
            <w:pPr>
              <w:spacing w:line="360" w:lineRule="exact"/>
              <w:rPr>
                <w:rFonts w:ascii="宋体" w:hAnsi="宋体" w:eastAsia="宋体" w:cs="宋体"/>
                <w:sz w:val="24"/>
                <w:szCs w:val="24"/>
              </w:rPr>
            </w:pPr>
            <w:r>
              <w:rPr>
                <w:rFonts w:hint="eastAsia" w:ascii="宋体" w:hAnsi="宋体" w:eastAsia="宋体" w:cs="宋体"/>
                <w:sz w:val="24"/>
                <w:szCs w:val="24"/>
              </w:rPr>
              <w:t>2.6具有自动除霜或手动除霜功能。</w:t>
            </w:r>
          </w:p>
          <w:p w14:paraId="692A9222">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0C6F7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2DC8CB02">
            <w:pPr>
              <w:spacing w:line="360" w:lineRule="exact"/>
              <w:jc w:val="center"/>
              <w:rPr>
                <w:rFonts w:ascii="宋体" w:hAnsi="宋体" w:eastAsia="宋体" w:cs="宋体"/>
                <w:sz w:val="24"/>
                <w:szCs w:val="24"/>
              </w:rPr>
            </w:pPr>
            <w:r>
              <w:rPr>
                <w:rFonts w:hint="eastAsia" w:ascii="宋体" w:hAnsi="宋体" w:eastAsia="宋体" w:cs="宋体"/>
                <w:sz w:val="24"/>
                <w:szCs w:val="24"/>
              </w:rPr>
              <w:t>1-7</w:t>
            </w:r>
          </w:p>
        </w:tc>
        <w:tc>
          <w:tcPr>
            <w:tcW w:w="810" w:type="dxa"/>
            <w:vAlign w:val="center"/>
          </w:tcPr>
          <w:p w14:paraId="3C3B6D05">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040" w:type="dxa"/>
            <w:vAlign w:val="center"/>
          </w:tcPr>
          <w:p w14:paraId="57E3F821">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56B03842">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357F06A4">
            <w:pPr>
              <w:spacing w:line="360" w:lineRule="exact"/>
              <w:rPr>
                <w:rFonts w:ascii="宋体" w:hAnsi="宋体" w:eastAsia="宋体" w:cs="宋体"/>
                <w:sz w:val="24"/>
                <w:szCs w:val="24"/>
              </w:rPr>
            </w:pPr>
            <w:r>
              <w:rPr>
                <w:rFonts w:hint="eastAsia" w:ascii="宋体" w:hAnsi="宋体" w:eastAsia="宋体" w:cs="宋体"/>
                <w:sz w:val="24"/>
                <w:szCs w:val="24"/>
              </w:rPr>
              <w:t>2.7具有可选择的刀架≥2种类型。</w:t>
            </w:r>
          </w:p>
          <w:p w14:paraId="4D11CB3A">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41482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6DDDD996">
            <w:pPr>
              <w:spacing w:line="360" w:lineRule="exact"/>
              <w:jc w:val="center"/>
              <w:rPr>
                <w:rFonts w:ascii="宋体" w:hAnsi="宋体" w:eastAsia="宋体" w:cs="宋体"/>
                <w:sz w:val="24"/>
                <w:szCs w:val="24"/>
              </w:rPr>
            </w:pPr>
            <w:r>
              <w:rPr>
                <w:rFonts w:hint="eastAsia" w:ascii="宋体" w:hAnsi="宋体" w:eastAsia="宋体" w:cs="宋体"/>
                <w:sz w:val="24"/>
                <w:szCs w:val="24"/>
              </w:rPr>
              <w:t>1-8</w:t>
            </w:r>
          </w:p>
        </w:tc>
        <w:tc>
          <w:tcPr>
            <w:tcW w:w="810" w:type="dxa"/>
            <w:vAlign w:val="center"/>
          </w:tcPr>
          <w:p w14:paraId="22949FF8">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040" w:type="dxa"/>
            <w:vAlign w:val="center"/>
          </w:tcPr>
          <w:p w14:paraId="7CF17FB9">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62F7F7D4">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7218EDB4">
            <w:pPr>
              <w:spacing w:line="360" w:lineRule="exact"/>
              <w:rPr>
                <w:rFonts w:ascii="宋体" w:hAnsi="宋体" w:eastAsia="宋体" w:cs="宋体"/>
                <w:sz w:val="24"/>
                <w:szCs w:val="24"/>
              </w:rPr>
            </w:pPr>
            <w:r>
              <w:rPr>
                <w:rFonts w:hint="eastAsia" w:ascii="宋体" w:hAnsi="宋体" w:eastAsia="宋体" w:cs="宋体"/>
                <w:sz w:val="24"/>
                <w:szCs w:val="24"/>
              </w:rPr>
              <w:t>2.8箱体制冷温度可调范围至少包含0至-25℃。</w:t>
            </w:r>
          </w:p>
          <w:p w14:paraId="18F5E116">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19A21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52B19710">
            <w:pPr>
              <w:spacing w:line="360" w:lineRule="exact"/>
              <w:jc w:val="center"/>
              <w:rPr>
                <w:rFonts w:ascii="宋体" w:hAnsi="宋体" w:eastAsia="宋体" w:cs="宋体"/>
                <w:sz w:val="24"/>
                <w:szCs w:val="24"/>
              </w:rPr>
            </w:pPr>
            <w:r>
              <w:rPr>
                <w:rFonts w:hint="eastAsia" w:ascii="宋体" w:hAnsi="宋体" w:eastAsia="宋体" w:cs="宋体"/>
                <w:sz w:val="24"/>
                <w:szCs w:val="24"/>
              </w:rPr>
              <w:t>1-9</w:t>
            </w:r>
          </w:p>
        </w:tc>
        <w:tc>
          <w:tcPr>
            <w:tcW w:w="810" w:type="dxa"/>
            <w:vAlign w:val="center"/>
          </w:tcPr>
          <w:p w14:paraId="6C3CB645">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040" w:type="dxa"/>
            <w:vAlign w:val="center"/>
          </w:tcPr>
          <w:p w14:paraId="7B9A7237">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110954D2">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503D35B4">
            <w:pPr>
              <w:spacing w:line="360" w:lineRule="exact"/>
              <w:rPr>
                <w:rFonts w:ascii="宋体" w:hAnsi="宋体" w:eastAsia="宋体" w:cs="宋体"/>
                <w:sz w:val="24"/>
                <w:szCs w:val="24"/>
              </w:rPr>
            </w:pPr>
            <w:r>
              <w:rPr>
                <w:rFonts w:hint="eastAsia" w:ascii="宋体" w:hAnsi="宋体" w:eastAsia="宋体" w:cs="宋体"/>
                <w:sz w:val="24"/>
                <w:szCs w:val="24"/>
              </w:rPr>
              <w:t>2.9样本头可单独主动制冷，且温度可调范围至少包含0至-45℃。</w:t>
            </w:r>
          </w:p>
          <w:p w14:paraId="4D93DF00">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00D0D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28C3AD6A">
            <w:pPr>
              <w:spacing w:line="360" w:lineRule="exact"/>
              <w:jc w:val="center"/>
              <w:rPr>
                <w:rFonts w:ascii="宋体" w:hAnsi="宋体" w:eastAsia="宋体" w:cs="宋体"/>
                <w:sz w:val="24"/>
                <w:szCs w:val="24"/>
              </w:rPr>
            </w:pPr>
            <w:r>
              <w:rPr>
                <w:rFonts w:hint="eastAsia" w:ascii="宋体" w:hAnsi="宋体" w:eastAsia="宋体" w:cs="宋体"/>
                <w:sz w:val="24"/>
                <w:szCs w:val="24"/>
              </w:rPr>
              <w:t>1-10</w:t>
            </w:r>
          </w:p>
        </w:tc>
        <w:tc>
          <w:tcPr>
            <w:tcW w:w="810" w:type="dxa"/>
            <w:vAlign w:val="center"/>
          </w:tcPr>
          <w:p w14:paraId="0157BB22">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040" w:type="dxa"/>
            <w:vAlign w:val="center"/>
          </w:tcPr>
          <w:p w14:paraId="589332CF">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3FD9FDE5">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30EF15CC">
            <w:pPr>
              <w:spacing w:line="360" w:lineRule="exact"/>
              <w:rPr>
                <w:rFonts w:ascii="宋体" w:hAnsi="宋体" w:eastAsia="宋体" w:cs="宋体"/>
                <w:sz w:val="24"/>
                <w:szCs w:val="24"/>
              </w:rPr>
            </w:pPr>
            <w:r>
              <w:rPr>
                <w:rFonts w:hint="eastAsia" w:ascii="宋体" w:hAnsi="宋体" w:eastAsia="宋体" w:cs="宋体"/>
                <w:sz w:val="24"/>
                <w:szCs w:val="24"/>
              </w:rPr>
              <w:t>2.10具备玻璃窗加热功能。</w:t>
            </w:r>
          </w:p>
          <w:p w14:paraId="432742EC">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2F1AF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68F32B19">
            <w:pPr>
              <w:spacing w:line="360" w:lineRule="exact"/>
              <w:jc w:val="center"/>
              <w:rPr>
                <w:rFonts w:ascii="宋体" w:hAnsi="宋体" w:eastAsia="宋体" w:cs="宋体"/>
                <w:sz w:val="24"/>
                <w:szCs w:val="24"/>
              </w:rPr>
            </w:pPr>
            <w:r>
              <w:rPr>
                <w:rFonts w:hint="eastAsia" w:ascii="宋体" w:hAnsi="宋体" w:eastAsia="宋体" w:cs="宋体"/>
                <w:sz w:val="24"/>
                <w:szCs w:val="24"/>
              </w:rPr>
              <w:t>1-11</w:t>
            </w:r>
          </w:p>
        </w:tc>
        <w:tc>
          <w:tcPr>
            <w:tcW w:w="810" w:type="dxa"/>
            <w:vAlign w:val="center"/>
          </w:tcPr>
          <w:p w14:paraId="46D4DEEA">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040" w:type="dxa"/>
            <w:vAlign w:val="center"/>
          </w:tcPr>
          <w:p w14:paraId="1712E109">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4B95A439">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7046E21D">
            <w:pPr>
              <w:spacing w:line="360" w:lineRule="exact"/>
              <w:rPr>
                <w:rFonts w:ascii="宋体" w:hAnsi="宋体" w:eastAsia="宋体" w:cs="宋体"/>
                <w:sz w:val="24"/>
                <w:szCs w:val="24"/>
              </w:rPr>
            </w:pPr>
            <w:r>
              <w:rPr>
                <w:rFonts w:hint="eastAsia" w:ascii="宋体" w:hAnsi="宋体" w:eastAsia="宋体" w:cs="宋体"/>
                <w:sz w:val="24"/>
                <w:szCs w:val="24"/>
              </w:rPr>
              <w:t>2.11针对不同组织可以自由设定切片机程序。</w:t>
            </w:r>
          </w:p>
          <w:p w14:paraId="014AA4C4">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2846E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56F7512C">
            <w:pPr>
              <w:spacing w:line="360" w:lineRule="exact"/>
              <w:jc w:val="center"/>
              <w:rPr>
                <w:rFonts w:ascii="宋体" w:hAnsi="宋体" w:eastAsia="宋体" w:cs="宋体"/>
                <w:sz w:val="24"/>
                <w:szCs w:val="24"/>
              </w:rPr>
            </w:pPr>
            <w:r>
              <w:rPr>
                <w:rFonts w:hint="eastAsia" w:ascii="宋体" w:hAnsi="宋体" w:eastAsia="宋体" w:cs="宋体"/>
                <w:sz w:val="24"/>
                <w:szCs w:val="24"/>
              </w:rPr>
              <w:t>1-12</w:t>
            </w:r>
          </w:p>
        </w:tc>
        <w:tc>
          <w:tcPr>
            <w:tcW w:w="810" w:type="dxa"/>
            <w:vAlign w:val="center"/>
          </w:tcPr>
          <w:p w14:paraId="619BBA44">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040" w:type="dxa"/>
            <w:vAlign w:val="center"/>
          </w:tcPr>
          <w:p w14:paraId="79AB5D1F">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544E2424">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017C5C8C">
            <w:pPr>
              <w:spacing w:line="360" w:lineRule="exact"/>
              <w:rPr>
                <w:rFonts w:ascii="宋体" w:hAnsi="宋体" w:eastAsia="宋体" w:cs="宋体"/>
                <w:sz w:val="24"/>
                <w:szCs w:val="24"/>
              </w:rPr>
            </w:pPr>
            <w:r>
              <w:rPr>
                <w:rFonts w:hint="eastAsia" w:ascii="宋体" w:hAnsi="宋体" w:eastAsia="宋体" w:cs="宋体"/>
                <w:sz w:val="24"/>
                <w:szCs w:val="24"/>
              </w:rPr>
              <w:t>2.12刀架具有冷空气循环技术。</w:t>
            </w:r>
          </w:p>
          <w:p w14:paraId="0BB44D54">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050AB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0598C552">
            <w:pPr>
              <w:spacing w:line="360" w:lineRule="exact"/>
              <w:jc w:val="center"/>
              <w:rPr>
                <w:rFonts w:ascii="宋体" w:hAnsi="宋体" w:eastAsia="宋体" w:cs="宋体"/>
                <w:sz w:val="24"/>
                <w:szCs w:val="24"/>
              </w:rPr>
            </w:pPr>
            <w:r>
              <w:rPr>
                <w:rFonts w:hint="eastAsia" w:ascii="宋体" w:hAnsi="宋体" w:eastAsia="宋体" w:cs="宋体"/>
                <w:sz w:val="24"/>
                <w:szCs w:val="24"/>
              </w:rPr>
              <w:t>1-13</w:t>
            </w:r>
          </w:p>
        </w:tc>
        <w:tc>
          <w:tcPr>
            <w:tcW w:w="810" w:type="dxa"/>
            <w:vAlign w:val="center"/>
          </w:tcPr>
          <w:p w14:paraId="3188F161">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3</w:t>
            </w:r>
          </w:p>
        </w:tc>
        <w:tc>
          <w:tcPr>
            <w:tcW w:w="1040" w:type="dxa"/>
            <w:vAlign w:val="center"/>
          </w:tcPr>
          <w:p w14:paraId="1C67B49F">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3C600E6D">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投标人所投设备满足以下要求的得3分：</w:t>
            </w:r>
          </w:p>
          <w:p w14:paraId="401ED015">
            <w:pPr>
              <w:spacing w:line="360" w:lineRule="exact"/>
              <w:rPr>
                <w:rFonts w:ascii="宋体" w:hAnsi="宋体" w:eastAsia="宋体" w:cs="宋体"/>
                <w:sz w:val="24"/>
                <w:szCs w:val="24"/>
              </w:rPr>
            </w:pPr>
            <w:r>
              <w:rPr>
                <w:rFonts w:hint="eastAsia" w:ascii="宋体" w:hAnsi="宋体" w:eastAsia="宋体" w:cs="宋体"/>
                <w:sz w:val="24"/>
                <w:szCs w:val="24"/>
              </w:rPr>
              <w:t>2.13▲具有带腕托刀架。</w:t>
            </w:r>
          </w:p>
          <w:p w14:paraId="797D66DE">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69D7A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6F28EE08">
            <w:pPr>
              <w:spacing w:line="360" w:lineRule="exact"/>
              <w:jc w:val="center"/>
              <w:rPr>
                <w:rFonts w:ascii="宋体" w:hAnsi="宋体" w:eastAsia="宋体" w:cs="宋体"/>
                <w:sz w:val="24"/>
                <w:szCs w:val="24"/>
              </w:rPr>
            </w:pPr>
            <w:r>
              <w:rPr>
                <w:rFonts w:hint="eastAsia" w:ascii="宋体" w:hAnsi="宋体" w:eastAsia="宋体" w:cs="宋体"/>
                <w:sz w:val="24"/>
                <w:szCs w:val="24"/>
              </w:rPr>
              <w:t>1-14</w:t>
            </w:r>
          </w:p>
        </w:tc>
        <w:tc>
          <w:tcPr>
            <w:tcW w:w="810" w:type="dxa"/>
            <w:vAlign w:val="center"/>
          </w:tcPr>
          <w:p w14:paraId="023344F0">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040" w:type="dxa"/>
            <w:vAlign w:val="center"/>
          </w:tcPr>
          <w:p w14:paraId="66143050">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69C4FE02">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1D38748D">
            <w:pPr>
              <w:spacing w:line="360" w:lineRule="exact"/>
              <w:rPr>
                <w:rFonts w:ascii="宋体" w:hAnsi="宋体" w:eastAsia="宋体" w:cs="宋体"/>
                <w:sz w:val="24"/>
                <w:szCs w:val="24"/>
              </w:rPr>
            </w:pPr>
            <w:r>
              <w:rPr>
                <w:rFonts w:hint="eastAsia" w:ascii="宋体" w:hAnsi="宋体" w:eastAsia="宋体" w:cs="宋体"/>
                <w:sz w:val="24"/>
                <w:szCs w:val="24"/>
              </w:rPr>
              <w:t>2.14具有速冻架保护盖。</w:t>
            </w:r>
          </w:p>
          <w:p w14:paraId="52164F0B">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6EA3C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4D0D72A0">
            <w:pPr>
              <w:spacing w:line="360" w:lineRule="exact"/>
              <w:jc w:val="center"/>
              <w:rPr>
                <w:rFonts w:ascii="宋体" w:hAnsi="宋体" w:eastAsia="宋体" w:cs="宋体"/>
                <w:sz w:val="24"/>
                <w:szCs w:val="24"/>
              </w:rPr>
            </w:pPr>
            <w:r>
              <w:rPr>
                <w:rFonts w:hint="eastAsia" w:ascii="宋体" w:hAnsi="宋体" w:eastAsia="宋体" w:cs="宋体"/>
                <w:sz w:val="24"/>
                <w:szCs w:val="24"/>
              </w:rPr>
              <w:t>1-15</w:t>
            </w:r>
          </w:p>
        </w:tc>
        <w:tc>
          <w:tcPr>
            <w:tcW w:w="810" w:type="dxa"/>
            <w:vAlign w:val="center"/>
          </w:tcPr>
          <w:p w14:paraId="791B2286">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3</w:t>
            </w:r>
          </w:p>
        </w:tc>
        <w:tc>
          <w:tcPr>
            <w:tcW w:w="1040" w:type="dxa"/>
            <w:vAlign w:val="center"/>
          </w:tcPr>
          <w:p w14:paraId="38A50E57">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28567101">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投标人所投设备满足以下要求的得3分：</w:t>
            </w:r>
          </w:p>
          <w:p w14:paraId="33FD3BFC">
            <w:pPr>
              <w:spacing w:line="360" w:lineRule="exact"/>
              <w:rPr>
                <w:rFonts w:ascii="宋体" w:hAnsi="宋体" w:eastAsia="宋体" w:cs="宋体"/>
                <w:sz w:val="24"/>
                <w:szCs w:val="24"/>
              </w:rPr>
            </w:pPr>
            <w:r>
              <w:rPr>
                <w:rFonts w:hint="eastAsia" w:ascii="宋体" w:hAnsi="宋体" w:eastAsia="宋体" w:cs="宋体"/>
                <w:sz w:val="24"/>
                <w:szCs w:val="24"/>
              </w:rPr>
              <w:t>2.15▲具有实时显示工作状态以及时间功能。</w:t>
            </w:r>
          </w:p>
          <w:p w14:paraId="4754255F">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0C3124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41E2CF85">
            <w:pPr>
              <w:spacing w:line="360" w:lineRule="exact"/>
              <w:jc w:val="center"/>
              <w:rPr>
                <w:rFonts w:ascii="宋体" w:hAnsi="宋体" w:eastAsia="宋体" w:cs="宋体"/>
                <w:sz w:val="24"/>
                <w:szCs w:val="24"/>
              </w:rPr>
            </w:pPr>
            <w:r>
              <w:rPr>
                <w:rFonts w:hint="eastAsia" w:ascii="宋体" w:hAnsi="宋体" w:eastAsia="宋体" w:cs="宋体"/>
                <w:sz w:val="24"/>
                <w:szCs w:val="24"/>
              </w:rPr>
              <w:t>1-16</w:t>
            </w:r>
          </w:p>
        </w:tc>
        <w:tc>
          <w:tcPr>
            <w:tcW w:w="810" w:type="dxa"/>
            <w:vAlign w:val="center"/>
          </w:tcPr>
          <w:p w14:paraId="215BFEE2">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040" w:type="dxa"/>
            <w:vAlign w:val="center"/>
          </w:tcPr>
          <w:p w14:paraId="7CFA3927">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7B0FFE13">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3D751A92">
            <w:pPr>
              <w:spacing w:line="360" w:lineRule="exact"/>
              <w:rPr>
                <w:rFonts w:ascii="宋体" w:hAnsi="宋体" w:eastAsia="宋体" w:cs="宋体"/>
                <w:sz w:val="24"/>
                <w:szCs w:val="24"/>
              </w:rPr>
            </w:pPr>
            <w:r>
              <w:rPr>
                <w:rFonts w:hint="eastAsia" w:ascii="宋体" w:hAnsi="宋体" w:eastAsia="宋体" w:cs="宋体"/>
                <w:sz w:val="24"/>
                <w:szCs w:val="24"/>
              </w:rPr>
              <w:t>2.16可容纳≥18个样品托。</w:t>
            </w:r>
          </w:p>
          <w:p w14:paraId="4D1BE1B0">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48AB64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6470E3B2">
            <w:pPr>
              <w:spacing w:line="360" w:lineRule="exact"/>
              <w:jc w:val="center"/>
              <w:rPr>
                <w:rFonts w:ascii="宋体" w:hAnsi="宋体" w:eastAsia="宋体" w:cs="宋体"/>
                <w:sz w:val="24"/>
                <w:szCs w:val="24"/>
              </w:rPr>
            </w:pPr>
            <w:r>
              <w:rPr>
                <w:rFonts w:hint="eastAsia" w:ascii="宋体" w:hAnsi="宋体" w:eastAsia="宋体" w:cs="宋体"/>
                <w:sz w:val="24"/>
                <w:szCs w:val="24"/>
              </w:rPr>
              <w:t>1-17</w:t>
            </w:r>
          </w:p>
        </w:tc>
        <w:tc>
          <w:tcPr>
            <w:tcW w:w="810" w:type="dxa"/>
            <w:vAlign w:val="center"/>
          </w:tcPr>
          <w:p w14:paraId="4FB07733">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040" w:type="dxa"/>
            <w:vAlign w:val="center"/>
          </w:tcPr>
          <w:p w14:paraId="17C71FD2">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6A48FBE1">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39DFB8DF">
            <w:pPr>
              <w:spacing w:line="360" w:lineRule="exact"/>
              <w:rPr>
                <w:rFonts w:ascii="宋体" w:hAnsi="宋体" w:eastAsia="宋体" w:cs="宋体"/>
                <w:sz w:val="24"/>
                <w:szCs w:val="24"/>
              </w:rPr>
            </w:pPr>
            <w:r>
              <w:rPr>
                <w:rFonts w:hint="eastAsia" w:ascii="宋体" w:hAnsi="宋体" w:eastAsia="宋体" w:cs="宋体"/>
                <w:sz w:val="24"/>
                <w:szCs w:val="24"/>
              </w:rPr>
              <w:t>2.17具有自动启动压缩机保护功能。</w:t>
            </w:r>
          </w:p>
          <w:p w14:paraId="7482086F">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5D4B95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752E024B">
            <w:pPr>
              <w:spacing w:line="360" w:lineRule="exact"/>
              <w:jc w:val="center"/>
              <w:rPr>
                <w:rFonts w:ascii="宋体" w:hAnsi="宋体" w:eastAsia="宋体" w:cs="宋体"/>
                <w:sz w:val="24"/>
                <w:szCs w:val="24"/>
              </w:rPr>
            </w:pPr>
            <w:r>
              <w:rPr>
                <w:rFonts w:hint="eastAsia" w:ascii="宋体" w:hAnsi="宋体" w:eastAsia="宋体" w:cs="宋体"/>
                <w:sz w:val="24"/>
                <w:szCs w:val="24"/>
              </w:rPr>
              <w:t>1-18</w:t>
            </w:r>
          </w:p>
        </w:tc>
        <w:tc>
          <w:tcPr>
            <w:tcW w:w="810" w:type="dxa"/>
            <w:vAlign w:val="center"/>
          </w:tcPr>
          <w:p w14:paraId="78797362">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040" w:type="dxa"/>
            <w:vAlign w:val="center"/>
          </w:tcPr>
          <w:p w14:paraId="7D7CD15C">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083CA8BD">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48D8311E">
            <w:pPr>
              <w:spacing w:line="360" w:lineRule="exact"/>
              <w:rPr>
                <w:rFonts w:ascii="宋体" w:hAnsi="宋体" w:eastAsia="宋体" w:cs="宋体"/>
                <w:sz w:val="24"/>
                <w:szCs w:val="24"/>
              </w:rPr>
            </w:pPr>
            <w:r>
              <w:rPr>
                <w:rFonts w:hint="eastAsia" w:ascii="宋体" w:hAnsi="宋体" w:eastAsia="宋体" w:cs="宋体"/>
                <w:sz w:val="24"/>
                <w:szCs w:val="24"/>
              </w:rPr>
              <w:t>2.18帕尔贴温度≤-50°C，制冷启动后，显示屏可显示剩余冷却时间。</w:t>
            </w:r>
          </w:p>
          <w:p w14:paraId="66269D38">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5201F7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1166ED67">
            <w:pPr>
              <w:spacing w:line="360" w:lineRule="exact"/>
              <w:jc w:val="center"/>
              <w:rPr>
                <w:rFonts w:ascii="宋体" w:hAnsi="宋体" w:eastAsia="宋体" w:cs="宋体"/>
                <w:sz w:val="24"/>
                <w:szCs w:val="24"/>
              </w:rPr>
            </w:pPr>
            <w:r>
              <w:rPr>
                <w:rFonts w:hint="eastAsia" w:ascii="宋体" w:hAnsi="宋体" w:eastAsia="宋体" w:cs="宋体"/>
                <w:sz w:val="24"/>
                <w:szCs w:val="24"/>
              </w:rPr>
              <w:t>1-19</w:t>
            </w:r>
          </w:p>
        </w:tc>
        <w:tc>
          <w:tcPr>
            <w:tcW w:w="810" w:type="dxa"/>
            <w:vAlign w:val="center"/>
          </w:tcPr>
          <w:p w14:paraId="32835DDC">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040" w:type="dxa"/>
            <w:vAlign w:val="center"/>
          </w:tcPr>
          <w:p w14:paraId="6940DF87">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625FDF77">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7717B157">
            <w:pPr>
              <w:spacing w:line="360" w:lineRule="exact"/>
              <w:rPr>
                <w:rFonts w:ascii="宋体" w:hAnsi="宋体" w:eastAsia="宋体" w:cs="宋体"/>
                <w:sz w:val="24"/>
                <w:szCs w:val="24"/>
              </w:rPr>
            </w:pPr>
            <w:r>
              <w:rPr>
                <w:rFonts w:hint="eastAsia" w:ascii="宋体" w:hAnsi="宋体" w:eastAsia="宋体" w:cs="宋体"/>
                <w:sz w:val="24"/>
                <w:szCs w:val="24"/>
              </w:rPr>
              <w:t>2.19≥15个速冻位点，至少包含一个半导体快速制冷位点。</w:t>
            </w:r>
          </w:p>
          <w:p w14:paraId="4D8CCFEF">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4E45A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47AFA36B">
            <w:pPr>
              <w:spacing w:line="360" w:lineRule="exact"/>
              <w:jc w:val="center"/>
              <w:rPr>
                <w:rFonts w:ascii="宋体" w:hAnsi="宋体" w:eastAsia="宋体" w:cs="宋体"/>
                <w:sz w:val="24"/>
                <w:szCs w:val="24"/>
              </w:rPr>
            </w:pPr>
            <w:r>
              <w:rPr>
                <w:rFonts w:hint="eastAsia" w:ascii="宋体" w:hAnsi="宋体" w:eastAsia="宋体" w:cs="宋体"/>
                <w:sz w:val="24"/>
                <w:szCs w:val="24"/>
              </w:rPr>
              <w:t>1-20</w:t>
            </w:r>
          </w:p>
        </w:tc>
        <w:tc>
          <w:tcPr>
            <w:tcW w:w="810" w:type="dxa"/>
            <w:vAlign w:val="center"/>
          </w:tcPr>
          <w:p w14:paraId="3B462E01">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040" w:type="dxa"/>
            <w:vAlign w:val="center"/>
          </w:tcPr>
          <w:p w14:paraId="6B119E42">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2C2639D4">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64999940">
            <w:pPr>
              <w:spacing w:line="360" w:lineRule="exact"/>
              <w:rPr>
                <w:rFonts w:ascii="宋体" w:hAnsi="宋体" w:eastAsia="宋体" w:cs="宋体"/>
                <w:sz w:val="24"/>
                <w:szCs w:val="24"/>
              </w:rPr>
            </w:pPr>
            <w:r>
              <w:rPr>
                <w:rFonts w:hint="eastAsia" w:ascii="宋体" w:hAnsi="宋体" w:eastAsia="宋体" w:cs="宋体"/>
                <w:sz w:val="24"/>
                <w:szCs w:val="24"/>
              </w:rPr>
              <w:t>2.20具备≥2种制冷方式。</w:t>
            </w:r>
          </w:p>
          <w:p w14:paraId="0CE37509">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6B5BB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C64F977">
            <w:pPr>
              <w:spacing w:line="360" w:lineRule="exact"/>
              <w:jc w:val="center"/>
              <w:rPr>
                <w:rFonts w:ascii="宋体" w:hAnsi="宋体" w:eastAsia="宋体" w:cs="宋体"/>
                <w:sz w:val="24"/>
                <w:szCs w:val="24"/>
              </w:rPr>
            </w:pPr>
            <w:r>
              <w:rPr>
                <w:rFonts w:hint="eastAsia" w:ascii="宋体" w:hAnsi="宋体" w:eastAsia="宋体" w:cs="宋体"/>
                <w:sz w:val="24"/>
                <w:szCs w:val="24"/>
              </w:rPr>
              <w:t>1-21</w:t>
            </w:r>
          </w:p>
        </w:tc>
        <w:tc>
          <w:tcPr>
            <w:tcW w:w="810" w:type="dxa"/>
            <w:vAlign w:val="center"/>
          </w:tcPr>
          <w:p w14:paraId="244D3E1E">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040" w:type="dxa"/>
            <w:vAlign w:val="center"/>
          </w:tcPr>
          <w:p w14:paraId="3AD591F2">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2B39AB8D">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7785CCA7">
            <w:pPr>
              <w:spacing w:line="360" w:lineRule="exact"/>
              <w:rPr>
                <w:rFonts w:ascii="宋体" w:hAnsi="宋体" w:eastAsia="宋体" w:cs="宋体"/>
                <w:sz w:val="24"/>
                <w:szCs w:val="24"/>
              </w:rPr>
            </w:pPr>
            <w:r>
              <w:rPr>
                <w:rFonts w:hint="eastAsia" w:ascii="宋体" w:hAnsi="宋体" w:eastAsia="宋体" w:cs="宋体"/>
                <w:sz w:val="24"/>
                <w:szCs w:val="24"/>
              </w:rPr>
              <w:t>2.21具备旋钮或触摸屏操作方式或纯按键式操作液晶屏幕。</w:t>
            </w:r>
          </w:p>
          <w:p w14:paraId="5AB0EC2E">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7C908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D9BE511">
            <w:pPr>
              <w:spacing w:line="360" w:lineRule="exact"/>
              <w:jc w:val="center"/>
              <w:rPr>
                <w:rFonts w:ascii="宋体" w:hAnsi="宋体" w:eastAsia="宋体" w:cs="宋体"/>
                <w:sz w:val="24"/>
                <w:szCs w:val="24"/>
              </w:rPr>
            </w:pPr>
            <w:r>
              <w:rPr>
                <w:rFonts w:hint="eastAsia" w:ascii="宋体" w:hAnsi="宋体" w:eastAsia="宋体" w:cs="宋体"/>
                <w:sz w:val="24"/>
                <w:szCs w:val="24"/>
              </w:rPr>
              <w:t>1-22</w:t>
            </w:r>
          </w:p>
        </w:tc>
        <w:tc>
          <w:tcPr>
            <w:tcW w:w="810" w:type="dxa"/>
            <w:vAlign w:val="center"/>
          </w:tcPr>
          <w:p w14:paraId="1B1A77B8">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040" w:type="dxa"/>
            <w:vAlign w:val="center"/>
          </w:tcPr>
          <w:p w14:paraId="387FC01D">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04B09C33">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77B6F813">
            <w:pPr>
              <w:spacing w:line="360" w:lineRule="exact"/>
              <w:rPr>
                <w:rFonts w:ascii="宋体" w:hAnsi="宋体" w:eastAsia="宋体" w:cs="宋体"/>
                <w:sz w:val="24"/>
                <w:szCs w:val="24"/>
              </w:rPr>
            </w:pPr>
            <w:r>
              <w:rPr>
                <w:rFonts w:hint="eastAsia" w:ascii="宋体" w:hAnsi="宋体" w:eastAsia="宋体" w:cs="宋体"/>
                <w:sz w:val="24"/>
                <w:szCs w:val="24"/>
              </w:rPr>
              <w:t>2.22具备独立样本头压缩机单独制冷功能。</w:t>
            </w:r>
          </w:p>
          <w:p w14:paraId="1F280109">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15F1F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8A42AE7">
            <w:pPr>
              <w:spacing w:line="360" w:lineRule="exact"/>
              <w:jc w:val="center"/>
              <w:rPr>
                <w:rFonts w:ascii="宋体" w:hAnsi="宋体" w:eastAsia="宋体" w:cs="宋体"/>
                <w:sz w:val="24"/>
                <w:szCs w:val="24"/>
              </w:rPr>
            </w:pPr>
            <w:r>
              <w:rPr>
                <w:rFonts w:hint="eastAsia" w:ascii="宋体" w:hAnsi="宋体" w:eastAsia="宋体" w:cs="宋体"/>
                <w:sz w:val="24"/>
                <w:szCs w:val="24"/>
              </w:rPr>
              <w:t>1-23</w:t>
            </w:r>
          </w:p>
        </w:tc>
        <w:tc>
          <w:tcPr>
            <w:tcW w:w="810" w:type="dxa"/>
            <w:vAlign w:val="center"/>
          </w:tcPr>
          <w:p w14:paraId="776EB4C7">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040" w:type="dxa"/>
            <w:vAlign w:val="center"/>
          </w:tcPr>
          <w:p w14:paraId="366A0C35">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3BF947BA">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78B208B3">
            <w:pPr>
              <w:spacing w:line="360" w:lineRule="exact"/>
              <w:rPr>
                <w:rFonts w:ascii="宋体" w:hAnsi="宋体" w:eastAsia="宋体" w:cs="宋体"/>
                <w:sz w:val="24"/>
                <w:szCs w:val="24"/>
              </w:rPr>
            </w:pPr>
            <w:r>
              <w:rPr>
                <w:rFonts w:hint="eastAsia" w:ascii="宋体" w:hAnsi="宋体" w:eastAsia="宋体" w:cs="宋体"/>
                <w:sz w:val="24"/>
                <w:szCs w:val="24"/>
              </w:rPr>
              <w:t>2.23设备降至可操作切片温度时间≤5小时。</w:t>
            </w:r>
          </w:p>
          <w:p w14:paraId="058ABA84">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1DD1B1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D1BF8D5">
            <w:pPr>
              <w:spacing w:line="360" w:lineRule="exact"/>
              <w:jc w:val="center"/>
              <w:rPr>
                <w:rFonts w:ascii="宋体" w:hAnsi="宋体" w:eastAsia="宋体" w:cs="宋体"/>
                <w:sz w:val="24"/>
                <w:szCs w:val="24"/>
              </w:rPr>
            </w:pPr>
            <w:r>
              <w:rPr>
                <w:rFonts w:hint="eastAsia" w:ascii="宋体" w:hAnsi="宋体" w:eastAsia="宋体" w:cs="宋体"/>
                <w:sz w:val="24"/>
                <w:szCs w:val="24"/>
              </w:rPr>
              <w:t>1-24</w:t>
            </w:r>
          </w:p>
        </w:tc>
        <w:tc>
          <w:tcPr>
            <w:tcW w:w="810" w:type="dxa"/>
            <w:vAlign w:val="center"/>
          </w:tcPr>
          <w:p w14:paraId="685FE084">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040" w:type="dxa"/>
            <w:vAlign w:val="center"/>
          </w:tcPr>
          <w:p w14:paraId="670E196E">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58AE0506">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0AECAC87">
            <w:pPr>
              <w:spacing w:line="360" w:lineRule="exact"/>
              <w:rPr>
                <w:rFonts w:ascii="宋体" w:hAnsi="宋体" w:eastAsia="宋体" w:cs="宋体"/>
                <w:sz w:val="24"/>
                <w:szCs w:val="24"/>
              </w:rPr>
            </w:pPr>
            <w:r>
              <w:rPr>
                <w:rFonts w:hint="eastAsia" w:ascii="宋体" w:hAnsi="宋体" w:eastAsia="宋体" w:cs="宋体"/>
                <w:sz w:val="24"/>
                <w:szCs w:val="24"/>
              </w:rPr>
              <w:t>2.24独立的压缩机控制功能、样本头制冷系统温度范围至少包含-10℃至-50℃。快速冷冻架最低温度≤-42℃。</w:t>
            </w:r>
          </w:p>
          <w:p w14:paraId="06A5D99E">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4D4A5C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599389E">
            <w:pPr>
              <w:spacing w:line="360" w:lineRule="exact"/>
              <w:jc w:val="center"/>
              <w:rPr>
                <w:rFonts w:ascii="宋体" w:hAnsi="宋体" w:eastAsia="宋体" w:cs="宋体"/>
                <w:sz w:val="24"/>
                <w:szCs w:val="24"/>
              </w:rPr>
            </w:pPr>
            <w:r>
              <w:rPr>
                <w:rFonts w:hint="eastAsia" w:ascii="宋体" w:hAnsi="宋体" w:eastAsia="宋体" w:cs="宋体"/>
                <w:sz w:val="24"/>
                <w:szCs w:val="24"/>
              </w:rPr>
              <w:t>1-25</w:t>
            </w:r>
          </w:p>
        </w:tc>
        <w:tc>
          <w:tcPr>
            <w:tcW w:w="810" w:type="dxa"/>
            <w:vAlign w:val="center"/>
          </w:tcPr>
          <w:p w14:paraId="00B9148D">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040" w:type="dxa"/>
            <w:vAlign w:val="center"/>
          </w:tcPr>
          <w:p w14:paraId="66A2FEE0">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34BF4531">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7BE8D55B">
            <w:pPr>
              <w:spacing w:line="360" w:lineRule="exact"/>
              <w:rPr>
                <w:rFonts w:ascii="宋体" w:hAnsi="宋体" w:eastAsia="宋体" w:cs="宋体"/>
                <w:sz w:val="24"/>
                <w:szCs w:val="24"/>
              </w:rPr>
            </w:pPr>
            <w:r>
              <w:rPr>
                <w:rFonts w:hint="eastAsia" w:ascii="宋体" w:hAnsi="宋体" w:eastAsia="宋体" w:cs="宋体"/>
                <w:sz w:val="24"/>
                <w:szCs w:val="24"/>
              </w:rPr>
              <w:t>2.25样品头温度可调。</w:t>
            </w:r>
          </w:p>
          <w:p w14:paraId="109BD3BF">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4A1C3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EF3DABD">
            <w:pPr>
              <w:spacing w:line="360" w:lineRule="exact"/>
              <w:jc w:val="center"/>
              <w:rPr>
                <w:rFonts w:ascii="宋体" w:hAnsi="宋体" w:eastAsia="宋体" w:cs="宋体"/>
                <w:sz w:val="24"/>
                <w:szCs w:val="24"/>
              </w:rPr>
            </w:pPr>
            <w:r>
              <w:rPr>
                <w:rFonts w:hint="eastAsia" w:ascii="宋体" w:hAnsi="宋体" w:eastAsia="宋体" w:cs="宋体"/>
                <w:sz w:val="24"/>
                <w:szCs w:val="24"/>
              </w:rPr>
              <w:t>1-26</w:t>
            </w:r>
          </w:p>
        </w:tc>
        <w:tc>
          <w:tcPr>
            <w:tcW w:w="810" w:type="dxa"/>
            <w:vAlign w:val="center"/>
          </w:tcPr>
          <w:p w14:paraId="01E0FDFD">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040" w:type="dxa"/>
            <w:vAlign w:val="center"/>
          </w:tcPr>
          <w:p w14:paraId="1B41ED51">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0E81B72D">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1126C258">
            <w:pPr>
              <w:spacing w:line="360" w:lineRule="exact"/>
              <w:rPr>
                <w:rFonts w:ascii="宋体" w:hAnsi="宋体" w:eastAsia="宋体" w:cs="宋体"/>
                <w:sz w:val="24"/>
                <w:szCs w:val="24"/>
              </w:rPr>
            </w:pPr>
            <w:r>
              <w:rPr>
                <w:rFonts w:hint="eastAsia" w:ascii="宋体" w:hAnsi="宋体" w:eastAsia="宋体" w:cs="宋体"/>
                <w:sz w:val="24"/>
                <w:szCs w:val="24"/>
              </w:rPr>
              <w:t>2.26当设备超过设定使用时间，具有提醒功能。</w:t>
            </w:r>
          </w:p>
          <w:p w14:paraId="7A79CBD9">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13987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5718B1B">
            <w:pPr>
              <w:spacing w:line="360" w:lineRule="exact"/>
              <w:jc w:val="center"/>
              <w:rPr>
                <w:rFonts w:ascii="宋体" w:hAnsi="宋体" w:eastAsia="宋体" w:cs="宋体"/>
                <w:sz w:val="24"/>
                <w:szCs w:val="24"/>
              </w:rPr>
            </w:pPr>
            <w:r>
              <w:rPr>
                <w:rFonts w:hint="eastAsia" w:ascii="宋体" w:hAnsi="宋体" w:eastAsia="宋体" w:cs="宋体"/>
                <w:sz w:val="24"/>
                <w:szCs w:val="24"/>
              </w:rPr>
              <w:t>1-27</w:t>
            </w:r>
          </w:p>
        </w:tc>
        <w:tc>
          <w:tcPr>
            <w:tcW w:w="810" w:type="dxa"/>
            <w:vAlign w:val="center"/>
          </w:tcPr>
          <w:p w14:paraId="1967BB9F">
            <w:pPr>
              <w:widowControl/>
              <w:spacing w:line="360" w:lineRule="exact"/>
              <w:jc w:val="center"/>
              <w:rPr>
                <w:rFonts w:ascii="宋体" w:hAnsi="宋体" w:eastAsia="宋体" w:cs="宋体"/>
                <w:sz w:val="24"/>
                <w:szCs w:val="24"/>
              </w:rPr>
            </w:pPr>
            <w:r>
              <w:rPr>
                <w:rFonts w:hint="eastAsia" w:ascii="宋体" w:hAnsi="宋体" w:eastAsia="宋体" w:cs="宋体"/>
                <w:color w:val="000000"/>
                <w:kern w:val="0"/>
                <w:sz w:val="24"/>
                <w:szCs w:val="24"/>
              </w:rPr>
              <w:t>1</w:t>
            </w:r>
          </w:p>
        </w:tc>
        <w:tc>
          <w:tcPr>
            <w:tcW w:w="1040" w:type="dxa"/>
            <w:vAlign w:val="center"/>
          </w:tcPr>
          <w:p w14:paraId="638C36CB">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101E7DCF">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投标人所投设备满足以下要求的得1分：</w:t>
            </w:r>
          </w:p>
          <w:p w14:paraId="30B44DF7">
            <w:pPr>
              <w:spacing w:line="360" w:lineRule="exact"/>
              <w:rPr>
                <w:rFonts w:ascii="宋体" w:hAnsi="宋体" w:eastAsia="宋体" w:cs="宋体"/>
                <w:sz w:val="24"/>
                <w:szCs w:val="24"/>
              </w:rPr>
            </w:pPr>
            <w:r>
              <w:rPr>
                <w:rFonts w:hint="eastAsia" w:ascii="宋体" w:hAnsi="宋体" w:eastAsia="宋体" w:cs="宋体"/>
                <w:sz w:val="24"/>
                <w:szCs w:val="24"/>
              </w:rPr>
              <w:t>2.27当冷冻箱温度异常，具有报错功能。</w:t>
            </w:r>
          </w:p>
          <w:p w14:paraId="2EB02843">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bl>
    <w:p w14:paraId="13282F3F">
      <w:pPr>
        <w:pStyle w:val="54"/>
        <w:widowControl w:val="0"/>
        <w:spacing w:line="360" w:lineRule="auto"/>
        <w:rPr>
          <w:rFonts w:hint="default" w:asciiTheme="minorEastAsia" w:hAnsiTheme="minorEastAsia"/>
          <w:sz w:val="24"/>
          <w:szCs w:val="24"/>
        </w:rPr>
      </w:pPr>
    </w:p>
    <w:p w14:paraId="117F8ADC">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商务项（F3×A3）满分为15.00分</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1040"/>
        <w:gridCol w:w="6626"/>
      </w:tblGrid>
      <w:tr w14:paraId="38D3D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659A2C3">
            <w:pPr>
              <w:spacing w:line="360" w:lineRule="exact"/>
              <w:jc w:val="center"/>
              <w:rPr>
                <w:rFonts w:ascii="宋体" w:hAnsi="宋体" w:eastAsia="宋体" w:cs="宋体"/>
                <w:sz w:val="24"/>
                <w:szCs w:val="24"/>
              </w:rPr>
            </w:pPr>
            <w:r>
              <w:rPr>
                <w:rFonts w:hint="eastAsia" w:ascii="宋体" w:hAnsi="宋体" w:eastAsia="宋体" w:cs="宋体"/>
                <w:sz w:val="24"/>
                <w:szCs w:val="24"/>
              </w:rPr>
              <w:t>项目</w:t>
            </w:r>
          </w:p>
        </w:tc>
        <w:tc>
          <w:tcPr>
            <w:tcW w:w="810" w:type="dxa"/>
            <w:vAlign w:val="center"/>
          </w:tcPr>
          <w:p w14:paraId="2D369D25">
            <w:pPr>
              <w:spacing w:line="360" w:lineRule="exact"/>
              <w:jc w:val="center"/>
              <w:rPr>
                <w:rFonts w:ascii="宋体" w:hAnsi="宋体" w:eastAsia="宋体" w:cs="宋体"/>
                <w:sz w:val="24"/>
                <w:szCs w:val="24"/>
              </w:rPr>
            </w:pPr>
            <w:r>
              <w:rPr>
                <w:rFonts w:hint="eastAsia" w:ascii="宋体" w:hAnsi="宋体" w:eastAsia="宋体" w:cs="宋体"/>
                <w:sz w:val="24"/>
                <w:szCs w:val="24"/>
              </w:rPr>
              <w:t>分值</w:t>
            </w:r>
          </w:p>
        </w:tc>
        <w:tc>
          <w:tcPr>
            <w:tcW w:w="1040" w:type="dxa"/>
            <w:vAlign w:val="center"/>
          </w:tcPr>
          <w:p w14:paraId="419C858A">
            <w:pPr>
              <w:spacing w:line="360" w:lineRule="exact"/>
              <w:jc w:val="center"/>
              <w:rPr>
                <w:rFonts w:ascii="宋体" w:hAnsi="宋体" w:eastAsia="宋体" w:cs="宋体"/>
                <w:sz w:val="24"/>
                <w:szCs w:val="24"/>
              </w:rPr>
            </w:pPr>
            <w:r>
              <w:rPr>
                <w:rFonts w:hint="eastAsia" w:ascii="宋体" w:hAnsi="宋体" w:eastAsia="宋体" w:cs="宋体"/>
                <w:sz w:val="24"/>
                <w:szCs w:val="24"/>
              </w:rPr>
              <w:t>是否客观项</w:t>
            </w:r>
          </w:p>
        </w:tc>
        <w:tc>
          <w:tcPr>
            <w:tcW w:w="6626" w:type="dxa"/>
            <w:vAlign w:val="center"/>
          </w:tcPr>
          <w:p w14:paraId="3CDB6778">
            <w:pPr>
              <w:spacing w:line="360" w:lineRule="exact"/>
              <w:jc w:val="center"/>
              <w:rPr>
                <w:rFonts w:ascii="宋体" w:hAnsi="宋体" w:eastAsia="宋体" w:cs="宋体"/>
                <w:sz w:val="24"/>
                <w:szCs w:val="24"/>
              </w:rPr>
            </w:pPr>
            <w:r>
              <w:rPr>
                <w:rFonts w:hint="eastAsia" w:ascii="宋体" w:hAnsi="宋体" w:eastAsia="宋体" w:cs="宋体"/>
                <w:sz w:val="24"/>
                <w:szCs w:val="24"/>
              </w:rPr>
              <w:t>描述</w:t>
            </w:r>
          </w:p>
        </w:tc>
      </w:tr>
      <w:tr w14:paraId="03224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261BB14B">
            <w:pPr>
              <w:spacing w:line="360" w:lineRule="exact"/>
              <w:jc w:val="center"/>
              <w:rPr>
                <w:rFonts w:ascii="宋体" w:hAnsi="宋体" w:eastAsia="宋体" w:cs="宋体"/>
                <w:sz w:val="24"/>
                <w:szCs w:val="24"/>
              </w:rPr>
            </w:pPr>
            <w:r>
              <w:rPr>
                <w:rFonts w:hint="eastAsia" w:ascii="宋体" w:hAnsi="宋体" w:eastAsia="宋体" w:cs="宋体"/>
                <w:sz w:val="24"/>
                <w:szCs w:val="24"/>
              </w:rPr>
              <w:t>2-1</w:t>
            </w:r>
          </w:p>
        </w:tc>
        <w:tc>
          <w:tcPr>
            <w:tcW w:w="810" w:type="dxa"/>
            <w:vAlign w:val="center"/>
          </w:tcPr>
          <w:p w14:paraId="58D6CE8B">
            <w:pPr>
              <w:spacing w:line="360" w:lineRule="exact"/>
              <w:jc w:val="center"/>
              <w:rPr>
                <w:rFonts w:ascii="宋体" w:hAnsi="宋体" w:eastAsia="宋体" w:cs="宋体"/>
                <w:sz w:val="24"/>
                <w:szCs w:val="24"/>
              </w:rPr>
            </w:pPr>
            <w:r>
              <w:rPr>
                <w:rFonts w:hint="eastAsia" w:ascii="宋体" w:hAnsi="宋体" w:eastAsia="宋体" w:cs="宋体"/>
                <w:sz w:val="24"/>
                <w:szCs w:val="24"/>
              </w:rPr>
              <w:t>2</w:t>
            </w:r>
          </w:p>
        </w:tc>
        <w:tc>
          <w:tcPr>
            <w:tcW w:w="1040" w:type="dxa"/>
            <w:shd w:val="clear" w:color="auto" w:fill="auto"/>
            <w:vAlign w:val="center"/>
          </w:tcPr>
          <w:p w14:paraId="21CB2AFF">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4D733F6F">
            <w:pPr>
              <w:spacing w:line="360" w:lineRule="exact"/>
              <w:rPr>
                <w:rFonts w:ascii="宋体" w:hAnsi="宋体" w:eastAsia="宋体" w:cs="宋体"/>
                <w:sz w:val="24"/>
                <w:szCs w:val="24"/>
              </w:rPr>
            </w:pPr>
            <w:r>
              <w:rPr>
                <w:rFonts w:hint="eastAsia" w:ascii="宋体" w:hAnsi="宋体" w:eastAsia="宋体" w:cs="宋体"/>
                <w:sz w:val="24"/>
                <w:szCs w:val="24"/>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14:paraId="05007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5536EC5B">
            <w:pPr>
              <w:spacing w:line="360" w:lineRule="exact"/>
              <w:jc w:val="center"/>
              <w:rPr>
                <w:rFonts w:ascii="宋体" w:hAnsi="宋体" w:eastAsia="宋体" w:cs="宋体"/>
                <w:sz w:val="24"/>
                <w:szCs w:val="24"/>
              </w:rPr>
            </w:pPr>
            <w:r>
              <w:rPr>
                <w:rFonts w:hint="eastAsia" w:ascii="宋体" w:hAnsi="宋体" w:eastAsia="宋体" w:cs="宋体"/>
                <w:sz w:val="24"/>
                <w:szCs w:val="24"/>
              </w:rPr>
              <w:t>2-2</w:t>
            </w:r>
          </w:p>
        </w:tc>
        <w:tc>
          <w:tcPr>
            <w:tcW w:w="810" w:type="dxa"/>
            <w:vAlign w:val="center"/>
          </w:tcPr>
          <w:p w14:paraId="3203C3BD">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1040" w:type="dxa"/>
            <w:shd w:val="clear" w:color="auto" w:fill="auto"/>
            <w:vAlign w:val="center"/>
          </w:tcPr>
          <w:p w14:paraId="37FCFE18">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666DA7BC">
            <w:pPr>
              <w:spacing w:line="360" w:lineRule="exact"/>
              <w:rPr>
                <w:rFonts w:ascii="宋体" w:hAnsi="宋体" w:eastAsia="宋体" w:cs="宋体"/>
                <w:sz w:val="24"/>
                <w:szCs w:val="24"/>
              </w:rPr>
            </w:pPr>
            <w:r>
              <w:rPr>
                <w:rFonts w:hint="eastAsia" w:ascii="宋体" w:hAnsi="宋体" w:eastAsia="宋体" w:cs="宋体"/>
                <w:sz w:val="24"/>
                <w:szCs w:val="24"/>
              </w:rPr>
              <w:t>投标产品交付期在满足招标要求（自医院发出供货通知后30个日历日内交货）的基础上每提前3天得1分，满分3分。投标人须提供书面承诺，否则不得分。</w:t>
            </w:r>
          </w:p>
        </w:tc>
      </w:tr>
      <w:tr w14:paraId="39C6C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19C35AE6">
            <w:pPr>
              <w:spacing w:line="360" w:lineRule="exact"/>
              <w:jc w:val="center"/>
              <w:rPr>
                <w:rFonts w:ascii="宋体" w:hAnsi="宋体" w:eastAsia="宋体" w:cs="宋体"/>
                <w:sz w:val="24"/>
                <w:szCs w:val="24"/>
              </w:rPr>
            </w:pPr>
            <w:r>
              <w:rPr>
                <w:rFonts w:hint="eastAsia" w:ascii="宋体" w:hAnsi="宋体" w:eastAsia="宋体" w:cs="宋体"/>
                <w:sz w:val="24"/>
                <w:szCs w:val="24"/>
              </w:rPr>
              <w:t>2-3</w:t>
            </w:r>
          </w:p>
        </w:tc>
        <w:tc>
          <w:tcPr>
            <w:tcW w:w="810" w:type="dxa"/>
            <w:vAlign w:val="center"/>
          </w:tcPr>
          <w:p w14:paraId="125F34E0">
            <w:pPr>
              <w:spacing w:line="360" w:lineRule="exact"/>
              <w:jc w:val="center"/>
              <w:rPr>
                <w:rFonts w:ascii="宋体" w:hAnsi="宋体" w:eastAsia="宋体" w:cs="宋体"/>
                <w:sz w:val="24"/>
                <w:szCs w:val="24"/>
              </w:rPr>
            </w:pPr>
            <w:r>
              <w:rPr>
                <w:rFonts w:hint="eastAsia" w:ascii="宋体" w:hAnsi="宋体" w:eastAsia="宋体" w:cs="宋体"/>
                <w:sz w:val="24"/>
                <w:szCs w:val="24"/>
              </w:rPr>
              <w:t>1</w:t>
            </w:r>
          </w:p>
        </w:tc>
        <w:tc>
          <w:tcPr>
            <w:tcW w:w="1040" w:type="dxa"/>
            <w:shd w:val="clear" w:color="auto" w:fill="auto"/>
            <w:vAlign w:val="center"/>
          </w:tcPr>
          <w:p w14:paraId="04991FF8">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5868DFA4">
            <w:pPr>
              <w:spacing w:line="360" w:lineRule="exact"/>
              <w:rPr>
                <w:rFonts w:ascii="宋体" w:hAnsi="宋体" w:eastAsia="宋体" w:cs="宋体"/>
                <w:sz w:val="24"/>
                <w:szCs w:val="24"/>
              </w:rPr>
            </w:pPr>
            <w:r>
              <w:rPr>
                <w:rFonts w:hint="eastAsia" w:ascii="宋体" w:hAnsi="宋体" w:eastAsia="宋体" w:cs="宋体"/>
                <w:sz w:val="24"/>
                <w:szCs w:val="24"/>
              </w:rPr>
              <w:t>根据投标人的售后服务方案进行评价：</w:t>
            </w:r>
            <w:r>
              <w:rPr>
                <w:rFonts w:hint="eastAsia" w:ascii="宋体" w:hAnsi="宋体" w:eastAsia="宋体" w:cs="宋体"/>
                <w:sz w:val="24"/>
                <w:szCs w:val="24"/>
              </w:rPr>
              <w:br w:type="textWrapping"/>
            </w:r>
            <w:r>
              <w:rPr>
                <w:rFonts w:hint="eastAsia" w:ascii="宋体" w:hAnsi="宋体" w:eastAsia="宋体" w:cs="宋体"/>
                <w:sz w:val="24"/>
                <w:szCs w:val="24"/>
              </w:rPr>
              <w:t>方案至少包含售后服务计划、售后服务人员安排以及对保修期外提供相应的服务计划的得1分；未提供或方案不满足以上要求的不得分。</w:t>
            </w:r>
          </w:p>
        </w:tc>
      </w:tr>
      <w:tr w14:paraId="4FABE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4BE536F7">
            <w:pPr>
              <w:spacing w:line="360" w:lineRule="exact"/>
              <w:jc w:val="center"/>
              <w:rPr>
                <w:rFonts w:ascii="宋体" w:hAnsi="宋体" w:eastAsia="宋体" w:cs="宋体"/>
                <w:sz w:val="24"/>
                <w:szCs w:val="24"/>
              </w:rPr>
            </w:pPr>
            <w:r>
              <w:rPr>
                <w:rFonts w:hint="eastAsia" w:ascii="宋体" w:hAnsi="宋体" w:eastAsia="宋体" w:cs="宋体"/>
                <w:sz w:val="24"/>
                <w:szCs w:val="24"/>
              </w:rPr>
              <w:t>2-4</w:t>
            </w:r>
          </w:p>
        </w:tc>
        <w:tc>
          <w:tcPr>
            <w:tcW w:w="810" w:type="dxa"/>
            <w:vAlign w:val="center"/>
          </w:tcPr>
          <w:p w14:paraId="077AB140">
            <w:pPr>
              <w:spacing w:line="360" w:lineRule="exact"/>
              <w:jc w:val="center"/>
              <w:rPr>
                <w:rFonts w:ascii="宋体" w:hAnsi="宋体" w:eastAsia="宋体" w:cs="宋体"/>
                <w:sz w:val="24"/>
                <w:szCs w:val="24"/>
              </w:rPr>
            </w:pPr>
            <w:r>
              <w:rPr>
                <w:rFonts w:hint="eastAsia" w:ascii="宋体" w:hAnsi="宋体" w:eastAsia="宋体" w:cs="宋体"/>
                <w:sz w:val="24"/>
                <w:szCs w:val="24"/>
              </w:rPr>
              <w:t>2</w:t>
            </w:r>
          </w:p>
        </w:tc>
        <w:tc>
          <w:tcPr>
            <w:tcW w:w="1040" w:type="dxa"/>
            <w:shd w:val="clear" w:color="auto" w:fill="auto"/>
            <w:vAlign w:val="center"/>
          </w:tcPr>
          <w:p w14:paraId="7FCE3AAE">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4ADEC126">
            <w:pPr>
              <w:spacing w:line="360" w:lineRule="exact"/>
              <w:rPr>
                <w:rFonts w:ascii="宋体" w:hAnsi="宋体" w:eastAsia="宋体" w:cs="宋体"/>
                <w:sz w:val="24"/>
                <w:szCs w:val="24"/>
              </w:rPr>
            </w:pPr>
            <w:r>
              <w:rPr>
                <w:rFonts w:hint="eastAsia" w:ascii="宋体" w:hAnsi="宋体" w:eastAsia="宋体" w:cs="宋体"/>
                <w:sz w:val="24"/>
                <w:szCs w:val="24"/>
              </w:rPr>
              <w:t>投标人承诺：保修期内若出现任何故障问题，在接到采购人通知后1小时内响应，12小时内维修人员到达现场；其中发生一切费用由中标人承担的得2分，否则不得分。</w:t>
            </w:r>
          </w:p>
        </w:tc>
      </w:tr>
      <w:tr w14:paraId="46966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6B84AEF0">
            <w:pPr>
              <w:spacing w:line="360" w:lineRule="exact"/>
              <w:jc w:val="center"/>
              <w:rPr>
                <w:rFonts w:ascii="宋体" w:hAnsi="宋体" w:eastAsia="宋体" w:cs="宋体"/>
                <w:sz w:val="24"/>
                <w:szCs w:val="24"/>
              </w:rPr>
            </w:pPr>
            <w:r>
              <w:rPr>
                <w:rFonts w:hint="eastAsia" w:ascii="宋体" w:hAnsi="宋体" w:eastAsia="宋体" w:cs="宋体"/>
                <w:sz w:val="24"/>
                <w:szCs w:val="24"/>
              </w:rPr>
              <w:t>2-5</w:t>
            </w:r>
          </w:p>
        </w:tc>
        <w:tc>
          <w:tcPr>
            <w:tcW w:w="810" w:type="dxa"/>
            <w:vAlign w:val="center"/>
          </w:tcPr>
          <w:p w14:paraId="59DEE8AF">
            <w:pPr>
              <w:spacing w:line="360" w:lineRule="exact"/>
              <w:jc w:val="center"/>
              <w:rPr>
                <w:rFonts w:ascii="宋体" w:hAnsi="宋体" w:eastAsia="宋体" w:cs="宋体"/>
                <w:sz w:val="24"/>
                <w:szCs w:val="24"/>
              </w:rPr>
            </w:pPr>
            <w:r>
              <w:rPr>
                <w:rFonts w:hint="eastAsia" w:ascii="宋体" w:hAnsi="宋体" w:eastAsia="宋体" w:cs="宋体"/>
                <w:sz w:val="24"/>
                <w:szCs w:val="24"/>
              </w:rPr>
              <w:t>1</w:t>
            </w:r>
          </w:p>
        </w:tc>
        <w:tc>
          <w:tcPr>
            <w:tcW w:w="1040" w:type="dxa"/>
            <w:shd w:val="clear" w:color="auto" w:fill="auto"/>
            <w:vAlign w:val="center"/>
          </w:tcPr>
          <w:p w14:paraId="4EF4AE60">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1896689A">
            <w:pPr>
              <w:spacing w:line="360" w:lineRule="exact"/>
              <w:rPr>
                <w:rFonts w:ascii="宋体" w:hAnsi="宋体" w:eastAsia="宋体" w:cs="宋体"/>
                <w:sz w:val="24"/>
                <w:szCs w:val="24"/>
              </w:rPr>
            </w:pPr>
            <w:r>
              <w:rPr>
                <w:rFonts w:hint="eastAsia" w:ascii="宋体" w:hAnsi="宋体" w:eastAsia="宋体" w:cs="宋体"/>
                <w:sz w:val="24"/>
                <w:szCs w:val="24"/>
              </w:rPr>
              <w:t>根据投标人的设备培训方案进行评价：</w:t>
            </w:r>
            <w:r>
              <w:rPr>
                <w:rFonts w:hint="eastAsia" w:ascii="宋体" w:hAnsi="宋体" w:eastAsia="宋体" w:cs="宋体"/>
                <w:sz w:val="24"/>
                <w:szCs w:val="24"/>
              </w:rPr>
              <w:br w:type="textWrapping"/>
            </w:r>
            <w:r>
              <w:rPr>
                <w:rFonts w:hint="eastAsia" w:ascii="宋体" w:hAnsi="宋体" w:eastAsia="宋体" w:cs="宋体"/>
                <w:sz w:val="24"/>
                <w:szCs w:val="24"/>
              </w:rPr>
              <w:t>方案至少包含培训方式、培训计划和培训大纲，并且对设备的工作原理、操作步骤、正常维护有说明的得1分；未提供或方案不满足以上要求的不得分。</w:t>
            </w:r>
          </w:p>
        </w:tc>
      </w:tr>
      <w:tr w14:paraId="5DAE9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692B28D9">
            <w:pPr>
              <w:spacing w:line="360" w:lineRule="exact"/>
              <w:jc w:val="center"/>
              <w:rPr>
                <w:rFonts w:ascii="宋体" w:hAnsi="宋体" w:eastAsia="宋体" w:cs="宋体"/>
                <w:sz w:val="24"/>
                <w:szCs w:val="24"/>
              </w:rPr>
            </w:pPr>
            <w:r>
              <w:rPr>
                <w:rFonts w:hint="eastAsia" w:ascii="宋体" w:hAnsi="宋体" w:eastAsia="宋体" w:cs="宋体"/>
                <w:sz w:val="24"/>
                <w:szCs w:val="24"/>
              </w:rPr>
              <w:t>2-6</w:t>
            </w:r>
          </w:p>
        </w:tc>
        <w:tc>
          <w:tcPr>
            <w:tcW w:w="810" w:type="dxa"/>
            <w:vAlign w:val="center"/>
          </w:tcPr>
          <w:p w14:paraId="4A4423E1">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1040" w:type="dxa"/>
            <w:shd w:val="clear" w:color="auto" w:fill="auto"/>
            <w:vAlign w:val="center"/>
          </w:tcPr>
          <w:p w14:paraId="10469FB6">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069AE109">
            <w:pPr>
              <w:spacing w:line="360" w:lineRule="exact"/>
              <w:rPr>
                <w:rFonts w:ascii="宋体" w:hAnsi="宋体" w:eastAsia="宋体" w:cs="宋体"/>
                <w:sz w:val="24"/>
                <w:szCs w:val="24"/>
              </w:rPr>
            </w:pPr>
            <w:r>
              <w:rPr>
                <w:rFonts w:hint="eastAsia" w:ascii="宋体" w:hAnsi="宋体" w:eastAsia="宋体" w:cs="宋体"/>
                <w:sz w:val="24"/>
                <w:szCs w:val="24"/>
              </w:rPr>
              <w:t>根据投标人承诺的投标产品保修期过后的年维保费用进行评价：（1）年维保费用≤合同总价3%，得3分；（2）合同总价3%＜年维保费用≤合同总价5%，得2分；（3）合同总价5%＜年维保费用≤合同总价8%，得1分；（4）其他情况不得分。投标人须提供书面承诺，否则不得分。</w:t>
            </w:r>
          </w:p>
        </w:tc>
      </w:tr>
      <w:tr w14:paraId="38001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40F8B9BA">
            <w:pPr>
              <w:spacing w:line="360" w:lineRule="exact"/>
              <w:jc w:val="center"/>
              <w:rPr>
                <w:rFonts w:ascii="宋体" w:hAnsi="宋体" w:eastAsia="宋体" w:cs="宋体"/>
                <w:sz w:val="24"/>
                <w:szCs w:val="24"/>
              </w:rPr>
            </w:pPr>
            <w:r>
              <w:rPr>
                <w:rFonts w:hint="eastAsia" w:ascii="宋体" w:hAnsi="宋体" w:eastAsia="宋体" w:cs="宋体"/>
                <w:sz w:val="24"/>
                <w:szCs w:val="24"/>
              </w:rPr>
              <w:t>2-7</w:t>
            </w:r>
          </w:p>
        </w:tc>
        <w:tc>
          <w:tcPr>
            <w:tcW w:w="810" w:type="dxa"/>
            <w:vAlign w:val="center"/>
          </w:tcPr>
          <w:p w14:paraId="58CBCCB0">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1040" w:type="dxa"/>
            <w:shd w:val="clear" w:color="auto" w:fill="auto"/>
            <w:vAlign w:val="center"/>
          </w:tcPr>
          <w:p w14:paraId="3142157B">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54AFABD3">
            <w:pPr>
              <w:spacing w:line="360" w:lineRule="exact"/>
              <w:rPr>
                <w:rFonts w:ascii="宋体" w:hAnsi="宋体" w:eastAsia="宋体" w:cs="宋体"/>
                <w:sz w:val="24"/>
                <w:szCs w:val="24"/>
              </w:rPr>
            </w:pPr>
            <w:r>
              <w:rPr>
                <w:rFonts w:hint="eastAsia" w:ascii="宋体" w:hAnsi="宋体" w:eastAsia="宋体" w:cs="宋体"/>
                <w:sz w:val="24"/>
                <w:szCs w:val="24"/>
              </w:rPr>
              <w:t>根据2022年1月1日（以合同签订时间为准）以来的类似业绩进行评价：每个业绩得1分，满分3分。</w:t>
            </w:r>
            <w:r>
              <w:rPr>
                <w:rFonts w:hint="eastAsia" w:ascii="宋体" w:hAnsi="宋体" w:eastAsia="宋体" w:cs="宋体"/>
                <w:sz w:val="24"/>
                <w:szCs w:val="24"/>
              </w:rPr>
              <w:br w:type="textWrapping"/>
            </w:r>
            <w:r>
              <w:rPr>
                <w:rFonts w:hint="eastAsia" w:ascii="宋体" w:hAnsi="宋体" w:eastAsia="宋体" w:cs="宋体"/>
                <w:sz w:val="24"/>
                <w:szCs w:val="24"/>
              </w:rPr>
              <w:t>注：（1）类似业绩是指：投标人销售</w:t>
            </w:r>
            <w:r>
              <w:rPr>
                <w:rFonts w:hint="eastAsia" w:ascii="宋体" w:hAnsi="宋体" w:eastAsia="宋体" w:cs="宋体"/>
                <w:sz w:val="24"/>
                <w:szCs w:val="24"/>
                <w:u w:val="single"/>
              </w:rPr>
              <w:t>冷冻切片机</w:t>
            </w:r>
            <w:r>
              <w:rPr>
                <w:rFonts w:hint="eastAsia" w:ascii="宋体" w:hAnsi="宋体" w:eastAsia="宋体" w:cs="宋体"/>
                <w:sz w:val="24"/>
                <w:szCs w:val="24"/>
              </w:rPr>
              <w:t>的业绩。</w:t>
            </w:r>
            <w:r>
              <w:rPr>
                <w:rFonts w:hint="eastAsia" w:ascii="宋体" w:hAnsi="宋体" w:eastAsia="宋体" w:cs="宋体"/>
                <w:sz w:val="24"/>
                <w:szCs w:val="24"/>
              </w:rPr>
              <w:br w:type="textWrapping"/>
            </w:r>
            <w:r>
              <w:rPr>
                <w:rFonts w:hint="eastAsia" w:ascii="宋体" w:hAnsi="宋体" w:eastAsia="宋体" w:cs="宋体"/>
                <w:sz w:val="24"/>
                <w:szCs w:val="24"/>
              </w:rPr>
              <w:t>（2）须提供业绩的以下四项证明材料，否则不计分：</w:t>
            </w:r>
            <w:r>
              <w:rPr>
                <w:rFonts w:hint="eastAsia" w:ascii="宋体" w:hAnsi="宋体" w:eastAsia="宋体" w:cs="宋体"/>
                <w:sz w:val="24"/>
                <w:szCs w:val="24"/>
              </w:rPr>
              <w:br w:type="textWrapping"/>
            </w:r>
            <w:r>
              <w:rPr>
                <w:rFonts w:hint="eastAsia" w:ascii="宋体" w:hAnsi="宋体" w:eastAsia="宋体" w:cs="宋体"/>
                <w:sz w:val="24"/>
                <w:szCs w:val="24"/>
              </w:rPr>
              <w:t>①中标（成交）公告（提供相关网站中标（成交）公告的下载网页并注明网址）；</w:t>
            </w:r>
            <w:r>
              <w:rPr>
                <w:rFonts w:hint="eastAsia" w:ascii="宋体" w:hAnsi="宋体" w:eastAsia="宋体" w:cs="宋体"/>
                <w:sz w:val="24"/>
                <w:szCs w:val="24"/>
              </w:rPr>
              <w:br w:type="textWrapping"/>
            </w:r>
            <w:r>
              <w:rPr>
                <w:rFonts w:hint="eastAsia" w:ascii="宋体" w:hAnsi="宋体" w:eastAsia="宋体" w:cs="宋体"/>
                <w:sz w:val="24"/>
                <w:szCs w:val="24"/>
              </w:rPr>
              <w:t>②中标（成交）通知书；</w:t>
            </w:r>
            <w:r>
              <w:rPr>
                <w:rFonts w:hint="eastAsia" w:ascii="宋体" w:hAnsi="宋体" w:eastAsia="宋体" w:cs="宋体"/>
                <w:sz w:val="24"/>
                <w:szCs w:val="24"/>
              </w:rPr>
              <w:br w:type="textWrapping"/>
            </w:r>
            <w:r>
              <w:rPr>
                <w:rFonts w:hint="eastAsia" w:ascii="宋体" w:hAnsi="宋体" w:eastAsia="宋体" w:cs="宋体"/>
                <w:sz w:val="24"/>
                <w:szCs w:val="24"/>
              </w:rPr>
              <w:t>③采购合同文本；</w:t>
            </w:r>
            <w:r>
              <w:rPr>
                <w:rFonts w:hint="eastAsia" w:ascii="宋体" w:hAnsi="宋体" w:eastAsia="宋体" w:cs="宋体"/>
                <w:sz w:val="24"/>
                <w:szCs w:val="24"/>
              </w:rPr>
              <w:br w:type="textWrapping"/>
            </w:r>
            <w:r>
              <w:rPr>
                <w:rFonts w:hint="eastAsia" w:ascii="宋体" w:hAnsi="宋体" w:eastAsia="宋体" w:cs="宋体"/>
                <w:sz w:val="24"/>
                <w:szCs w:val="24"/>
              </w:rPr>
              <w:t>④能够证明该业绩项目已经采购人验收合格的相关证明材料（验收材料须加盖业绩对应采购人印章）。</w:t>
            </w:r>
          </w:p>
        </w:tc>
      </w:tr>
    </w:tbl>
    <w:p w14:paraId="61BE91FB">
      <w:pPr>
        <w:pStyle w:val="54"/>
        <w:widowControl w:val="0"/>
        <w:spacing w:line="360" w:lineRule="auto"/>
        <w:ind w:firstLine="482" w:firstLineChars="200"/>
        <w:rPr>
          <w:rFonts w:hint="default" w:asciiTheme="minorEastAsia" w:hAnsiTheme="minorEastAsia"/>
          <w:b/>
          <w:bCs/>
          <w:sz w:val="24"/>
          <w:szCs w:val="24"/>
        </w:rPr>
      </w:pPr>
    </w:p>
    <w:p w14:paraId="7BD8152C">
      <w:pPr>
        <w:pStyle w:val="54"/>
        <w:widowControl w:val="0"/>
        <w:spacing w:line="360" w:lineRule="auto"/>
        <w:ind w:firstLine="482" w:firstLineChars="200"/>
        <w:outlineLvl w:val="2"/>
        <w:rPr>
          <w:rFonts w:hint="default" w:asciiTheme="minorEastAsia" w:hAnsiTheme="minorEastAsia"/>
          <w:b/>
          <w:bCs/>
          <w:sz w:val="24"/>
          <w:szCs w:val="24"/>
        </w:rPr>
      </w:pPr>
      <w:r>
        <w:rPr>
          <w:rFonts w:asciiTheme="minorEastAsia" w:hAnsiTheme="minorEastAsia"/>
          <w:b/>
          <w:bCs/>
          <w:sz w:val="24"/>
          <w:szCs w:val="24"/>
        </w:rPr>
        <w:t>采购包2：综合评分法</w:t>
      </w:r>
    </w:p>
    <w:p w14:paraId="610F2124">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（1）投标文件满足招标文件全部实质性要求，且按照评审因素的量化指标评审得分（即评标总得分）最高的投标人为中标候选人。</w:t>
      </w:r>
    </w:p>
    <w:p w14:paraId="444F0A6A">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175CC3F4">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各项评审因素的设置如下：</w:t>
      </w:r>
    </w:p>
    <w:p w14:paraId="07830416">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价格项（F1×A1）满分为30.00分</w:t>
      </w:r>
    </w:p>
    <w:p w14:paraId="257BDB2A">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满足招标文件要求且报价最低的为评审基准价，价格项得分=（评审基准价/投标报价）×价格项满分值。最低报价不是中标的唯一依据。因落实政府采购政策进行价格调整的，以调整后的价格计算评标基准价和投标报价。</w:t>
      </w:r>
    </w:p>
    <w:p w14:paraId="7AFBCCCC">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优先类节能产品、环境标志产品的价格扣除规则如下：</w:t>
      </w:r>
    </w:p>
    <w:tbl>
      <w:tblPr>
        <w:tblStyle w:val="17"/>
        <w:tblW w:w="919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0"/>
        <w:gridCol w:w="907"/>
        <w:gridCol w:w="6678"/>
      </w:tblGrid>
      <w:tr w14:paraId="7E8A4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2588CB3E">
            <w:pPr>
              <w:spacing w:line="360" w:lineRule="auto"/>
              <w:jc w:val="center"/>
              <w:rPr>
                <w:rFonts w:asciiTheme="minorEastAsia" w:hAnsiTheme="minorEastAsia"/>
                <w:sz w:val="24"/>
                <w:szCs w:val="24"/>
              </w:rPr>
            </w:pPr>
            <w:r>
              <w:rPr>
                <w:rFonts w:asciiTheme="minorEastAsia" w:hAnsiTheme="minorEastAsia"/>
                <w:b/>
                <w:sz w:val="24"/>
                <w:szCs w:val="24"/>
              </w:rPr>
              <w:t>项目</w:t>
            </w:r>
          </w:p>
        </w:tc>
        <w:tc>
          <w:tcPr>
            <w:tcW w:w="907" w:type="dxa"/>
            <w:vAlign w:val="center"/>
          </w:tcPr>
          <w:p w14:paraId="587539A3">
            <w:pPr>
              <w:spacing w:line="360" w:lineRule="auto"/>
              <w:jc w:val="center"/>
              <w:rPr>
                <w:rFonts w:asciiTheme="minorEastAsia" w:hAnsiTheme="minorEastAsia"/>
                <w:sz w:val="24"/>
                <w:szCs w:val="24"/>
              </w:rPr>
            </w:pPr>
            <w:r>
              <w:rPr>
                <w:rFonts w:asciiTheme="minorEastAsia" w:hAnsiTheme="minorEastAsia"/>
                <w:b/>
                <w:sz w:val="24"/>
                <w:szCs w:val="24"/>
              </w:rPr>
              <w:t>比例</w:t>
            </w:r>
          </w:p>
        </w:tc>
        <w:tc>
          <w:tcPr>
            <w:tcW w:w="6678" w:type="dxa"/>
            <w:vAlign w:val="center"/>
          </w:tcPr>
          <w:p w14:paraId="51C6C82F">
            <w:pPr>
              <w:spacing w:line="360" w:lineRule="auto"/>
              <w:jc w:val="center"/>
              <w:rPr>
                <w:rFonts w:asciiTheme="minorEastAsia" w:hAnsiTheme="minorEastAsia"/>
                <w:sz w:val="24"/>
                <w:szCs w:val="24"/>
              </w:rPr>
            </w:pPr>
            <w:r>
              <w:rPr>
                <w:rFonts w:hint="eastAsia" w:asciiTheme="minorEastAsia" w:hAnsiTheme="minorEastAsia"/>
                <w:b/>
                <w:sz w:val="24"/>
                <w:szCs w:val="24"/>
              </w:rPr>
              <w:t>方法</w:t>
            </w:r>
          </w:p>
        </w:tc>
      </w:tr>
      <w:tr w14:paraId="58B30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2B8246A9">
            <w:pPr>
              <w:spacing w:line="360" w:lineRule="auto"/>
              <w:jc w:val="center"/>
              <w:rPr>
                <w:rFonts w:asciiTheme="minorEastAsia" w:hAnsiTheme="minorEastAsia"/>
                <w:sz w:val="24"/>
                <w:szCs w:val="24"/>
              </w:rPr>
            </w:pPr>
            <w:r>
              <w:rPr>
                <w:rFonts w:asciiTheme="minorEastAsia" w:hAnsiTheme="minorEastAsia"/>
                <w:sz w:val="24"/>
                <w:szCs w:val="24"/>
              </w:rPr>
              <w:t>节能、环境</w:t>
            </w:r>
          </w:p>
          <w:p w14:paraId="7C6298B1">
            <w:pPr>
              <w:spacing w:line="360" w:lineRule="auto"/>
              <w:jc w:val="center"/>
              <w:rPr>
                <w:rFonts w:asciiTheme="minorEastAsia" w:hAnsiTheme="minorEastAsia"/>
                <w:sz w:val="24"/>
                <w:szCs w:val="24"/>
              </w:rPr>
            </w:pPr>
            <w:r>
              <w:rPr>
                <w:rFonts w:asciiTheme="minorEastAsia" w:hAnsiTheme="minorEastAsia"/>
                <w:sz w:val="24"/>
                <w:szCs w:val="24"/>
              </w:rPr>
              <w:t>标志产品</w:t>
            </w:r>
          </w:p>
        </w:tc>
        <w:tc>
          <w:tcPr>
            <w:tcW w:w="907" w:type="dxa"/>
            <w:vAlign w:val="center"/>
          </w:tcPr>
          <w:p w14:paraId="1E1AFD5F">
            <w:pPr>
              <w:spacing w:line="360" w:lineRule="auto"/>
              <w:jc w:val="center"/>
              <w:rPr>
                <w:rFonts w:asciiTheme="minorEastAsia" w:hAnsiTheme="minorEastAsia"/>
                <w:sz w:val="24"/>
                <w:szCs w:val="24"/>
              </w:rPr>
            </w:pPr>
            <w:r>
              <w:rPr>
                <w:rFonts w:hint="eastAsia" w:asciiTheme="minorEastAsia" w:hAnsiTheme="minorEastAsia"/>
                <w:sz w:val="24"/>
                <w:szCs w:val="24"/>
              </w:rPr>
              <w:t>10%</w:t>
            </w:r>
          </w:p>
        </w:tc>
        <w:tc>
          <w:tcPr>
            <w:tcW w:w="6678" w:type="dxa"/>
            <w:vAlign w:val="center"/>
          </w:tcPr>
          <w:p w14:paraId="280D6091">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w:t>
            </w:r>
          </w:p>
          <w:p w14:paraId="4E8F25AC">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2、投标人应对优先采购产品和非优先采购产品进行分项报价，并单独汇总优先采购产品的总价；若投标人未按要求进行分项报价的，自行承担无法享受价格扣除的不利后果。</w:t>
            </w:r>
          </w:p>
          <w:p w14:paraId="2179BB61">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3、非优先采购产品、强制类节能产品不享受价格扣除优惠。同一优先采购产品中各认证证书不重复计算价格扣除。</w:t>
            </w:r>
          </w:p>
        </w:tc>
      </w:tr>
    </w:tbl>
    <w:p w14:paraId="7DB631C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其他：无</w:t>
      </w:r>
    </w:p>
    <w:p w14:paraId="172EFCCC">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技术项（F2×A2）满分为55.00分</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1040"/>
        <w:gridCol w:w="6626"/>
      </w:tblGrid>
      <w:tr w14:paraId="5A192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50E6A20">
            <w:pPr>
              <w:spacing w:line="360" w:lineRule="exact"/>
              <w:jc w:val="center"/>
              <w:rPr>
                <w:rFonts w:ascii="宋体" w:hAnsi="宋体" w:eastAsia="宋体" w:cs="宋体"/>
                <w:sz w:val="24"/>
                <w:szCs w:val="24"/>
              </w:rPr>
            </w:pPr>
            <w:r>
              <w:rPr>
                <w:rFonts w:hint="eastAsia" w:ascii="宋体" w:hAnsi="宋体" w:eastAsia="宋体" w:cs="宋体"/>
                <w:sz w:val="24"/>
                <w:szCs w:val="24"/>
              </w:rPr>
              <w:t>项目</w:t>
            </w:r>
          </w:p>
        </w:tc>
        <w:tc>
          <w:tcPr>
            <w:tcW w:w="810" w:type="dxa"/>
            <w:vAlign w:val="center"/>
          </w:tcPr>
          <w:p w14:paraId="355B445A">
            <w:pPr>
              <w:spacing w:line="360" w:lineRule="exact"/>
              <w:jc w:val="center"/>
              <w:rPr>
                <w:rFonts w:ascii="宋体" w:hAnsi="宋体" w:eastAsia="宋体" w:cs="宋体"/>
                <w:sz w:val="24"/>
                <w:szCs w:val="24"/>
              </w:rPr>
            </w:pPr>
            <w:r>
              <w:rPr>
                <w:rFonts w:hint="eastAsia" w:ascii="宋体" w:hAnsi="宋体" w:eastAsia="宋体" w:cs="宋体"/>
                <w:sz w:val="24"/>
                <w:szCs w:val="24"/>
              </w:rPr>
              <w:t>分值</w:t>
            </w:r>
          </w:p>
        </w:tc>
        <w:tc>
          <w:tcPr>
            <w:tcW w:w="1040" w:type="dxa"/>
            <w:vAlign w:val="center"/>
          </w:tcPr>
          <w:p w14:paraId="17D64555">
            <w:pPr>
              <w:spacing w:line="360" w:lineRule="exact"/>
              <w:jc w:val="center"/>
              <w:rPr>
                <w:rFonts w:ascii="宋体" w:hAnsi="宋体" w:eastAsia="宋体" w:cs="宋体"/>
                <w:sz w:val="24"/>
                <w:szCs w:val="24"/>
              </w:rPr>
            </w:pPr>
            <w:r>
              <w:rPr>
                <w:rFonts w:hint="eastAsia" w:ascii="宋体" w:hAnsi="宋体" w:eastAsia="宋体" w:cs="宋体"/>
                <w:sz w:val="24"/>
                <w:szCs w:val="24"/>
              </w:rPr>
              <w:t>是否客观项</w:t>
            </w:r>
          </w:p>
        </w:tc>
        <w:tc>
          <w:tcPr>
            <w:tcW w:w="6626" w:type="dxa"/>
            <w:vAlign w:val="center"/>
          </w:tcPr>
          <w:p w14:paraId="03A91972">
            <w:pPr>
              <w:spacing w:line="360" w:lineRule="exact"/>
              <w:jc w:val="center"/>
              <w:rPr>
                <w:rFonts w:ascii="宋体" w:hAnsi="宋体" w:eastAsia="宋体" w:cs="宋体"/>
                <w:sz w:val="24"/>
                <w:szCs w:val="24"/>
              </w:rPr>
            </w:pPr>
            <w:r>
              <w:rPr>
                <w:rFonts w:hint="eastAsia" w:ascii="宋体" w:hAnsi="宋体" w:eastAsia="宋体" w:cs="宋体"/>
                <w:sz w:val="24"/>
                <w:szCs w:val="24"/>
              </w:rPr>
              <w:t>描述</w:t>
            </w:r>
          </w:p>
        </w:tc>
      </w:tr>
      <w:tr w14:paraId="27195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301D9966">
            <w:pPr>
              <w:spacing w:line="360" w:lineRule="exact"/>
              <w:jc w:val="center"/>
              <w:rPr>
                <w:rFonts w:ascii="宋体" w:hAnsi="宋体" w:eastAsia="宋体" w:cs="宋体"/>
                <w:sz w:val="24"/>
                <w:szCs w:val="24"/>
              </w:rPr>
            </w:pPr>
            <w:r>
              <w:rPr>
                <w:rFonts w:hint="eastAsia" w:ascii="宋体" w:hAnsi="宋体" w:eastAsia="宋体" w:cs="宋体"/>
                <w:sz w:val="24"/>
                <w:szCs w:val="24"/>
              </w:rPr>
              <w:t>1-1</w:t>
            </w:r>
          </w:p>
        </w:tc>
        <w:tc>
          <w:tcPr>
            <w:tcW w:w="810" w:type="dxa"/>
            <w:shd w:val="clear" w:color="auto" w:fill="auto"/>
            <w:vAlign w:val="center"/>
          </w:tcPr>
          <w:p w14:paraId="645AA820">
            <w:pPr>
              <w:spacing w:line="360" w:lineRule="exact"/>
              <w:jc w:val="center"/>
              <w:rPr>
                <w:rFonts w:ascii="宋体" w:hAnsi="宋体" w:eastAsia="宋体" w:cs="宋体"/>
                <w:sz w:val="24"/>
                <w:szCs w:val="24"/>
              </w:rPr>
            </w:pPr>
            <w:r>
              <w:rPr>
                <w:rFonts w:hint="eastAsia" w:ascii="宋体" w:hAnsi="宋体" w:eastAsia="宋体" w:cs="宋体"/>
                <w:sz w:val="24"/>
                <w:szCs w:val="24"/>
              </w:rPr>
              <w:t>2</w:t>
            </w:r>
          </w:p>
        </w:tc>
        <w:tc>
          <w:tcPr>
            <w:tcW w:w="1040" w:type="dxa"/>
            <w:vAlign w:val="center"/>
          </w:tcPr>
          <w:p w14:paraId="75BA93C0">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5FA4B504">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41D1A176">
            <w:pPr>
              <w:spacing w:line="360" w:lineRule="exact"/>
              <w:rPr>
                <w:rFonts w:ascii="宋体" w:hAnsi="宋体" w:eastAsia="宋体" w:cs="宋体"/>
                <w:sz w:val="24"/>
                <w:szCs w:val="24"/>
              </w:rPr>
            </w:pPr>
            <w:r>
              <w:rPr>
                <w:rFonts w:hint="eastAsia" w:ascii="宋体" w:hAnsi="宋体" w:eastAsia="宋体" w:cs="宋体"/>
                <w:sz w:val="24"/>
                <w:szCs w:val="24"/>
              </w:rPr>
              <w:t>3.1切片厚度至少包含0.5-100μm</w:t>
            </w:r>
            <w:r>
              <w:rPr>
                <w:rFonts w:hint="eastAsia" w:ascii="宋体" w:hAnsi="宋体" w:eastAsia="宋体" w:cs="宋体"/>
                <w:sz w:val="24"/>
                <w:szCs w:val="24"/>
              </w:rPr>
              <w:tab/>
            </w:r>
            <w:r>
              <w:rPr>
                <w:rFonts w:hint="eastAsia" w:ascii="宋体" w:hAnsi="宋体" w:eastAsia="宋体" w:cs="宋体"/>
                <w:sz w:val="24"/>
                <w:szCs w:val="24"/>
              </w:rPr>
              <w:t>。</w:t>
            </w:r>
          </w:p>
          <w:p w14:paraId="2D84E1E4">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78348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767776C3">
            <w:pPr>
              <w:spacing w:line="360" w:lineRule="exact"/>
              <w:jc w:val="center"/>
              <w:rPr>
                <w:rFonts w:ascii="宋体" w:hAnsi="宋体" w:eastAsia="宋体" w:cs="宋体"/>
                <w:sz w:val="24"/>
                <w:szCs w:val="24"/>
              </w:rPr>
            </w:pPr>
            <w:r>
              <w:rPr>
                <w:rFonts w:hint="eastAsia" w:ascii="宋体" w:hAnsi="宋体" w:eastAsia="宋体" w:cs="宋体"/>
                <w:sz w:val="24"/>
                <w:szCs w:val="24"/>
              </w:rPr>
              <w:t>1-2</w:t>
            </w:r>
          </w:p>
        </w:tc>
        <w:tc>
          <w:tcPr>
            <w:tcW w:w="810" w:type="dxa"/>
            <w:vAlign w:val="center"/>
          </w:tcPr>
          <w:p w14:paraId="3560CDB0">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1040" w:type="dxa"/>
            <w:vAlign w:val="center"/>
          </w:tcPr>
          <w:p w14:paraId="0CFD8226">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1C05B6C7">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投标人所投设备满足以下要求的得3分：</w:t>
            </w:r>
          </w:p>
          <w:p w14:paraId="069B671E">
            <w:pPr>
              <w:spacing w:line="360" w:lineRule="exact"/>
              <w:rPr>
                <w:rFonts w:ascii="宋体" w:hAnsi="宋体" w:eastAsia="宋体" w:cs="宋体"/>
                <w:sz w:val="24"/>
                <w:szCs w:val="24"/>
              </w:rPr>
            </w:pPr>
            <w:r>
              <w:rPr>
                <w:rFonts w:hint="eastAsia" w:ascii="宋体" w:hAnsi="宋体" w:eastAsia="宋体" w:cs="宋体"/>
                <w:sz w:val="24"/>
                <w:szCs w:val="24"/>
              </w:rPr>
              <w:t>3.4水平进样幅度≥22mm。</w:t>
            </w:r>
          </w:p>
          <w:p w14:paraId="7BA03A5D">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5F8BE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5E5806E9">
            <w:pPr>
              <w:spacing w:line="360" w:lineRule="exact"/>
              <w:jc w:val="center"/>
              <w:rPr>
                <w:rFonts w:ascii="宋体" w:hAnsi="宋体" w:eastAsia="宋体" w:cs="宋体"/>
                <w:sz w:val="24"/>
                <w:szCs w:val="24"/>
              </w:rPr>
            </w:pPr>
            <w:r>
              <w:rPr>
                <w:rFonts w:hint="eastAsia" w:ascii="宋体" w:hAnsi="宋体" w:eastAsia="宋体" w:cs="宋体"/>
                <w:sz w:val="24"/>
                <w:szCs w:val="24"/>
              </w:rPr>
              <w:t>1-3</w:t>
            </w:r>
          </w:p>
        </w:tc>
        <w:tc>
          <w:tcPr>
            <w:tcW w:w="810" w:type="dxa"/>
            <w:vAlign w:val="center"/>
          </w:tcPr>
          <w:p w14:paraId="33575DA1">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1040" w:type="dxa"/>
            <w:vAlign w:val="center"/>
          </w:tcPr>
          <w:p w14:paraId="02FEE147">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77E0578A">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投标人所投设备满足以下要求的得3分：</w:t>
            </w:r>
          </w:p>
          <w:p w14:paraId="25BD0EAC">
            <w:pPr>
              <w:spacing w:line="360" w:lineRule="exact"/>
              <w:rPr>
                <w:rFonts w:ascii="宋体" w:hAnsi="宋体" w:eastAsia="宋体" w:cs="宋体"/>
                <w:sz w:val="24"/>
                <w:szCs w:val="24"/>
              </w:rPr>
            </w:pPr>
            <w:r>
              <w:rPr>
                <w:rFonts w:hint="eastAsia" w:ascii="宋体" w:hAnsi="宋体" w:eastAsia="宋体" w:cs="宋体"/>
                <w:sz w:val="24"/>
                <w:szCs w:val="24"/>
              </w:rPr>
              <w:t>3.5垂直样品行程70±1mm。</w:t>
            </w:r>
          </w:p>
          <w:p w14:paraId="30EBDDCF">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5FF92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6A99248F">
            <w:pPr>
              <w:spacing w:line="360" w:lineRule="exact"/>
              <w:jc w:val="center"/>
              <w:rPr>
                <w:rFonts w:ascii="宋体" w:hAnsi="宋体" w:eastAsia="宋体" w:cs="宋体"/>
                <w:sz w:val="24"/>
                <w:szCs w:val="24"/>
              </w:rPr>
            </w:pPr>
            <w:r>
              <w:rPr>
                <w:rFonts w:hint="eastAsia" w:ascii="宋体" w:hAnsi="宋体" w:eastAsia="宋体" w:cs="宋体"/>
                <w:sz w:val="24"/>
                <w:szCs w:val="24"/>
              </w:rPr>
              <w:t>1-4</w:t>
            </w:r>
          </w:p>
        </w:tc>
        <w:tc>
          <w:tcPr>
            <w:tcW w:w="810" w:type="dxa"/>
            <w:vAlign w:val="center"/>
          </w:tcPr>
          <w:p w14:paraId="0EAA59C8">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1040" w:type="dxa"/>
            <w:vAlign w:val="center"/>
          </w:tcPr>
          <w:p w14:paraId="79CB9FF1">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73BEF81A">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投标人所投设备满足以下要求的得3分：</w:t>
            </w:r>
          </w:p>
          <w:p w14:paraId="3F0F08AE">
            <w:pPr>
              <w:spacing w:line="360" w:lineRule="exact"/>
              <w:rPr>
                <w:rFonts w:ascii="宋体" w:hAnsi="宋体" w:eastAsia="宋体" w:cs="宋体"/>
                <w:sz w:val="24"/>
                <w:szCs w:val="24"/>
              </w:rPr>
            </w:pPr>
            <w:r>
              <w:rPr>
                <w:rFonts w:hint="eastAsia" w:ascii="宋体" w:hAnsi="宋体" w:eastAsia="宋体" w:cs="宋体"/>
                <w:sz w:val="24"/>
                <w:szCs w:val="24"/>
              </w:rPr>
              <w:t>3.6样品回缩至少包含5-100μm。</w:t>
            </w:r>
          </w:p>
          <w:p w14:paraId="2089C7C4">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66C19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73DAD15B">
            <w:pPr>
              <w:spacing w:line="360" w:lineRule="exact"/>
              <w:jc w:val="center"/>
              <w:rPr>
                <w:rFonts w:ascii="宋体" w:hAnsi="宋体" w:eastAsia="宋体" w:cs="宋体"/>
                <w:sz w:val="24"/>
                <w:szCs w:val="24"/>
              </w:rPr>
            </w:pPr>
            <w:r>
              <w:rPr>
                <w:rFonts w:hint="eastAsia" w:ascii="宋体" w:hAnsi="宋体" w:eastAsia="宋体" w:cs="宋体"/>
                <w:sz w:val="24"/>
                <w:szCs w:val="24"/>
              </w:rPr>
              <w:t>1-5</w:t>
            </w:r>
          </w:p>
        </w:tc>
        <w:tc>
          <w:tcPr>
            <w:tcW w:w="810" w:type="dxa"/>
            <w:vAlign w:val="center"/>
          </w:tcPr>
          <w:p w14:paraId="5CA695C8">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1040" w:type="dxa"/>
            <w:vAlign w:val="center"/>
          </w:tcPr>
          <w:p w14:paraId="572F1C45">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4200688D">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投标人所投设备满足以下要求的得3分：</w:t>
            </w:r>
          </w:p>
          <w:p w14:paraId="4BB17A64">
            <w:pPr>
              <w:spacing w:line="360" w:lineRule="exact"/>
              <w:rPr>
                <w:rFonts w:ascii="宋体" w:hAnsi="宋体" w:eastAsia="宋体" w:cs="宋体"/>
                <w:sz w:val="24"/>
                <w:szCs w:val="24"/>
              </w:rPr>
            </w:pPr>
            <w:r>
              <w:rPr>
                <w:rFonts w:hint="eastAsia" w:ascii="宋体" w:hAnsi="宋体" w:eastAsia="宋体" w:cs="宋体"/>
                <w:sz w:val="24"/>
                <w:szCs w:val="24"/>
              </w:rPr>
              <w:t>3.7粗进速度至少包含0~1800μm/s，具有≥3档位且可调节。</w:t>
            </w:r>
          </w:p>
          <w:p w14:paraId="22353392">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2B23D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00BF74B6">
            <w:pPr>
              <w:spacing w:line="360" w:lineRule="exact"/>
              <w:jc w:val="center"/>
              <w:rPr>
                <w:rFonts w:ascii="宋体" w:hAnsi="宋体" w:eastAsia="宋体" w:cs="宋体"/>
                <w:sz w:val="24"/>
                <w:szCs w:val="24"/>
              </w:rPr>
            </w:pPr>
            <w:r>
              <w:rPr>
                <w:rFonts w:hint="eastAsia" w:ascii="宋体" w:hAnsi="宋体" w:eastAsia="宋体" w:cs="宋体"/>
                <w:sz w:val="24"/>
                <w:szCs w:val="24"/>
              </w:rPr>
              <w:t>1-6</w:t>
            </w:r>
          </w:p>
        </w:tc>
        <w:tc>
          <w:tcPr>
            <w:tcW w:w="810" w:type="dxa"/>
            <w:vAlign w:val="center"/>
          </w:tcPr>
          <w:p w14:paraId="0AEE8886">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1040" w:type="dxa"/>
            <w:vAlign w:val="center"/>
          </w:tcPr>
          <w:p w14:paraId="6DB41930">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1DB21CBF">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投标人所投设备满足以下要求的得3分：</w:t>
            </w:r>
          </w:p>
          <w:p w14:paraId="3DA0F81C">
            <w:pPr>
              <w:spacing w:line="360" w:lineRule="exact"/>
              <w:rPr>
                <w:rFonts w:ascii="宋体" w:hAnsi="宋体" w:eastAsia="宋体" w:cs="宋体"/>
                <w:sz w:val="24"/>
                <w:szCs w:val="24"/>
              </w:rPr>
            </w:pPr>
            <w:r>
              <w:rPr>
                <w:rFonts w:hint="eastAsia" w:ascii="宋体" w:hAnsi="宋体" w:eastAsia="宋体" w:cs="宋体"/>
                <w:sz w:val="24"/>
                <w:szCs w:val="24"/>
              </w:rPr>
              <w:t>3.8样本定位调节角度X/Y轴±8°。</w:t>
            </w:r>
          </w:p>
          <w:p w14:paraId="2B3C017D">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0C027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09CD19D3">
            <w:pPr>
              <w:spacing w:line="360" w:lineRule="exact"/>
              <w:jc w:val="center"/>
              <w:rPr>
                <w:rFonts w:ascii="宋体" w:hAnsi="宋体" w:eastAsia="宋体" w:cs="宋体"/>
                <w:sz w:val="24"/>
                <w:szCs w:val="24"/>
              </w:rPr>
            </w:pPr>
            <w:r>
              <w:rPr>
                <w:rFonts w:hint="eastAsia" w:ascii="宋体" w:hAnsi="宋体" w:eastAsia="宋体" w:cs="宋体"/>
                <w:sz w:val="24"/>
                <w:szCs w:val="24"/>
              </w:rPr>
              <w:t>1-7</w:t>
            </w:r>
          </w:p>
        </w:tc>
        <w:tc>
          <w:tcPr>
            <w:tcW w:w="810" w:type="dxa"/>
            <w:vAlign w:val="center"/>
          </w:tcPr>
          <w:p w14:paraId="6960A36E">
            <w:pPr>
              <w:spacing w:line="360" w:lineRule="exact"/>
              <w:jc w:val="center"/>
              <w:rPr>
                <w:rFonts w:ascii="宋体" w:hAnsi="宋体" w:eastAsia="宋体" w:cs="宋体"/>
                <w:sz w:val="24"/>
                <w:szCs w:val="24"/>
              </w:rPr>
            </w:pPr>
            <w:r>
              <w:rPr>
                <w:rFonts w:hint="eastAsia" w:ascii="宋体" w:hAnsi="宋体" w:eastAsia="宋体" w:cs="宋体"/>
                <w:sz w:val="24"/>
                <w:szCs w:val="24"/>
              </w:rPr>
              <w:t>2</w:t>
            </w:r>
          </w:p>
        </w:tc>
        <w:tc>
          <w:tcPr>
            <w:tcW w:w="1040" w:type="dxa"/>
            <w:vAlign w:val="center"/>
          </w:tcPr>
          <w:p w14:paraId="742C95B2">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3A3A3803">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0AED8443">
            <w:pPr>
              <w:spacing w:line="360" w:lineRule="exact"/>
              <w:rPr>
                <w:rFonts w:ascii="宋体" w:hAnsi="宋体" w:eastAsia="宋体" w:cs="宋体"/>
                <w:sz w:val="24"/>
                <w:szCs w:val="24"/>
              </w:rPr>
            </w:pPr>
            <w:r>
              <w:rPr>
                <w:rFonts w:hint="eastAsia" w:ascii="宋体" w:hAnsi="宋体" w:eastAsia="宋体" w:cs="宋体"/>
                <w:sz w:val="24"/>
                <w:szCs w:val="24"/>
              </w:rPr>
              <w:t>3.9采用弹簧原理平衡系统，无需配重块。</w:t>
            </w:r>
          </w:p>
          <w:p w14:paraId="55FE3AAD">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0D564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6D4ABEC4">
            <w:pPr>
              <w:spacing w:line="360" w:lineRule="exact"/>
              <w:jc w:val="center"/>
              <w:rPr>
                <w:rFonts w:ascii="宋体" w:hAnsi="宋体" w:eastAsia="宋体" w:cs="宋体"/>
                <w:sz w:val="24"/>
                <w:szCs w:val="24"/>
              </w:rPr>
            </w:pPr>
            <w:r>
              <w:rPr>
                <w:rFonts w:hint="eastAsia" w:ascii="宋体" w:hAnsi="宋体" w:eastAsia="宋体" w:cs="宋体"/>
                <w:sz w:val="24"/>
                <w:szCs w:val="24"/>
              </w:rPr>
              <w:t>1-8</w:t>
            </w:r>
          </w:p>
        </w:tc>
        <w:tc>
          <w:tcPr>
            <w:tcW w:w="810" w:type="dxa"/>
            <w:vAlign w:val="center"/>
          </w:tcPr>
          <w:p w14:paraId="5BD10D24">
            <w:pPr>
              <w:spacing w:line="360" w:lineRule="exact"/>
              <w:jc w:val="center"/>
              <w:rPr>
                <w:rFonts w:ascii="宋体" w:hAnsi="宋体" w:eastAsia="宋体" w:cs="宋体"/>
                <w:sz w:val="24"/>
                <w:szCs w:val="24"/>
              </w:rPr>
            </w:pPr>
            <w:r>
              <w:rPr>
                <w:rFonts w:hint="eastAsia" w:ascii="宋体" w:hAnsi="宋体" w:eastAsia="宋体" w:cs="宋体"/>
                <w:sz w:val="24"/>
                <w:szCs w:val="24"/>
              </w:rPr>
              <w:t>2</w:t>
            </w:r>
          </w:p>
        </w:tc>
        <w:tc>
          <w:tcPr>
            <w:tcW w:w="1040" w:type="dxa"/>
            <w:vAlign w:val="center"/>
          </w:tcPr>
          <w:p w14:paraId="41E103FD">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1A496A5E">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投标人所投设备满足以下要求的得2分：</w:t>
            </w:r>
          </w:p>
          <w:p w14:paraId="6E01280B">
            <w:pPr>
              <w:spacing w:line="360" w:lineRule="exact"/>
              <w:rPr>
                <w:rFonts w:ascii="宋体" w:hAnsi="宋体" w:eastAsia="宋体" w:cs="宋体"/>
                <w:sz w:val="24"/>
                <w:szCs w:val="24"/>
              </w:rPr>
            </w:pPr>
            <w:r>
              <w:rPr>
                <w:rFonts w:hint="eastAsia" w:ascii="宋体" w:hAnsi="宋体" w:eastAsia="宋体" w:cs="宋体"/>
                <w:sz w:val="24"/>
                <w:szCs w:val="24"/>
              </w:rPr>
              <w:t>3.10具有半圆弧型的刀架推进滑轨道≥2条。</w:t>
            </w:r>
          </w:p>
          <w:p w14:paraId="4565C1DD">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6E89F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5032FDFC">
            <w:pPr>
              <w:spacing w:line="360" w:lineRule="exact"/>
              <w:jc w:val="center"/>
              <w:rPr>
                <w:rFonts w:ascii="宋体" w:hAnsi="宋体" w:eastAsia="宋体" w:cs="宋体"/>
                <w:sz w:val="24"/>
                <w:szCs w:val="24"/>
              </w:rPr>
            </w:pPr>
            <w:r>
              <w:rPr>
                <w:rFonts w:hint="eastAsia" w:ascii="宋体" w:hAnsi="宋体" w:eastAsia="宋体" w:cs="宋体"/>
                <w:sz w:val="24"/>
                <w:szCs w:val="24"/>
              </w:rPr>
              <w:t>1-9</w:t>
            </w:r>
          </w:p>
        </w:tc>
        <w:tc>
          <w:tcPr>
            <w:tcW w:w="810" w:type="dxa"/>
            <w:vAlign w:val="center"/>
          </w:tcPr>
          <w:p w14:paraId="40415C16">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1040" w:type="dxa"/>
            <w:vAlign w:val="center"/>
          </w:tcPr>
          <w:p w14:paraId="5D073342">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5176F25C">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投标人所投设备满足以下要求的得3分：</w:t>
            </w:r>
          </w:p>
          <w:p w14:paraId="4A2E0B0F">
            <w:pPr>
              <w:spacing w:line="360" w:lineRule="exact"/>
              <w:rPr>
                <w:rFonts w:ascii="宋体" w:hAnsi="宋体" w:eastAsia="宋体" w:cs="宋体"/>
                <w:sz w:val="24"/>
                <w:szCs w:val="24"/>
              </w:rPr>
            </w:pPr>
            <w:r>
              <w:rPr>
                <w:rFonts w:hint="eastAsia" w:ascii="宋体" w:hAnsi="宋体" w:eastAsia="宋体" w:cs="宋体"/>
                <w:sz w:val="24"/>
                <w:szCs w:val="24"/>
              </w:rPr>
              <w:t>3.11废物收集槽可拆卸。</w:t>
            </w:r>
          </w:p>
          <w:p w14:paraId="2D89B32E">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41621E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405BA77A">
            <w:pPr>
              <w:spacing w:line="360" w:lineRule="exact"/>
              <w:jc w:val="center"/>
              <w:rPr>
                <w:rFonts w:ascii="宋体" w:hAnsi="宋体" w:eastAsia="宋体" w:cs="宋体"/>
                <w:sz w:val="24"/>
                <w:szCs w:val="24"/>
              </w:rPr>
            </w:pPr>
            <w:r>
              <w:rPr>
                <w:rFonts w:hint="eastAsia" w:ascii="宋体" w:hAnsi="宋体" w:eastAsia="宋体" w:cs="宋体"/>
                <w:sz w:val="24"/>
                <w:szCs w:val="24"/>
              </w:rPr>
              <w:t>1-10</w:t>
            </w:r>
          </w:p>
        </w:tc>
        <w:tc>
          <w:tcPr>
            <w:tcW w:w="810" w:type="dxa"/>
            <w:vAlign w:val="center"/>
          </w:tcPr>
          <w:p w14:paraId="08B24276">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1040" w:type="dxa"/>
            <w:vAlign w:val="center"/>
          </w:tcPr>
          <w:p w14:paraId="0E2BCCC8">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125C01B7">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投标人所投设备满足以下要求的得3分：</w:t>
            </w:r>
          </w:p>
          <w:p w14:paraId="12EFBAD8">
            <w:pPr>
              <w:spacing w:line="360" w:lineRule="exact"/>
              <w:rPr>
                <w:rFonts w:ascii="宋体" w:hAnsi="宋体" w:eastAsia="宋体" w:cs="宋体"/>
                <w:sz w:val="24"/>
                <w:szCs w:val="24"/>
              </w:rPr>
            </w:pPr>
            <w:r>
              <w:rPr>
                <w:rFonts w:hint="eastAsia" w:ascii="宋体" w:hAnsi="宋体" w:eastAsia="宋体" w:cs="宋体"/>
                <w:sz w:val="24"/>
                <w:szCs w:val="24"/>
              </w:rPr>
              <w:t>3.12独立的控制面板。</w:t>
            </w:r>
          </w:p>
          <w:p w14:paraId="750EDDDD">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13970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0B3DEF95">
            <w:pPr>
              <w:spacing w:line="360" w:lineRule="exact"/>
              <w:jc w:val="center"/>
              <w:rPr>
                <w:rFonts w:ascii="宋体" w:hAnsi="宋体" w:eastAsia="宋体" w:cs="宋体"/>
                <w:sz w:val="24"/>
                <w:szCs w:val="24"/>
              </w:rPr>
            </w:pPr>
            <w:r>
              <w:rPr>
                <w:rFonts w:hint="eastAsia" w:ascii="宋体" w:hAnsi="宋体" w:eastAsia="宋体" w:cs="宋体"/>
                <w:sz w:val="24"/>
                <w:szCs w:val="24"/>
              </w:rPr>
              <w:t>1-11</w:t>
            </w:r>
          </w:p>
        </w:tc>
        <w:tc>
          <w:tcPr>
            <w:tcW w:w="810" w:type="dxa"/>
            <w:vAlign w:val="center"/>
          </w:tcPr>
          <w:p w14:paraId="413748D6">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1040" w:type="dxa"/>
            <w:vAlign w:val="center"/>
          </w:tcPr>
          <w:p w14:paraId="03C59648">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668B637C">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投标人所投设备满足以下要求的得3分：</w:t>
            </w:r>
          </w:p>
          <w:p w14:paraId="75A94F5C">
            <w:pPr>
              <w:spacing w:line="360" w:lineRule="exact"/>
              <w:rPr>
                <w:rFonts w:ascii="宋体" w:hAnsi="宋体" w:eastAsia="宋体" w:cs="宋体"/>
                <w:sz w:val="24"/>
                <w:szCs w:val="24"/>
              </w:rPr>
            </w:pPr>
            <w:r>
              <w:rPr>
                <w:rFonts w:hint="eastAsia" w:ascii="宋体" w:hAnsi="宋体" w:eastAsia="宋体" w:cs="宋体"/>
                <w:sz w:val="24"/>
                <w:szCs w:val="24"/>
              </w:rPr>
              <w:t>3.13具有切片位置记忆功能。</w:t>
            </w:r>
          </w:p>
          <w:p w14:paraId="6FA672B1">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02DB3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688B7146">
            <w:pPr>
              <w:spacing w:line="360" w:lineRule="exact"/>
              <w:jc w:val="center"/>
              <w:rPr>
                <w:rFonts w:ascii="宋体" w:hAnsi="宋体" w:eastAsia="宋体" w:cs="宋体"/>
                <w:sz w:val="24"/>
                <w:szCs w:val="24"/>
              </w:rPr>
            </w:pPr>
            <w:r>
              <w:rPr>
                <w:rFonts w:hint="eastAsia" w:ascii="宋体" w:hAnsi="宋体" w:eastAsia="宋体" w:cs="宋体"/>
                <w:sz w:val="24"/>
                <w:szCs w:val="24"/>
              </w:rPr>
              <w:t>1-12</w:t>
            </w:r>
          </w:p>
        </w:tc>
        <w:tc>
          <w:tcPr>
            <w:tcW w:w="810" w:type="dxa"/>
            <w:vAlign w:val="center"/>
          </w:tcPr>
          <w:p w14:paraId="0948DC9B">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1040" w:type="dxa"/>
            <w:vAlign w:val="center"/>
          </w:tcPr>
          <w:p w14:paraId="00C304AE">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7D97CFFD">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投标人所投设备满足以下要求的得3分：</w:t>
            </w:r>
          </w:p>
          <w:p w14:paraId="1F770475">
            <w:pPr>
              <w:spacing w:line="360" w:lineRule="exact"/>
              <w:rPr>
                <w:rFonts w:ascii="宋体" w:hAnsi="宋体" w:eastAsia="宋体" w:cs="宋体"/>
                <w:sz w:val="24"/>
                <w:szCs w:val="24"/>
              </w:rPr>
            </w:pPr>
            <w:r>
              <w:rPr>
                <w:rFonts w:hint="eastAsia" w:ascii="宋体" w:hAnsi="宋体" w:eastAsia="宋体" w:cs="宋体"/>
                <w:sz w:val="24"/>
                <w:szCs w:val="24"/>
              </w:rPr>
              <w:t>3.14手轮锁定方式≥2种。</w:t>
            </w:r>
          </w:p>
          <w:p w14:paraId="1D393396">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7AE82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0C883C48">
            <w:pPr>
              <w:spacing w:line="360" w:lineRule="exact"/>
              <w:jc w:val="center"/>
              <w:rPr>
                <w:rFonts w:ascii="宋体" w:hAnsi="宋体" w:eastAsia="宋体" w:cs="宋体"/>
                <w:sz w:val="24"/>
                <w:szCs w:val="24"/>
              </w:rPr>
            </w:pPr>
            <w:r>
              <w:rPr>
                <w:rFonts w:hint="eastAsia" w:ascii="宋体" w:hAnsi="宋体" w:eastAsia="宋体" w:cs="宋体"/>
                <w:sz w:val="24"/>
                <w:szCs w:val="24"/>
              </w:rPr>
              <w:t>1-13</w:t>
            </w:r>
          </w:p>
        </w:tc>
        <w:tc>
          <w:tcPr>
            <w:tcW w:w="810" w:type="dxa"/>
            <w:vAlign w:val="center"/>
          </w:tcPr>
          <w:p w14:paraId="35B36C45">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1040" w:type="dxa"/>
            <w:vAlign w:val="center"/>
          </w:tcPr>
          <w:p w14:paraId="4D32D026">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02303F0B">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投标人所投设备满足以下要求的得3分：</w:t>
            </w:r>
          </w:p>
          <w:p w14:paraId="30972F63">
            <w:pPr>
              <w:spacing w:line="360" w:lineRule="exact"/>
              <w:rPr>
                <w:rFonts w:ascii="宋体" w:hAnsi="宋体" w:eastAsia="宋体" w:cs="宋体"/>
                <w:sz w:val="24"/>
                <w:szCs w:val="24"/>
              </w:rPr>
            </w:pPr>
            <w:r>
              <w:rPr>
                <w:rFonts w:hint="eastAsia" w:ascii="宋体" w:hAnsi="宋体" w:eastAsia="宋体" w:cs="宋体"/>
                <w:sz w:val="24"/>
                <w:szCs w:val="24"/>
              </w:rPr>
              <w:t>3.15刀架具有护手装置。</w:t>
            </w:r>
          </w:p>
          <w:p w14:paraId="5511B399">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0B340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34F9D6BD">
            <w:pPr>
              <w:spacing w:line="360" w:lineRule="exact"/>
              <w:jc w:val="center"/>
              <w:rPr>
                <w:rFonts w:ascii="宋体" w:hAnsi="宋体" w:eastAsia="宋体" w:cs="宋体"/>
                <w:sz w:val="24"/>
                <w:szCs w:val="24"/>
              </w:rPr>
            </w:pPr>
            <w:r>
              <w:rPr>
                <w:rFonts w:hint="eastAsia" w:ascii="宋体" w:hAnsi="宋体" w:eastAsia="宋体" w:cs="宋体"/>
                <w:sz w:val="24"/>
                <w:szCs w:val="24"/>
              </w:rPr>
              <w:t>1-14</w:t>
            </w:r>
          </w:p>
        </w:tc>
        <w:tc>
          <w:tcPr>
            <w:tcW w:w="810" w:type="dxa"/>
            <w:vAlign w:val="center"/>
          </w:tcPr>
          <w:p w14:paraId="00928249">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1040" w:type="dxa"/>
            <w:vAlign w:val="center"/>
          </w:tcPr>
          <w:p w14:paraId="5A27EA3D">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26AB1239">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投标人所投设备满足以下要求的得3分：</w:t>
            </w:r>
          </w:p>
          <w:p w14:paraId="16FD764F">
            <w:pPr>
              <w:spacing w:line="360" w:lineRule="exact"/>
              <w:rPr>
                <w:rFonts w:ascii="宋体" w:hAnsi="宋体" w:eastAsia="宋体" w:cs="宋体"/>
                <w:sz w:val="24"/>
                <w:szCs w:val="24"/>
              </w:rPr>
            </w:pPr>
            <w:r>
              <w:rPr>
                <w:rFonts w:hint="eastAsia" w:ascii="宋体" w:hAnsi="宋体" w:eastAsia="宋体" w:cs="宋体"/>
                <w:sz w:val="24"/>
                <w:szCs w:val="24"/>
              </w:rPr>
              <w:t>3.16刀架可适用于宽刀片和窄刀片。</w:t>
            </w:r>
          </w:p>
          <w:p w14:paraId="628E0931">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29D45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4F239F00">
            <w:pPr>
              <w:spacing w:line="360" w:lineRule="exact"/>
              <w:jc w:val="center"/>
              <w:rPr>
                <w:rFonts w:ascii="宋体" w:hAnsi="宋体" w:eastAsia="宋体" w:cs="宋体"/>
                <w:sz w:val="24"/>
                <w:szCs w:val="24"/>
              </w:rPr>
            </w:pPr>
            <w:r>
              <w:rPr>
                <w:rFonts w:hint="eastAsia" w:ascii="宋体" w:hAnsi="宋体" w:eastAsia="宋体" w:cs="宋体"/>
                <w:sz w:val="24"/>
                <w:szCs w:val="24"/>
              </w:rPr>
              <w:t>1-15</w:t>
            </w:r>
          </w:p>
        </w:tc>
        <w:tc>
          <w:tcPr>
            <w:tcW w:w="810" w:type="dxa"/>
            <w:vAlign w:val="center"/>
          </w:tcPr>
          <w:p w14:paraId="0C381CF7">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1040" w:type="dxa"/>
            <w:vAlign w:val="center"/>
          </w:tcPr>
          <w:p w14:paraId="540CCAA0">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18AFF738">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投标人所投设备满足以下要求的得3分：</w:t>
            </w:r>
          </w:p>
          <w:p w14:paraId="4F8AE85C">
            <w:pPr>
              <w:spacing w:line="360" w:lineRule="exact"/>
              <w:rPr>
                <w:rFonts w:ascii="宋体" w:hAnsi="宋体" w:eastAsia="宋体" w:cs="宋体"/>
                <w:sz w:val="24"/>
                <w:szCs w:val="24"/>
              </w:rPr>
            </w:pPr>
            <w:r>
              <w:rPr>
                <w:rFonts w:hint="eastAsia" w:ascii="宋体" w:hAnsi="宋体" w:eastAsia="宋体" w:cs="宋体"/>
                <w:sz w:val="24"/>
                <w:szCs w:val="24"/>
              </w:rPr>
              <w:t>3.17整机外壳一体化包裹。</w:t>
            </w:r>
          </w:p>
          <w:p w14:paraId="6993E300">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54D77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1FECF902">
            <w:pPr>
              <w:spacing w:line="360" w:lineRule="exact"/>
              <w:jc w:val="center"/>
              <w:rPr>
                <w:rFonts w:ascii="宋体" w:hAnsi="宋体" w:eastAsia="宋体" w:cs="宋体"/>
                <w:sz w:val="24"/>
                <w:szCs w:val="24"/>
              </w:rPr>
            </w:pPr>
            <w:r>
              <w:rPr>
                <w:rFonts w:hint="eastAsia" w:ascii="宋体" w:hAnsi="宋体" w:eastAsia="宋体" w:cs="宋体"/>
                <w:sz w:val="24"/>
                <w:szCs w:val="24"/>
              </w:rPr>
              <w:t>1-16</w:t>
            </w:r>
          </w:p>
        </w:tc>
        <w:tc>
          <w:tcPr>
            <w:tcW w:w="810" w:type="dxa"/>
            <w:vAlign w:val="center"/>
          </w:tcPr>
          <w:p w14:paraId="33354D57">
            <w:pPr>
              <w:spacing w:line="360" w:lineRule="exact"/>
              <w:jc w:val="center"/>
              <w:rPr>
                <w:rFonts w:ascii="宋体" w:hAnsi="宋体" w:eastAsia="宋体" w:cs="宋体"/>
                <w:sz w:val="24"/>
                <w:szCs w:val="24"/>
              </w:rPr>
            </w:pPr>
            <w:r>
              <w:rPr>
                <w:rFonts w:hint="eastAsia" w:ascii="宋体" w:hAnsi="宋体" w:eastAsia="宋体" w:cs="宋体"/>
                <w:sz w:val="24"/>
                <w:szCs w:val="24"/>
              </w:rPr>
              <w:t>1</w:t>
            </w:r>
          </w:p>
        </w:tc>
        <w:tc>
          <w:tcPr>
            <w:tcW w:w="1040" w:type="dxa"/>
            <w:vAlign w:val="center"/>
          </w:tcPr>
          <w:p w14:paraId="3C281C18">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0BDFB373">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投标人所投设备满足以下要求的得1分：</w:t>
            </w:r>
          </w:p>
          <w:p w14:paraId="100C1637">
            <w:pPr>
              <w:spacing w:line="360" w:lineRule="exact"/>
              <w:rPr>
                <w:rFonts w:ascii="宋体" w:hAnsi="宋体" w:eastAsia="宋体" w:cs="宋体"/>
                <w:sz w:val="24"/>
                <w:szCs w:val="24"/>
              </w:rPr>
            </w:pPr>
            <w:r>
              <w:rPr>
                <w:rFonts w:hint="eastAsia" w:ascii="宋体" w:hAnsi="宋体" w:eastAsia="宋体" w:cs="宋体"/>
                <w:sz w:val="24"/>
                <w:szCs w:val="24"/>
              </w:rPr>
              <w:t>3.18摊烤片机需与切片机配套使用。</w:t>
            </w:r>
          </w:p>
          <w:p w14:paraId="0A6B0278">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78164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26DB3172">
            <w:pPr>
              <w:spacing w:line="360" w:lineRule="exact"/>
              <w:jc w:val="center"/>
              <w:rPr>
                <w:rFonts w:ascii="宋体" w:hAnsi="宋体" w:eastAsia="宋体" w:cs="宋体"/>
                <w:sz w:val="24"/>
                <w:szCs w:val="24"/>
              </w:rPr>
            </w:pPr>
            <w:r>
              <w:rPr>
                <w:rFonts w:hint="eastAsia" w:ascii="宋体" w:hAnsi="宋体" w:eastAsia="宋体" w:cs="宋体"/>
                <w:sz w:val="24"/>
                <w:szCs w:val="24"/>
              </w:rPr>
              <w:t>1-17</w:t>
            </w:r>
          </w:p>
        </w:tc>
        <w:tc>
          <w:tcPr>
            <w:tcW w:w="810" w:type="dxa"/>
            <w:vAlign w:val="center"/>
          </w:tcPr>
          <w:p w14:paraId="49E92782">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1040" w:type="dxa"/>
            <w:vAlign w:val="center"/>
          </w:tcPr>
          <w:p w14:paraId="3B4DF09A">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3BDD4242">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投标人所投设备满足以下要求的得3分：</w:t>
            </w:r>
          </w:p>
          <w:p w14:paraId="41951B5F">
            <w:pPr>
              <w:spacing w:line="360" w:lineRule="exact"/>
              <w:rPr>
                <w:rFonts w:ascii="宋体" w:hAnsi="宋体" w:eastAsia="宋体" w:cs="宋体"/>
                <w:sz w:val="24"/>
                <w:szCs w:val="24"/>
              </w:rPr>
            </w:pPr>
            <w:r>
              <w:rPr>
                <w:rFonts w:hint="eastAsia" w:ascii="宋体" w:hAnsi="宋体" w:eastAsia="宋体" w:cs="宋体"/>
                <w:sz w:val="24"/>
                <w:szCs w:val="24"/>
              </w:rPr>
              <w:t>3.19斜面烤片机烤片数量≥30片。</w:t>
            </w:r>
          </w:p>
          <w:p w14:paraId="08637414">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0B45E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1A25FFBA">
            <w:pPr>
              <w:spacing w:line="360" w:lineRule="exact"/>
              <w:jc w:val="center"/>
              <w:rPr>
                <w:rFonts w:ascii="宋体" w:hAnsi="宋体" w:eastAsia="宋体" w:cs="宋体"/>
                <w:sz w:val="24"/>
                <w:szCs w:val="24"/>
              </w:rPr>
            </w:pPr>
            <w:r>
              <w:rPr>
                <w:rFonts w:hint="eastAsia" w:ascii="宋体" w:hAnsi="宋体" w:eastAsia="宋体" w:cs="宋体"/>
                <w:sz w:val="24"/>
                <w:szCs w:val="24"/>
              </w:rPr>
              <w:t>1-18</w:t>
            </w:r>
          </w:p>
        </w:tc>
        <w:tc>
          <w:tcPr>
            <w:tcW w:w="810" w:type="dxa"/>
            <w:vAlign w:val="center"/>
          </w:tcPr>
          <w:p w14:paraId="26336CAD">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1040" w:type="dxa"/>
            <w:vAlign w:val="center"/>
          </w:tcPr>
          <w:p w14:paraId="42E1A1F4">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281FA354">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投标人所投设备满足以下要求的得3分：</w:t>
            </w:r>
          </w:p>
          <w:p w14:paraId="0D16A6B8">
            <w:pPr>
              <w:spacing w:line="360" w:lineRule="exact"/>
              <w:rPr>
                <w:rFonts w:ascii="宋体" w:hAnsi="宋体" w:eastAsia="宋体" w:cs="宋体"/>
                <w:sz w:val="24"/>
                <w:szCs w:val="24"/>
              </w:rPr>
            </w:pPr>
            <w:r>
              <w:rPr>
                <w:rFonts w:hint="eastAsia" w:ascii="宋体" w:hAnsi="宋体" w:eastAsia="宋体" w:cs="宋体"/>
                <w:sz w:val="24"/>
                <w:szCs w:val="24"/>
              </w:rPr>
              <w:t>3.20斜面烤片机可显示温度状态。</w:t>
            </w:r>
          </w:p>
          <w:p w14:paraId="319A0C52">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2E5E8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359FCFF1">
            <w:pPr>
              <w:spacing w:line="360" w:lineRule="exact"/>
              <w:jc w:val="center"/>
              <w:rPr>
                <w:rFonts w:ascii="宋体" w:hAnsi="宋体" w:eastAsia="宋体" w:cs="宋体"/>
                <w:sz w:val="24"/>
                <w:szCs w:val="24"/>
              </w:rPr>
            </w:pPr>
            <w:r>
              <w:rPr>
                <w:rFonts w:hint="eastAsia" w:ascii="宋体" w:hAnsi="宋体" w:eastAsia="宋体" w:cs="宋体"/>
                <w:sz w:val="24"/>
                <w:szCs w:val="24"/>
              </w:rPr>
              <w:t>1-19</w:t>
            </w:r>
          </w:p>
        </w:tc>
        <w:tc>
          <w:tcPr>
            <w:tcW w:w="810" w:type="dxa"/>
            <w:vAlign w:val="center"/>
          </w:tcPr>
          <w:p w14:paraId="71A2A8BF">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1040" w:type="dxa"/>
            <w:vAlign w:val="center"/>
          </w:tcPr>
          <w:p w14:paraId="399A6690">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13BE6371">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投标人所投设备满足以下要求的得3分：</w:t>
            </w:r>
          </w:p>
          <w:p w14:paraId="49588E88">
            <w:pPr>
              <w:spacing w:line="360" w:lineRule="exact"/>
              <w:rPr>
                <w:rFonts w:ascii="宋体" w:hAnsi="宋体" w:eastAsia="宋体" w:cs="宋体"/>
                <w:sz w:val="24"/>
                <w:szCs w:val="24"/>
              </w:rPr>
            </w:pPr>
            <w:r>
              <w:rPr>
                <w:rFonts w:hint="eastAsia" w:ascii="宋体" w:hAnsi="宋体" w:eastAsia="宋体" w:cs="宋体"/>
                <w:sz w:val="24"/>
                <w:szCs w:val="24"/>
              </w:rPr>
              <w:t>3.21摊片机水温设置≤60°C。</w:t>
            </w:r>
          </w:p>
          <w:p w14:paraId="349DED6C">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r w14:paraId="70102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3E780007">
            <w:pPr>
              <w:spacing w:line="360" w:lineRule="exact"/>
              <w:jc w:val="center"/>
              <w:rPr>
                <w:rFonts w:ascii="宋体" w:hAnsi="宋体" w:eastAsia="宋体" w:cs="宋体"/>
                <w:sz w:val="24"/>
                <w:szCs w:val="24"/>
              </w:rPr>
            </w:pPr>
            <w:r>
              <w:rPr>
                <w:rFonts w:hint="eastAsia" w:ascii="宋体" w:hAnsi="宋体" w:eastAsia="宋体" w:cs="宋体"/>
                <w:sz w:val="24"/>
                <w:szCs w:val="24"/>
              </w:rPr>
              <w:t>1-20</w:t>
            </w:r>
          </w:p>
        </w:tc>
        <w:tc>
          <w:tcPr>
            <w:tcW w:w="810" w:type="dxa"/>
            <w:vAlign w:val="center"/>
          </w:tcPr>
          <w:p w14:paraId="32D361DB">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1040" w:type="dxa"/>
            <w:vAlign w:val="center"/>
          </w:tcPr>
          <w:p w14:paraId="2FBDD9CC">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38C9EF12">
            <w:pPr>
              <w:spacing w:line="360" w:lineRule="exact"/>
              <w:rPr>
                <w:rFonts w:ascii="宋体" w:hAnsi="宋体" w:eastAsia="宋体" w:cs="宋体"/>
                <w:sz w:val="24"/>
                <w:szCs w:val="24"/>
              </w:rPr>
            </w:pPr>
            <w:r>
              <w:rPr>
                <w:rFonts w:hint="eastAsia" w:ascii="宋体" w:hAnsi="宋体" w:eastAsia="宋体" w:cs="宋体"/>
                <w:sz w:val="24"/>
                <w:szCs w:val="24"/>
              </w:rPr>
              <w:t>投标人所投设备满足以下要求的得3分：</w:t>
            </w:r>
          </w:p>
          <w:p w14:paraId="099BF3FC">
            <w:pPr>
              <w:spacing w:line="360" w:lineRule="exact"/>
              <w:rPr>
                <w:rFonts w:ascii="宋体" w:hAnsi="宋体" w:eastAsia="宋体" w:cs="宋体"/>
                <w:sz w:val="24"/>
                <w:szCs w:val="24"/>
              </w:rPr>
            </w:pPr>
            <w:r>
              <w:rPr>
                <w:rFonts w:hint="eastAsia" w:ascii="宋体" w:hAnsi="宋体" w:eastAsia="宋体" w:cs="宋体"/>
                <w:sz w:val="24"/>
                <w:szCs w:val="24"/>
              </w:rPr>
              <w:t>3.22摊片机温控精度±1℃。</w:t>
            </w:r>
          </w:p>
          <w:p w14:paraId="43B96FFC">
            <w:pPr>
              <w:spacing w:line="360" w:lineRule="exact"/>
              <w:rPr>
                <w:rFonts w:ascii="宋体" w:hAnsi="宋体" w:eastAsia="宋体" w:cs="宋体"/>
                <w:sz w:val="24"/>
                <w:szCs w:val="24"/>
              </w:rPr>
            </w:pPr>
            <w:r>
              <w:rPr>
                <w:rFonts w:hint="eastAsia" w:ascii="宋体" w:hAnsi="宋体" w:eastAsia="宋体" w:cs="宋体"/>
                <w:sz w:val="24"/>
                <w:szCs w:val="24"/>
              </w:rPr>
              <w:t>注：须按第五章第4.1条要求提供佐证材料，并在佐证材料上标示评分标准对应的内容，否则不得分。</w:t>
            </w:r>
          </w:p>
        </w:tc>
      </w:tr>
    </w:tbl>
    <w:p w14:paraId="114B0DFD">
      <w:pPr>
        <w:pStyle w:val="54"/>
        <w:widowControl w:val="0"/>
        <w:spacing w:line="360" w:lineRule="auto"/>
        <w:rPr>
          <w:rFonts w:hint="default" w:asciiTheme="minorEastAsia" w:hAnsiTheme="minorEastAsia"/>
          <w:sz w:val="24"/>
          <w:szCs w:val="24"/>
        </w:rPr>
      </w:pPr>
    </w:p>
    <w:p w14:paraId="382C2445">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商务项（F3×A3）满分为15.00分</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1040"/>
        <w:gridCol w:w="6626"/>
      </w:tblGrid>
      <w:tr w14:paraId="6D982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E2B4925">
            <w:pPr>
              <w:spacing w:line="360" w:lineRule="exact"/>
              <w:jc w:val="center"/>
              <w:rPr>
                <w:rFonts w:ascii="宋体" w:hAnsi="宋体" w:eastAsia="宋体" w:cs="宋体"/>
                <w:sz w:val="24"/>
                <w:szCs w:val="24"/>
              </w:rPr>
            </w:pPr>
            <w:r>
              <w:rPr>
                <w:rFonts w:hint="eastAsia" w:ascii="宋体" w:hAnsi="宋体" w:eastAsia="宋体" w:cs="宋体"/>
                <w:sz w:val="24"/>
                <w:szCs w:val="24"/>
              </w:rPr>
              <w:t>项目</w:t>
            </w:r>
          </w:p>
        </w:tc>
        <w:tc>
          <w:tcPr>
            <w:tcW w:w="810" w:type="dxa"/>
            <w:vAlign w:val="center"/>
          </w:tcPr>
          <w:p w14:paraId="76F4FD9B">
            <w:pPr>
              <w:spacing w:line="360" w:lineRule="exact"/>
              <w:jc w:val="center"/>
              <w:rPr>
                <w:rFonts w:ascii="宋体" w:hAnsi="宋体" w:eastAsia="宋体" w:cs="宋体"/>
                <w:sz w:val="24"/>
                <w:szCs w:val="24"/>
              </w:rPr>
            </w:pPr>
            <w:r>
              <w:rPr>
                <w:rFonts w:hint="eastAsia" w:ascii="宋体" w:hAnsi="宋体" w:eastAsia="宋体" w:cs="宋体"/>
                <w:sz w:val="24"/>
                <w:szCs w:val="24"/>
              </w:rPr>
              <w:t>分值</w:t>
            </w:r>
          </w:p>
        </w:tc>
        <w:tc>
          <w:tcPr>
            <w:tcW w:w="1040" w:type="dxa"/>
            <w:vAlign w:val="center"/>
          </w:tcPr>
          <w:p w14:paraId="1C2A0FCE">
            <w:pPr>
              <w:spacing w:line="360" w:lineRule="exact"/>
              <w:jc w:val="center"/>
              <w:rPr>
                <w:rFonts w:ascii="宋体" w:hAnsi="宋体" w:eastAsia="宋体" w:cs="宋体"/>
                <w:sz w:val="24"/>
                <w:szCs w:val="24"/>
              </w:rPr>
            </w:pPr>
            <w:r>
              <w:rPr>
                <w:rFonts w:hint="eastAsia" w:ascii="宋体" w:hAnsi="宋体" w:eastAsia="宋体" w:cs="宋体"/>
                <w:sz w:val="24"/>
                <w:szCs w:val="24"/>
              </w:rPr>
              <w:t>是否客观项</w:t>
            </w:r>
          </w:p>
        </w:tc>
        <w:tc>
          <w:tcPr>
            <w:tcW w:w="6626" w:type="dxa"/>
            <w:vAlign w:val="center"/>
          </w:tcPr>
          <w:p w14:paraId="25FAC445">
            <w:pPr>
              <w:spacing w:line="360" w:lineRule="exact"/>
              <w:jc w:val="center"/>
              <w:rPr>
                <w:rFonts w:ascii="宋体" w:hAnsi="宋体" w:eastAsia="宋体" w:cs="宋体"/>
                <w:sz w:val="24"/>
                <w:szCs w:val="24"/>
              </w:rPr>
            </w:pPr>
            <w:r>
              <w:rPr>
                <w:rFonts w:hint="eastAsia" w:ascii="宋体" w:hAnsi="宋体" w:eastAsia="宋体" w:cs="宋体"/>
                <w:sz w:val="24"/>
                <w:szCs w:val="24"/>
              </w:rPr>
              <w:t>描述</w:t>
            </w:r>
          </w:p>
        </w:tc>
      </w:tr>
      <w:tr w14:paraId="11E66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04DE7C42">
            <w:pPr>
              <w:spacing w:line="360" w:lineRule="exact"/>
              <w:jc w:val="center"/>
              <w:rPr>
                <w:rFonts w:ascii="宋体" w:hAnsi="宋体" w:eastAsia="宋体" w:cs="宋体"/>
                <w:sz w:val="24"/>
                <w:szCs w:val="24"/>
              </w:rPr>
            </w:pPr>
            <w:r>
              <w:rPr>
                <w:rFonts w:hint="eastAsia" w:ascii="宋体" w:hAnsi="宋体" w:eastAsia="宋体" w:cs="宋体"/>
                <w:sz w:val="24"/>
                <w:szCs w:val="24"/>
              </w:rPr>
              <w:t>2-1</w:t>
            </w:r>
          </w:p>
        </w:tc>
        <w:tc>
          <w:tcPr>
            <w:tcW w:w="810" w:type="dxa"/>
            <w:vAlign w:val="center"/>
          </w:tcPr>
          <w:p w14:paraId="368AEF9D">
            <w:pPr>
              <w:spacing w:line="360" w:lineRule="exact"/>
              <w:jc w:val="center"/>
              <w:rPr>
                <w:rFonts w:ascii="宋体" w:hAnsi="宋体" w:eastAsia="宋体" w:cs="宋体"/>
                <w:sz w:val="24"/>
                <w:szCs w:val="24"/>
              </w:rPr>
            </w:pPr>
            <w:r>
              <w:rPr>
                <w:rFonts w:hint="eastAsia" w:ascii="宋体" w:hAnsi="宋体" w:eastAsia="宋体" w:cs="宋体"/>
                <w:sz w:val="24"/>
                <w:szCs w:val="24"/>
              </w:rPr>
              <w:t>2</w:t>
            </w:r>
          </w:p>
        </w:tc>
        <w:tc>
          <w:tcPr>
            <w:tcW w:w="1040" w:type="dxa"/>
            <w:shd w:val="clear" w:color="auto" w:fill="auto"/>
            <w:vAlign w:val="center"/>
          </w:tcPr>
          <w:p w14:paraId="72A675BD">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725DED4E">
            <w:pPr>
              <w:spacing w:line="360" w:lineRule="exact"/>
              <w:rPr>
                <w:rFonts w:ascii="宋体" w:hAnsi="宋体" w:eastAsia="宋体" w:cs="宋体"/>
                <w:sz w:val="24"/>
                <w:szCs w:val="24"/>
              </w:rPr>
            </w:pPr>
            <w:r>
              <w:rPr>
                <w:rFonts w:hint="eastAsia" w:ascii="宋体" w:hAnsi="宋体" w:eastAsia="宋体" w:cs="宋体"/>
                <w:sz w:val="24"/>
                <w:szCs w:val="24"/>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14:paraId="70B994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705A7B31">
            <w:pPr>
              <w:spacing w:line="360" w:lineRule="exact"/>
              <w:jc w:val="center"/>
              <w:rPr>
                <w:rFonts w:ascii="宋体" w:hAnsi="宋体" w:eastAsia="宋体" w:cs="宋体"/>
                <w:sz w:val="24"/>
                <w:szCs w:val="24"/>
              </w:rPr>
            </w:pPr>
            <w:r>
              <w:rPr>
                <w:rFonts w:hint="eastAsia" w:ascii="宋体" w:hAnsi="宋体" w:eastAsia="宋体" w:cs="宋体"/>
                <w:sz w:val="24"/>
                <w:szCs w:val="24"/>
              </w:rPr>
              <w:t>2-2</w:t>
            </w:r>
          </w:p>
        </w:tc>
        <w:tc>
          <w:tcPr>
            <w:tcW w:w="810" w:type="dxa"/>
            <w:vAlign w:val="center"/>
          </w:tcPr>
          <w:p w14:paraId="5928436E">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1040" w:type="dxa"/>
            <w:shd w:val="clear" w:color="auto" w:fill="auto"/>
            <w:vAlign w:val="center"/>
          </w:tcPr>
          <w:p w14:paraId="3B570BD7">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74A53DBA">
            <w:pPr>
              <w:spacing w:line="360" w:lineRule="exact"/>
              <w:rPr>
                <w:rFonts w:ascii="宋体" w:hAnsi="宋体" w:eastAsia="宋体" w:cs="宋体"/>
                <w:sz w:val="24"/>
                <w:szCs w:val="24"/>
              </w:rPr>
            </w:pPr>
            <w:r>
              <w:rPr>
                <w:rFonts w:hint="eastAsia" w:ascii="宋体" w:hAnsi="宋体" w:eastAsia="宋体" w:cs="宋体"/>
                <w:sz w:val="24"/>
                <w:szCs w:val="24"/>
              </w:rPr>
              <w:t>投标产品交付期在满足招标要求（自医院发出供货通知后30个日历日内交货）的基础上每提前3天得1分，满分3分。投标人须提供书面承诺，否则不得分。</w:t>
            </w:r>
          </w:p>
        </w:tc>
      </w:tr>
      <w:tr w14:paraId="2B6BC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22F707FB">
            <w:pPr>
              <w:spacing w:line="360" w:lineRule="exact"/>
              <w:jc w:val="center"/>
              <w:rPr>
                <w:rFonts w:ascii="宋体" w:hAnsi="宋体" w:eastAsia="宋体" w:cs="宋体"/>
                <w:sz w:val="24"/>
                <w:szCs w:val="24"/>
              </w:rPr>
            </w:pPr>
            <w:r>
              <w:rPr>
                <w:rFonts w:hint="eastAsia" w:ascii="宋体" w:hAnsi="宋体" w:eastAsia="宋体" w:cs="宋体"/>
                <w:sz w:val="24"/>
                <w:szCs w:val="24"/>
              </w:rPr>
              <w:t>2-3</w:t>
            </w:r>
          </w:p>
        </w:tc>
        <w:tc>
          <w:tcPr>
            <w:tcW w:w="810" w:type="dxa"/>
            <w:vAlign w:val="center"/>
          </w:tcPr>
          <w:p w14:paraId="246574F9">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1040" w:type="dxa"/>
            <w:shd w:val="clear" w:color="auto" w:fill="auto"/>
            <w:vAlign w:val="center"/>
          </w:tcPr>
          <w:p w14:paraId="6EBD6308">
            <w:pPr>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否</w:t>
            </w:r>
          </w:p>
        </w:tc>
        <w:tc>
          <w:tcPr>
            <w:tcW w:w="6626" w:type="dxa"/>
            <w:vAlign w:val="center"/>
          </w:tcPr>
          <w:p w14:paraId="49420815">
            <w:pPr>
              <w:spacing w:line="360" w:lineRule="exact"/>
              <w:rPr>
                <w:rFonts w:ascii="宋体" w:hAnsi="宋体" w:eastAsia="宋体" w:cs="宋体"/>
                <w:sz w:val="24"/>
                <w:szCs w:val="24"/>
              </w:rPr>
            </w:pPr>
            <w:r>
              <w:rPr>
                <w:rFonts w:hint="eastAsia" w:ascii="宋体" w:hAnsi="宋体" w:eastAsia="宋体" w:cs="宋体"/>
                <w:sz w:val="24"/>
                <w:szCs w:val="24"/>
              </w:rPr>
              <w:t>根据投标人的售后服务方案进行评价：</w:t>
            </w:r>
            <w:r>
              <w:rPr>
                <w:rFonts w:hint="eastAsia" w:ascii="宋体" w:hAnsi="宋体" w:eastAsia="宋体" w:cs="宋体"/>
                <w:sz w:val="24"/>
                <w:szCs w:val="24"/>
              </w:rPr>
              <w:br w:type="textWrapping"/>
            </w:r>
            <w:r>
              <w:rPr>
                <w:rFonts w:hint="eastAsia" w:ascii="宋体" w:hAnsi="宋体" w:eastAsia="宋体" w:cs="宋体"/>
                <w:sz w:val="24"/>
                <w:szCs w:val="24"/>
              </w:rPr>
              <w:t>①投标人完全满足招标文件售后服务要求的得1分；</w:t>
            </w:r>
            <w:r>
              <w:rPr>
                <w:rFonts w:hint="eastAsia" w:ascii="宋体" w:hAnsi="宋体" w:eastAsia="宋体" w:cs="宋体"/>
                <w:sz w:val="24"/>
                <w:szCs w:val="24"/>
              </w:rPr>
              <w:br w:type="textWrapping"/>
            </w:r>
            <w:r>
              <w:rPr>
                <w:rFonts w:hint="eastAsia" w:ascii="宋体" w:hAnsi="宋体" w:eastAsia="宋体" w:cs="宋体"/>
                <w:sz w:val="24"/>
                <w:szCs w:val="24"/>
              </w:rPr>
              <w:t>②在满足①的基础上，有具体的售后服务计划、售后服务人员安排，且对保修期外提供相应的服务计划，能够保障医院在设备全生命周期内的正常使用的得3分；</w:t>
            </w:r>
            <w:r>
              <w:rPr>
                <w:rFonts w:hint="eastAsia" w:ascii="宋体" w:hAnsi="宋体" w:eastAsia="宋体" w:cs="宋体"/>
                <w:sz w:val="24"/>
                <w:szCs w:val="24"/>
              </w:rPr>
              <w:br w:type="textWrapping"/>
            </w:r>
            <w:r>
              <w:rPr>
                <w:rFonts w:hint="eastAsia" w:ascii="宋体" w:hAnsi="宋体" w:eastAsia="宋体" w:cs="宋体"/>
                <w:sz w:val="24"/>
                <w:szCs w:val="24"/>
              </w:rPr>
              <w:t>③未提供或不满足以上情况的不得分。</w:t>
            </w:r>
          </w:p>
        </w:tc>
      </w:tr>
      <w:tr w14:paraId="22D3F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368159E1">
            <w:pPr>
              <w:spacing w:line="360" w:lineRule="exact"/>
              <w:jc w:val="center"/>
              <w:rPr>
                <w:rFonts w:ascii="宋体" w:hAnsi="宋体" w:eastAsia="宋体" w:cs="宋体"/>
                <w:sz w:val="24"/>
                <w:szCs w:val="24"/>
              </w:rPr>
            </w:pPr>
            <w:r>
              <w:rPr>
                <w:rFonts w:hint="eastAsia" w:ascii="宋体" w:hAnsi="宋体" w:eastAsia="宋体" w:cs="宋体"/>
                <w:sz w:val="24"/>
                <w:szCs w:val="24"/>
              </w:rPr>
              <w:t>2-4</w:t>
            </w:r>
          </w:p>
        </w:tc>
        <w:tc>
          <w:tcPr>
            <w:tcW w:w="810" w:type="dxa"/>
            <w:vAlign w:val="center"/>
          </w:tcPr>
          <w:p w14:paraId="1EF68DA5">
            <w:pPr>
              <w:spacing w:line="360" w:lineRule="exact"/>
              <w:jc w:val="center"/>
              <w:rPr>
                <w:rFonts w:ascii="宋体" w:hAnsi="宋体" w:eastAsia="宋体" w:cs="宋体"/>
                <w:sz w:val="24"/>
                <w:szCs w:val="24"/>
              </w:rPr>
            </w:pPr>
            <w:r>
              <w:rPr>
                <w:rFonts w:hint="eastAsia" w:ascii="宋体" w:hAnsi="宋体" w:eastAsia="宋体" w:cs="宋体"/>
                <w:sz w:val="24"/>
                <w:szCs w:val="24"/>
              </w:rPr>
              <w:t>2</w:t>
            </w:r>
          </w:p>
        </w:tc>
        <w:tc>
          <w:tcPr>
            <w:tcW w:w="1040" w:type="dxa"/>
            <w:shd w:val="clear" w:color="auto" w:fill="auto"/>
            <w:vAlign w:val="center"/>
          </w:tcPr>
          <w:p w14:paraId="4AA6747E">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1092D113">
            <w:pPr>
              <w:spacing w:line="360" w:lineRule="exact"/>
              <w:rPr>
                <w:rFonts w:ascii="宋体" w:hAnsi="宋体" w:eastAsia="宋体" w:cs="宋体"/>
                <w:sz w:val="24"/>
                <w:szCs w:val="24"/>
              </w:rPr>
            </w:pPr>
            <w:r>
              <w:rPr>
                <w:rFonts w:hint="eastAsia" w:ascii="宋体" w:hAnsi="宋体" w:eastAsia="宋体" w:cs="宋体"/>
                <w:sz w:val="24"/>
                <w:szCs w:val="24"/>
              </w:rPr>
              <w:t>投标人承诺：保修期内若出现任何故障问题，在接到采购人通知后1小时内响应，12小时内维修人员到达现场；其中发生一切费用由中标人承担的得2分，否则不得分。</w:t>
            </w:r>
          </w:p>
        </w:tc>
      </w:tr>
      <w:tr w14:paraId="49B82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36E0AE88">
            <w:pPr>
              <w:spacing w:line="360" w:lineRule="exact"/>
              <w:jc w:val="center"/>
              <w:rPr>
                <w:rFonts w:ascii="宋体" w:hAnsi="宋体" w:eastAsia="宋体" w:cs="宋体"/>
                <w:sz w:val="24"/>
                <w:szCs w:val="24"/>
              </w:rPr>
            </w:pPr>
            <w:r>
              <w:rPr>
                <w:rFonts w:hint="eastAsia" w:ascii="宋体" w:hAnsi="宋体" w:eastAsia="宋体" w:cs="宋体"/>
                <w:sz w:val="24"/>
                <w:szCs w:val="24"/>
              </w:rPr>
              <w:t>2-5</w:t>
            </w:r>
          </w:p>
        </w:tc>
        <w:tc>
          <w:tcPr>
            <w:tcW w:w="810" w:type="dxa"/>
            <w:vAlign w:val="center"/>
          </w:tcPr>
          <w:p w14:paraId="42BBE577">
            <w:pPr>
              <w:spacing w:line="360" w:lineRule="exact"/>
              <w:jc w:val="center"/>
              <w:rPr>
                <w:rFonts w:ascii="宋体" w:hAnsi="宋体" w:eastAsia="宋体" w:cs="宋体"/>
                <w:sz w:val="24"/>
                <w:szCs w:val="24"/>
              </w:rPr>
            </w:pPr>
            <w:r>
              <w:rPr>
                <w:rFonts w:hint="eastAsia" w:ascii="宋体" w:hAnsi="宋体" w:eastAsia="宋体" w:cs="宋体"/>
                <w:sz w:val="24"/>
                <w:szCs w:val="24"/>
              </w:rPr>
              <w:t>2</w:t>
            </w:r>
          </w:p>
        </w:tc>
        <w:tc>
          <w:tcPr>
            <w:tcW w:w="1040" w:type="dxa"/>
            <w:shd w:val="clear" w:color="auto" w:fill="auto"/>
            <w:vAlign w:val="center"/>
          </w:tcPr>
          <w:p w14:paraId="27C3829A">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4C984CD7">
            <w:pPr>
              <w:spacing w:line="360" w:lineRule="exact"/>
              <w:rPr>
                <w:rFonts w:ascii="宋体" w:hAnsi="宋体" w:eastAsia="宋体" w:cs="宋体"/>
                <w:sz w:val="24"/>
                <w:szCs w:val="24"/>
              </w:rPr>
            </w:pPr>
            <w:r>
              <w:rPr>
                <w:rFonts w:hint="eastAsia" w:ascii="宋体" w:hAnsi="宋体" w:eastAsia="宋体" w:cs="宋体"/>
                <w:sz w:val="24"/>
                <w:szCs w:val="24"/>
              </w:rPr>
              <w:t>根据投标人的设备培训方案进行评价：</w:t>
            </w:r>
            <w:r>
              <w:rPr>
                <w:rFonts w:hint="eastAsia" w:ascii="宋体" w:hAnsi="宋体" w:eastAsia="宋体" w:cs="宋体"/>
                <w:sz w:val="24"/>
                <w:szCs w:val="24"/>
              </w:rPr>
              <w:br w:type="textWrapping"/>
            </w:r>
            <w:r>
              <w:rPr>
                <w:rFonts w:hint="eastAsia" w:ascii="宋体" w:hAnsi="宋体" w:eastAsia="宋体" w:cs="宋体"/>
                <w:sz w:val="24"/>
                <w:szCs w:val="24"/>
              </w:rPr>
              <w:t>方案至少包含培训方式、培训计划和培训大纲，并且对设备的工作原理、操作步骤、正常维护有说明的得</w:t>
            </w:r>
            <w:r>
              <w:rPr>
                <w:rFonts w:hint="eastAsia" w:ascii="宋体" w:hAnsi="宋体" w:eastAsia="宋体" w:cs="宋体"/>
                <w:sz w:val="24"/>
                <w:szCs w:val="24"/>
                <w:lang w:val="en-US" w:eastAsia="zh-CN"/>
              </w:rPr>
              <w:t>2</w:t>
            </w:r>
            <w:r>
              <w:rPr>
                <w:rFonts w:hint="eastAsia" w:ascii="宋体" w:hAnsi="宋体" w:eastAsia="宋体" w:cs="宋体"/>
                <w:sz w:val="24"/>
                <w:szCs w:val="24"/>
              </w:rPr>
              <w:t>分；未提供或方案不满足以上要求的不得分。</w:t>
            </w:r>
          </w:p>
        </w:tc>
      </w:tr>
      <w:tr w14:paraId="5BB12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shd w:val="clear" w:color="auto" w:fill="auto"/>
            <w:vAlign w:val="center"/>
          </w:tcPr>
          <w:p w14:paraId="02737B8E">
            <w:pPr>
              <w:spacing w:line="360" w:lineRule="exact"/>
              <w:jc w:val="center"/>
              <w:rPr>
                <w:rFonts w:ascii="宋体" w:hAnsi="宋体" w:eastAsia="宋体" w:cs="宋体"/>
                <w:sz w:val="24"/>
                <w:szCs w:val="24"/>
              </w:rPr>
            </w:pPr>
            <w:r>
              <w:rPr>
                <w:rFonts w:hint="eastAsia" w:ascii="宋体" w:hAnsi="宋体" w:eastAsia="宋体" w:cs="宋体"/>
                <w:sz w:val="24"/>
                <w:szCs w:val="24"/>
              </w:rPr>
              <w:t>2-6</w:t>
            </w:r>
          </w:p>
        </w:tc>
        <w:tc>
          <w:tcPr>
            <w:tcW w:w="810" w:type="dxa"/>
            <w:vAlign w:val="center"/>
          </w:tcPr>
          <w:p w14:paraId="14297DD6">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1040" w:type="dxa"/>
            <w:shd w:val="clear" w:color="auto" w:fill="auto"/>
            <w:vAlign w:val="center"/>
          </w:tcPr>
          <w:p w14:paraId="6702E5E2">
            <w:pPr>
              <w:spacing w:line="360" w:lineRule="exact"/>
              <w:jc w:val="center"/>
              <w:rPr>
                <w:rFonts w:ascii="宋体" w:hAnsi="宋体" w:eastAsia="宋体" w:cs="宋体"/>
                <w:sz w:val="24"/>
                <w:szCs w:val="24"/>
              </w:rPr>
            </w:pPr>
            <w:r>
              <w:rPr>
                <w:rFonts w:hint="eastAsia" w:ascii="宋体" w:hAnsi="宋体" w:eastAsia="宋体" w:cs="宋体"/>
                <w:sz w:val="24"/>
                <w:szCs w:val="24"/>
              </w:rPr>
              <w:t>是</w:t>
            </w:r>
          </w:p>
        </w:tc>
        <w:tc>
          <w:tcPr>
            <w:tcW w:w="6626" w:type="dxa"/>
            <w:vAlign w:val="center"/>
          </w:tcPr>
          <w:p w14:paraId="753DF4EC">
            <w:pPr>
              <w:spacing w:line="360" w:lineRule="exact"/>
              <w:rPr>
                <w:rFonts w:ascii="宋体" w:hAnsi="宋体" w:eastAsia="宋体" w:cs="宋体"/>
                <w:sz w:val="24"/>
                <w:szCs w:val="24"/>
              </w:rPr>
            </w:pPr>
            <w:r>
              <w:rPr>
                <w:rFonts w:hint="eastAsia" w:ascii="宋体" w:hAnsi="宋体" w:eastAsia="宋体" w:cs="宋体"/>
                <w:sz w:val="24"/>
                <w:szCs w:val="24"/>
              </w:rPr>
              <w:t>根据2021年1月1日（以合同签订时间为准）以来的类似业绩进行评价：每个业绩得1分，满分3分。</w:t>
            </w:r>
            <w:r>
              <w:rPr>
                <w:rFonts w:hint="eastAsia" w:ascii="宋体" w:hAnsi="宋体" w:eastAsia="宋体" w:cs="宋体"/>
                <w:sz w:val="24"/>
                <w:szCs w:val="24"/>
              </w:rPr>
              <w:br w:type="textWrapping"/>
            </w:r>
            <w:r>
              <w:rPr>
                <w:rFonts w:hint="eastAsia" w:ascii="宋体" w:hAnsi="宋体" w:eastAsia="宋体" w:cs="宋体"/>
                <w:sz w:val="24"/>
                <w:szCs w:val="24"/>
              </w:rPr>
              <w:t>注：（1）类似业绩是指：投标人销售</w:t>
            </w:r>
            <w:r>
              <w:rPr>
                <w:rFonts w:hint="eastAsia" w:ascii="宋体" w:hAnsi="宋体" w:eastAsia="宋体" w:cs="宋体"/>
                <w:sz w:val="24"/>
                <w:szCs w:val="24"/>
                <w:u w:val="single"/>
              </w:rPr>
              <w:t>轮转切片机</w:t>
            </w:r>
            <w:r>
              <w:rPr>
                <w:rFonts w:hint="eastAsia" w:ascii="宋体" w:hAnsi="宋体" w:eastAsia="宋体" w:cs="宋体"/>
                <w:sz w:val="24"/>
                <w:szCs w:val="24"/>
              </w:rPr>
              <w:t>的业绩。</w:t>
            </w:r>
            <w:r>
              <w:rPr>
                <w:rFonts w:hint="eastAsia" w:ascii="宋体" w:hAnsi="宋体" w:eastAsia="宋体" w:cs="宋体"/>
                <w:sz w:val="24"/>
                <w:szCs w:val="24"/>
              </w:rPr>
              <w:br w:type="textWrapping"/>
            </w:r>
            <w:r>
              <w:rPr>
                <w:rFonts w:hint="eastAsia" w:ascii="宋体" w:hAnsi="宋体" w:eastAsia="宋体" w:cs="宋体"/>
                <w:sz w:val="24"/>
                <w:szCs w:val="24"/>
              </w:rPr>
              <w:t>（2）须提供业绩的以下四项证明材料，否则不计分：</w:t>
            </w:r>
            <w:r>
              <w:rPr>
                <w:rFonts w:hint="eastAsia" w:ascii="宋体" w:hAnsi="宋体" w:eastAsia="宋体" w:cs="宋体"/>
                <w:sz w:val="24"/>
                <w:szCs w:val="24"/>
              </w:rPr>
              <w:br w:type="textWrapping"/>
            </w:r>
            <w:r>
              <w:rPr>
                <w:rFonts w:hint="eastAsia" w:ascii="宋体" w:hAnsi="宋体" w:eastAsia="宋体" w:cs="宋体"/>
                <w:sz w:val="24"/>
                <w:szCs w:val="24"/>
              </w:rPr>
              <w:t>①中标（成交）公告（提供相关网站中标（成交）公告的下载网页并注明网址）；</w:t>
            </w:r>
            <w:r>
              <w:rPr>
                <w:rFonts w:hint="eastAsia" w:ascii="宋体" w:hAnsi="宋体" w:eastAsia="宋体" w:cs="宋体"/>
                <w:sz w:val="24"/>
                <w:szCs w:val="24"/>
              </w:rPr>
              <w:br w:type="textWrapping"/>
            </w:r>
            <w:r>
              <w:rPr>
                <w:rFonts w:hint="eastAsia" w:ascii="宋体" w:hAnsi="宋体" w:eastAsia="宋体" w:cs="宋体"/>
                <w:sz w:val="24"/>
                <w:szCs w:val="24"/>
              </w:rPr>
              <w:t>②中标（成交）通知书；</w:t>
            </w:r>
            <w:r>
              <w:rPr>
                <w:rFonts w:hint="eastAsia" w:ascii="宋体" w:hAnsi="宋体" w:eastAsia="宋体" w:cs="宋体"/>
                <w:sz w:val="24"/>
                <w:szCs w:val="24"/>
              </w:rPr>
              <w:br w:type="textWrapping"/>
            </w:r>
            <w:r>
              <w:rPr>
                <w:rFonts w:hint="eastAsia" w:ascii="宋体" w:hAnsi="宋体" w:eastAsia="宋体" w:cs="宋体"/>
                <w:sz w:val="24"/>
                <w:szCs w:val="24"/>
              </w:rPr>
              <w:t>③采购合同文本；</w:t>
            </w:r>
            <w:r>
              <w:rPr>
                <w:rFonts w:hint="eastAsia" w:ascii="宋体" w:hAnsi="宋体" w:eastAsia="宋体" w:cs="宋体"/>
                <w:sz w:val="24"/>
                <w:szCs w:val="24"/>
              </w:rPr>
              <w:br w:type="textWrapping"/>
            </w:r>
            <w:r>
              <w:rPr>
                <w:rFonts w:hint="eastAsia" w:ascii="宋体" w:hAnsi="宋体" w:eastAsia="宋体" w:cs="宋体"/>
                <w:sz w:val="24"/>
                <w:szCs w:val="24"/>
              </w:rPr>
              <w:t>④能够证明该业绩项目已经采购人验收合格的相关证明材料（验收材料须加盖业绩对应采购人印章）。</w:t>
            </w:r>
          </w:p>
        </w:tc>
      </w:tr>
    </w:tbl>
    <w:p w14:paraId="107BED3A">
      <w:pPr>
        <w:pStyle w:val="54"/>
        <w:widowControl w:val="0"/>
        <w:spacing w:line="360" w:lineRule="auto"/>
        <w:rPr>
          <w:rFonts w:hint="default" w:asciiTheme="minorEastAsia" w:hAnsiTheme="minorEastAsia"/>
          <w:sz w:val="24"/>
          <w:szCs w:val="24"/>
        </w:rPr>
      </w:pPr>
    </w:p>
    <w:p w14:paraId="17A56A1D">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（3）中标候选人排列规则顺序如下：</w:t>
      </w:r>
    </w:p>
    <w:p w14:paraId="121F01E2">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a.按照评标总得分（FA）由高到低顺序排列。</w:t>
      </w:r>
    </w:p>
    <w:p w14:paraId="24FBF609">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b.评标总得分（FA）相同的，按照评标价（即价格扣除后的投标报价）由低到高顺序排列。</w:t>
      </w:r>
    </w:p>
    <w:p w14:paraId="5E7265ED">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c.评标总得分（FA）且评标价（即价格扣除后的投标报价）相同的并列。</w:t>
      </w:r>
    </w:p>
    <w:p w14:paraId="25E92DF0">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8、其他规定</w:t>
      </w:r>
    </w:p>
    <w:p w14:paraId="6166EDFD">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8.1评标应全程保密且不得透露给任一投标人或与评标工作无关的人员。</w:t>
      </w:r>
    </w:p>
    <w:p w14:paraId="0FCD0CEC">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8.2评标将进行全程实时录音录像，录音录像资料随采购文件一并存档。</w:t>
      </w:r>
    </w:p>
    <w:p w14:paraId="6E162FC1">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8.3若投标人有任何试图干扰具体评标事务，影响评标委员会独立履行职责的行为，其投标无效且不予退还投标保证金。情节严重的，由财政部门列入不良行为记录。</w:t>
      </w:r>
    </w:p>
    <w:p w14:paraId="40670BE9">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8.4其他：无</w:t>
      </w:r>
    </w:p>
    <w:p w14:paraId="1674F323">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675F7217">
      <w:pPr>
        <w:pStyle w:val="2"/>
        <w:keepNext/>
        <w:keepLines/>
        <w:widowControl w:val="0"/>
        <w:spacing w:beforeLines="100" w:beforeAutospacing="0" w:afterLines="100" w:afterAutospacing="0"/>
        <w:jc w:val="center"/>
        <w:rPr>
          <w:rFonts w:ascii="黑体" w:hAnsi="黑体" w:eastAsia="黑体" w:cs="Times New Roman"/>
          <w:kern w:val="0"/>
          <w:sz w:val="32"/>
          <w:szCs w:val="44"/>
        </w:rPr>
      </w:pPr>
      <w:bookmarkStart w:id="18" w:name="_Toc206337691"/>
      <w:bookmarkStart w:id="19" w:name="_Toc26733"/>
      <w:r>
        <w:rPr>
          <w:rFonts w:ascii="黑体" w:hAnsi="黑体" w:eastAsia="黑体" w:cs="Times New Roman"/>
          <w:kern w:val="0"/>
          <w:sz w:val="32"/>
          <w:szCs w:val="44"/>
        </w:rPr>
        <w:t>第五章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招标内容及要求</w:t>
      </w:r>
      <w:bookmarkEnd w:id="18"/>
      <w:bookmarkEnd w:id="19"/>
    </w:p>
    <w:p w14:paraId="6307CE88">
      <w:pPr>
        <w:pStyle w:val="3"/>
        <w:spacing w:beforeLines="100" w:afterLines="100" w:line="240" w:lineRule="auto"/>
        <w:jc w:val="center"/>
        <w:rPr>
          <w:rFonts w:ascii="黑体" w:hAnsi="黑体" w:eastAsia="黑体" w:cs="Times New Roman"/>
          <w:kern w:val="0"/>
          <w:sz w:val="30"/>
        </w:rPr>
      </w:pPr>
      <w:bookmarkStart w:id="20" w:name="_Toc206337692"/>
      <w:bookmarkStart w:id="21" w:name="_Toc30523"/>
      <w:r>
        <w:rPr>
          <w:rFonts w:ascii="黑体" w:hAnsi="黑体" w:eastAsia="黑体" w:cs="Times New Roman"/>
          <w:kern w:val="0"/>
          <w:sz w:val="30"/>
        </w:rPr>
        <w:t>一、项目概况（采购标的）</w:t>
      </w:r>
      <w:bookmarkEnd w:id="20"/>
      <w:bookmarkEnd w:id="21"/>
    </w:p>
    <w:p w14:paraId="62DB1D5F">
      <w:pPr>
        <w:pStyle w:val="46"/>
        <w:numPr>
          <w:ilvl w:val="0"/>
          <w:numId w:val="1"/>
        </w:numPr>
        <w:spacing w:beforeLines="100" w:afterLines="100"/>
        <w:ind w:left="0" w:firstLine="0" w:firstLineChars="0"/>
        <w:rPr>
          <w:rFonts w:ascii="宋体" w:hAnsi="宋体" w:eastAsia="宋体"/>
          <w:b/>
          <w:sz w:val="28"/>
          <w:szCs w:val="28"/>
        </w:rPr>
      </w:pPr>
      <w:r>
        <w:rPr>
          <w:rFonts w:hint="eastAsia" w:ascii="宋体" w:hAnsi="宋体" w:eastAsia="宋体"/>
          <w:b/>
          <w:sz w:val="28"/>
          <w:szCs w:val="28"/>
        </w:rPr>
        <w:t>项目概况</w:t>
      </w:r>
    </w:p>
    <w:p w14:paraId="0289C6F7">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本项目为厦门市卫生健康委员会（厦门市医用设备集中采购工作专班）切片机统招分签采购项目。</w:t>
      </w:r>
    </w:p>
    <w:p w14:paraId="457051FA">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本项目采用统招分签方式，由厦门市卫生健康委员会作为采购人牵头统一组织采购，投标人中标后需和医院（即分签单位）签订采购合同，并就所供设备向所属医院负责。涉及的医院如下：</w:t>
      </w:r>
    </w:p>
    <w:tbl>
      <w:tblPr>
        <w:tblStyle w:val="5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95"/>
        <w:gridCol w:w="1760"/>
        <w:gridCol w:w="2920"/>
        <w:gridCol w:w="1069"/>
        <w:gridCol w:w="1583"/>
      </w:tblGrid>
      <w:tr w14:paraId="0BCB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0791748">
            <w:pPr>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采购包</w:t>
            </w:r>
          </w:p>
        </w:tc>
        <w:tc>
          <w:tcPr>
            <w:tcW w:w="995" w:type="dxa"/>
            <w:vAlign w:val="center"/>
          </w:tcPr>
          <w:p w14:paraId="3083E7C4">
            <w:pPr>
              <w:spacing w:line="360" w:lineRule="auto"/>
              <w:jc w:val="center"/>
              <w:rPr>
                <w:rFonts w:hint="eastAsia" w:cs="宋体" w:asciiTheme="minorEastAsia" w:hAnsiTheme="minorEastAsia" w:eastAsiaTheme="minorEastAsia"/>
                <w:b/>
                <w:bCs/>
                <w:kern w:val="0"/>
                <w:sz w:val="24"/>
                <w:szCs w:val="24"/>
                <w:lang w:eastAsia="zh-CN"/>
              </w:rPr>
            </w:pPr>
            <w:r>
              <w:rPr>
                <w:rFonts w:hint="eastAsia" w:cs="宋体" w:asciiTheme="minorEastAsia" w:hAnsiTheme="minorEastAsia"/>
                <w:b/>
                <w:bCs/>
                <w:kern w:val="0"/>
                <w:sz w:val="24"/>
                <w:szCs w:val="24"/>
                <w:lang w:val="en-US" w:eastAsia="zh-CN"/>
              </w:rPr>
              <w:t>品目号</w:t>
            </w:r>
          </w:p>
        </w:tc>
        <w:tc>
          <w:tcPr>
            <w:tcW w:w="1760" w:type="dxa"/>
            <w:vAlign w:val="center"/>
          </w:tcPr>
          <w:p w14:paraId="536ED08D">
            <w:pPr>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设备名称</w:t>
            </w:r>
          </w:p>
        </w:tc>
        <w:tc>
          <w:tcPr>
            <w:tcW w:w="2920" w:type="dxa"/>
            <w:vAlign w:val="center"/>
          </w:tcPr>
          <w:p w14:paraId="0B83B59F">
            <w:pPr>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医院（即分签单位）</w:t>
            </w:r>
          </w:p>
        </w:tc>
        <w:tc>
          <w:tcPr>
            <w:tcW w:w="1069" w:type="dxa"/>
            <w:vAlign w:val="center"/>
          </w:tcPr>
          <w:p w14:paraId="727E5091">
            <w:pPr>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数量（套）</w:t>
            </w:r>
          </w:p>
        </w:tc>
        <w:tc>
          <w:tcPr>
            <w:tcW w:w="1583" w:type="dxa"/>
            <w:vAlign w:val="center"/>
          </w:tcPr>
          <w:p w14:paraId="15F4666D">
            <w:pPr>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预算总额</w:t>
            </w:r>
          </w:p>
          <w:p w14:paraId="020F50FD">
            <w:pPr>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（万元）</w:t>
            </w:r>
          </w:p>
        </w:tc>
      </w:tr>
      <w:tr w14:paraId="7890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9" w:type="dxa"/>
            <w:vMerge w:val="restart"/>
            <w:vAlign w:val="center"/>
          </w:tcPr>
          <w:p w14:paraId="200C2A41">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995" w:type="dxa"/>
            <w:vAlign w:val="center"/>
          </w:tcPr>
          <w:p w14:paraId="11C9F42F">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-1</w:t>
            </w:r>
          </w:p>
        </w:tc>
        <w:tc>
          <w:tcPr>
            <w:tcW w:w="1760" w:type="dxa"/>
            <w:shd w:val="clear" w:color="auto" w:fill="auto"/>
            <w:vAlign w:val="center"/>
          </w:tcPr>
          <w:p w14:paraId="076F95F6">
            <w:pPr>
              <w:spacing w:line="360" w:lineRule="auto"/>
              <w:jc w:val="center"/>
              <w:rPr>
                <w:rFonts w:asciiTheme="minorEastAsia" w:hAnsiTheme="minorEastAsia"/>
                <w:kern w:val="0"/>
                <w:sz w:val="24"/>
                <w:szCs w:val="24"/>
              </w:rPr>
            </w:pPr>
            <w:r>
              <w:rPr>
                <w:rFonts w:hint="eastAsia" w:asciiTheme="minorEastAsia" w:hAnsiTheme="minorEastAsia"/>
                <w:sz w:val="24"/>
                <w:szCs w:val="24"/>
              </w:rPr>
              <w:t>冷冻切片机1</w:t>
            </w:r>
          </w:p>
        </w:tc>
        <w:tc>
          <w:tcPr>
            <w:tcW w:w="2920" w:type="dxa"/>
            <w:vAlign w:val="center"/>
          </w:tcPr>
          <w:p w14:paraId="7DC42270">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厦门大学附属第一医院</w:t>
            </w:r>
          </w:p>
        </w:tc>
        <w:tc>
          <w:tcPr>
            <w:tcW w:w="1069" w:type="dxa"/>
            <w:vAlign w:val="center"/>
          </w:tcPr>
          <w:p w14:paraId="0514649C">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583" w:type="dxa"/>
            <w:vAlign w:val="center"/>
          </w:tcPr>
          <w:p w14:paraId="01C2D921">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25</w:t>
            </w:r>
          </w:p>
        </w:tc>
      </w:tr>
      <w:tr w14:paraId="44B9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9" w:type="dxa"/>
            <w:vMerge w:val="continue"/>
            <w:vAlign w:val="center"/>
          </w:tcPr>
          <w:p w14:paraId="2214BFC5">
            <w:pPr>
              <w:spacing w:line="360" w:lineRule="auto"/>
              <w:jc w:val="center"/>
              <w:rPr>
                <w:rFonts w:cs="宋体" w:asciiTheme="minorEastAsia" w:hAnsiTheme="minorEastAsia"/>
                <w:kern w:val="0"/>
                <w:sz w:val="24"/>
                <w:szCs w:val="24"/>
              </w:rPr>
            </w:pPr>
          </w:p>
        </w:tc>
        <w:tc>
          <w:tcPr>
            <w:tcW w:w="995" w:type="dxa"/>
            <w:vAlign w:val="center"/>
          </w:tcPr>
          <w:p w14:paraId="069F9332">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-2</w:t>
            </w:r>
          </w:p>
        </w:tc>
        <w:tc>
          <w:tcPr>
            <w:tcW w:w="1760" w:type="dxa"/>
            <w:shd w:val="clear" w:color="auto" w:fill="auto"/>
            <w:vAlign w:val="center"/>
          </w:tcPr>
          <w:p w14:paraId="0F1C3607">
            <w:pPr>
              <w:spacing w:line="360" w:lineRule="auto"/>
              <w:jc w:val="center"/>
              <w:rPr>
                <w:rFonts w:asciiTheme="minorEastAsia" w:hAnsiTheme="minorEastAsia"/>
                <w:kern w:val="0"/>
                <w:sz w:val="24"/>
                <w:szCs w:val="24"/>
              </w:rPr>
            </w:pPr>
            <w:r>
              <w:rPr>
                <w:rFonts w:hint="eastAsia" w:asciiTheme="minorEastAsia" w:hAnsiTheme="minorEastAsia"/>
                <w:sz w:val="24"/>
                <w:szCs w:val="24"/>
              </w:rPr>
              <w:t>冷冻切片机2</w:t>
            </w:r>
          </w:p>
        </w:tc>
        <w:tc>
          <w:tcPr>
            <w:tcW w:w="2920" w:type="dxa"/>
            <w:vAlign w:val="center"/>
          </w:tcPr>
          <w:p w14:paraId="06F67953">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厦门大学附属中山医院</w:t>
            </w:r>
          </w:p>
        </w:tc>
        <w:tc>
          <w:tcPr>
            <w:tcW w:w="1069" w:type="dxa"/>
            <w:vAlign w:val="center"/>
          </w:tcPr>
          <w:p w14:paraId="35A0D8D1">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583" w:type="dxa"/>
            <w:vAlign w:val="center"/>
          </w:tcPr>
          <w:p w14:paraId="5AE197AC">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58</w:t>
            </w:r>
          </w:p>
        </w:tc>
      </w:tr>
      <w:tr w14:paraId="525B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9" w:type="dxa"/>
            <w:vMerge w:val="continue"/>
            <w:vAlign w:val="center"/>
          </w:tcPr>
          <w:p w14:paraId="1B9A5D93">
            <w:pPr>
              <w:spacing w:line="360" w:lineRule="auto"/>
              <w:jc w:val="center"/>
              <w:rPr>
                <w:rFonts w:cs="宋体" w:asciiTheme="minorEastAsia" w:hAnsiTheme="minorEastAsia"/>
                <w:kern w:val="0"/>
                <w:sz w:val="24"/>
                <w:szCs w:val="24"/>
              </w:rPr>
            </w:pPr>
          </w:p>
        </w:tc>
        <w:tc>
          <w:tcPr>
            <w:tcW w:w="995" w:type="dxa"/>
            <w:vAlign w:val="center"/>
          </w:tcPr>
          <w:p w14:paraId="12F6497C">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w:t>
            </w:r>
            <w:r>
              <w:rPr>
                <w:rFonts w:hint="eastAsia" w:cs="宋体" w:asciiTheme="minorEastAsia" w:hAnsiTheme="minorEastAsia"/>
                <w:kern w:val="0"/>
                <w:sz w:val="24"/>
                <w:szCs w:val="24"/>
              </w:rPr>
              <w:t>3</w:t>
            </w:r>
          </w:p>
        </w:tc>
        <w:tc>
          <w:tcPr>
            <w:tcW w:w="1760" w:type="dxa"/>
            <w:shd w:val="clear" w:color="auto" w:fill="auto"/>
            <w:vAlign w:val="center"/>
          </w:tcPr>
          <w:p w14:paraId="3C5F3BEB">
            <w:pPr>
              <w:spacing w:line="360" w:lineRule="auto"/>
              <w:jc w:val="center"/>
              <w:rPr>
                <w:rFonts w:asciiTheme="minorEastAsia" w:hAnsiTheme="minorEastAsia"/>
                <w:kern w:val="0"/>
                <w:sz w:val="24"/>
                <w:szCs w:val="24"/>
              </w:rPr>
            </w:pPr>
            <w:r>
              <w:rPr>
                <w:rFonts w:hint="eastAsia" w:asciiTheme="minorEastAsia" w:hAnsiTheme="minorEastAsia"/>
                <w:sz w:val="24"/>
                <w:szCs w:val="24"/>
              </w:rPr>
              <w:t>冷冻切片机3</w:t>
            </w:r>
          </w:p>
        </w:tc>
        <w:tc>
          <w:tcPr>
            <w:tcW w:w="2920" w:type="dxa"/>
            <w:vAlign w:val="center"/>
          </w:tcPr>
          <w:p w14:paraId="6B8A74C7">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厦门医学院附属口腔医院</w:t>
            </w:r>
          </w:p>
        </w:tc>
        <w:tc>
          <w:tcPr>
            <w:tcW w:w="1069" w:type="dxa"/>
            <w:vAlign w:val="center"/>
          </w:tcPr>
          <w:p w14:paraId="25AB71A2">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583" w:type="dxa"/>
            <w:vAlign w:val="center"/>
          </w:tcPr>
          <w:p w14:paraId="622EEE65">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45</w:t>
            </w:r>
          </w:p>
        </w:tc>
      </w:tr>
      <w:tr w14:paraId="7779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9" w:type="dxa"/>
            <w:vMerge w:val="continue"/>
            <w:vAlign w:val="center"/>
          </w:tcPr>
          <w:p w14:paraId="57EA6F35">
            <w:pPr>
              <w:spacing w:line="360" w:lineRule="auto"/>
              <w:jc w:val="center"/>
              <w:rPr>
                <w:rFonts w:cs="宋体" w:asciiTheme="minorEastAsia" w:hAnsiTheme="minorEastAsia"/>
                <w:kern w:val="0"/>
                <w:sz w:val="24"/>
                <w:szCs w:val="24"/>
              </w:rPr>
            </w:pPr>
          </w:p>
        </w:tc>
        <w:tc>
          <w:tcPr>
            <w:tcW w:w="995" w:type="dxa"/>
            <w:vAlign w:val="center"/>
          </w:tcPr>
          <w:p w14:paraId="7ED8C515">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w:t>
            </w:r>
            <w:r>
              <w:rPr>
                <w:rFonts w:hint="eastAsia" w:cs="宋体" w:asciiTheme="minorEastAsia" w:hAnsiTheme="minorEastAsia"/>
                <w:kern w:val="0"/>
                <w:sz w:val="24"/>
                <w:szCs w:val="24"/>
              </w:rPr>
              <w:t>4</w:t>
            </w:r>
          </w:p>
        </w:tc>
        <w:tc>
          <w:tcPr>
            <w:tcW w:w="1760" w:type="dxa"/>
            <w:shd w:val="clear" w:color="auto" w:fill="auto"/>
            <w:vAlign w:val="center"/>
          </w:tcPr>
          <w:p w14:paraId="0F38F984">
            <w:pPr>
              <w:spacing w:line="360" w:lineRule="auto"/>
              <w:jc w:val="center"/>
              <w:rPr>
                <w:rFonts w:asciiTheme="minorEastAsia" w:hAnsiTheme="minorEastAsia"/>
                <w:kern w:val="0"/>
                <w:sz w:val="24"/>
                <w:szCs w:val="24"/>
              </w:rPr>
            </w:pPr>
            <w:r>
              <w:rPr>
                <w:rFonts w:hint="eastAsia" w:asciiTheme="minorEastAsia" w:hAnsiTheme="minorEastAsia"/>
                <w:sz w:val="24"/>
                <w:szCs w:val="24"/>
              </w:rPr>
              <w:t>冷冻切片机4</w:t>
            </w:r>
          </w:p>
        </w:tc>
        <w:tc>
          <w:tcPr>
            <w:tcW w:w="2920" w:type="dxa"/>
            <w:vAlign w:val="center"/>
          </w:tcPr>
          <w:p w14:paraId="0E1E3973">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厦门市儿童医院</w:t>
            </w:r>
          </w:p>
        </w:tc>
        <w:tc>
          <w:tcPr>
            <w:tcW w:w="1069" w:type="dxa"/>
            <w:vAlign w:val="center"/>
          </w:tcPr>
          <w:p w14:paraId="436CEC18">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583" w:type="dxa"/>
            <w:vAlign w:val="center"/>
          </w:tcPr>
          <w:p w14:paraId="0033A614">
            <w:pPr>
              <w:spacing w:line="360" w:lineRule="auto"/>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29.8</w:t>
            </w:r>
          </w:p>
        </w:tc>
      </w:tr>
      <w:tr w14:paraId="60A5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vAlign w:val="center"/>
          </w:tcPr>
          <w:p w14:paraId="3F7676DD">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995" w:type="dxa"/>
            <w:vAlign w:val="center"/>
          </w:tcPr>
          <w:p w14:paraId="324AEC75">
            <w:pPr>
              <w:spacing w:line="360" w:lineRule="auto"/>
              <w:jc w:val="center"/>
              <w:rPr>
                <w:rFonts w:cs="宋体" w:asciiTheme="minorEastAsia" w:hAnsiTheme="minorEastAsia"/>
                <w:kern w:val="0"/>
                <w:sz w:val="24"/>
                <w:szCs w:val="24"/>
              </w:rPr>
            </w:pPr>
            <w:r>
              <w:rPr>
                <w:rFonts w:cs="宋体" w:asciiTheme="minorEastAsia" w:hAnsiTheme="minorEastAsia"/>
                <w:kern w:val="0"/>
                <w:sz w:val="24"/>
                <w:szCs w:val="24"/>
              </w:rPr>
              <w:t>2-1</w:t>
            </w:r>
          </w:p>
        </w:tc>
        <w:tc>
          <w:tcPr>
            <w:tcW w:w="1760" w:type="dxa"/>
            <w:shd w:val="clear" w:color="auto" w:fill="auto"/>
            <w:vAlign w:val="center"/>
          </w:tcPr>
          <w:p w14:paraId="096F5EF5">
            <w:pPr>
              <w:spacing w:line="360" w:lineRule="auto"/>
              <w:jc w:val="center"/>
              <w:rPr>
                <w:rFonts w:hint="eastAsia" w:cs="宋体" w:asciiTheme="minorEastAsia" w:hAnsiTheme="minorEastAsia" w:eastAsiaTheme="minorEastAsia"/>
                <w:kern w:val="0"/>
                <w:sz w:val="24"/>
                <w:szCs w:val="24"/>
                <w:lang w:val="en-US" w:eastAsia="zh-CN" w:bidi="ar-SA"/>
              </w:rPr>
            </w:pPr>
            <w:r>
              <w:rPr>
                <w:rFonts w:hint="eastAsia" w:asciiTheme="minorEastAsia" w:hAnsiTheme="minorEastAsia"/>
                <w:sz w:val="24"/>
                <w:szCs w:val="24"/>
              </w:rPr>
              <w:t>轮转切片机</w:t>
            </w:r>
            <w:r>
              <w:rPr>
                <w:rFonts w:hint="eastAsia" w:asciiTheme="minorEastAsia" w:hAnsiTheme="minorEastAsia"/>
                <w:sz w:val="24"/>
                <w:szCs w:val="24"/>
                <w:lang w:val="en-US" w:eastAsia="zh-CN"/>
              </w:rPr>
              <w:t>1</w:t>
            </w:r>
          </w:p>
        </w:tc>
        <w:tc>
          <w:tcPr>
            <w:tcW w:w="2920" w:type="dxa"/>
            <w:shd w:val="clear" w:color="auto" w:fill="auto"/>
            <w:vAlign w:val="center"/>
          </w:tcPr>
          <w:p w14:paraId="269577EE">
            <w:pPr>
              <w:spacing w:line="360" w:lineRule="auto"/>
              <w:jc w:val="center"/>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厦门大学附属第一医院</w:t>
            </w:r>
          </w:p>
        </w:tc>
        <w:tc>
          <w:tcPr>
            <w:tcW w:w="1069" w:type="dxa"/>
            <w:vAlign w:val="center"/>
          </w:tcPr>
          <w:p w14:paraId="502D7B28">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583" w:type="dxa"/>
            <w:vAlign w:val="center"/>
          </w:tcPr>
          <w:p w14:paraId="123D1FCD">
            <w:pPr>
              <w:spacing w:line="360" w:lineRule="auto"/>
              <w:jc w:val="center"/>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15</w:t>
            </w:r>
          </w:p>
        </w:tc>
      </w:tr>
      <w:tr w14:paraId="5ACD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14:paraId="42DA2260">
            <w:pPr>
              <w:spacing w:line="360" w:lineRule="auto"/>
              <w:jc w:val="center"/>
              <w:rPr>
                <w:rFonts w:cs="宋体" w:asciiTheme="minorEastAsia" w:hAnsiTheme="minorEastAsia"/>
                <w:kern w:val="0"/>
                <w:sz w:val="24"/>
                <w:szCs w:val="24"/>
              </w:rPr>
            </w:pPr>
          </w:p>
        </w:tc>
        <w:tc>
          <w:tcPr>
            <w:tcW w:w="995" w:type="dxa"/>
            <w:vAlign w:val="center"/>
          </w:tcPr>
          <w:p w14:paraId="2821ED38">
            <w:pPr>
              <w:spacing w:line="360" w:lineRule="auto"/>
              <w:jc w:val="center"/>
              <w:rPr>
                <w:rFonts w:hint="eastAsia" w:cs="宋体" w:asciiTheme="minorEastAsia" w:hAnsiTheme="minorEastAsia" w:eastAsiaTheme="minorEastAsia"/>
                <w:kern w:val="0"/>
                <w:sz w:val="24"/>
                <w:szCs w:val="24"/>
                <w:lang w:eastAsia="zh-CN"/>
              </w:rPr>
            </w:pPr>
            <w:r>
              <w:rPr>
                <w:rFonts w:cs="宋体" w:asciiTheme="minorEastAsia" w:hAnsiTheme="minorEastAsia"/>
                <w:kern w:val="0"/>
                <w:sz w:val="24"/>
                <w:szCs w:val="24"/>
              </w:rPr>
              <w:t>2-</w:t>
            </w:r>
            <w:r>
              <w:rPr>
                <w:rFonts w:hint="eastAsia" w:cs="宋体" w:asciiTheme="minorEastAsia" w:hAnsiTheme="minorEastAsia"/>
                <w:kern w:val="0"/>
                <w:sz w:val="24"/>
                <w:szCs w:val="24"/>
                <w:lang w:val="en-US" w:eastAsia="zh-CN"/>
              </w:rPr>
              <w:t>2</w:t>
            </w:r>
          </w:p>
        </w:tc>
        <w:tc>
          <w:tcPr>
            <w:tcW w:w="1760" w:type="dxa"/>
            <w:shd w:val="clear" w:color="auto" w:fill="auto"/>
            <w:vAlign w:val="center"/>
          </w:tcPr>
          <w:p w14:paraId="4A57C160">
            <w:pPr>
              <w:spacing w:line="360" w:lineRule="auto"/>
              <w:jc w:val="center"/>
              <w:rPr>
                <w:rFonts w:hint="eastAsia" w:cs="宋体" w:asciiTheme="minorEastAsia" w:hAnsiTheme="minorEastAsia" w:eastAsiaTheme="minorEastAsia"/>
                <w:kern w:val="0"/>
                <w:sz w:val="24"/>
                <w:szCs w:val="24"/>
                <w:lang w:val="en-US" w:eastAsia="zh-CN" w:bidi="ar-SA"/>
              </w:rPr>
            </w:pPr>
            <w:r>
              <w:rPr>
                <w:rFonts w:hint="eastAsia" w:asciiTheme="minorEastAsia" w:hAnsiTheme="minorEastAsia"/>
                <w:sz w:val="24"/>
                <w:szCs w:val="24"/>
              </w:rPr>
              <w:t>轮转切片机</w:t>
            </w:r>
            <w:r>
              <w:rPr>
                <w:rFonts w:hint="eastAsia" w:asciiTheme="minorEastAsia" w:hAnsiTheme="minorEastAsia"/>
                <w:sz w:val="24"/>
                <w:szCs w:val="24"/>
                <w:lang w:val="en-US" w:eastAsia="zh-CN"/>
              </w:rPr>
              <w:t>2</w:t>
            </w:r>
          </w:p>
        </w:tc>
        <w:tc>
          <w:tcPr>
            <w:tcW w:w="2920" w:type="dxa"/>
            <w:shd w:val="clear" w:color="auto" w:fill="auto"/>
            <w:vAlign w:val="center"/>
          </w:tcPr>
          <w:p w14:paraId="3B3FE7BB">
            <w:pPr>
              <w:spacing w:line="360" w:lineRule="auto"/>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厦门大学附属第一医院</w:t>
            </w:r>
          </w:p>
        </w:tc>
        <w:tc>
          <w:tcPr>
            <w:tcW w:w="1069" w:type="dxa"/>
            <w:vAlign w:val="center"/>
          </w:tcPr>
          <w:p w14:paraId="1F8ADBDD">
            <w:pPr>
              <w:spacing w:line="360"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val="en-US" w:eastAsia="zh-CN"/>
              </w:rPr>
              <w:t>1</w:t>
            </w:r>
          </w:p>
        </w:tc>
        <w:tc>
          <w:tcPr>
            <w:tcW w:w="1583" w:type="dxa"/>
            <w:vAlign w:val="center"/>
          </w:tcPr>
          <w:p w14:paraId="43EE7E57">
            <w:pPr>
              <w:spacing w:line="360" w:lineRule="auto"/>
              <w:jc w:val="center"/>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10</w:t>
            </w:r>
          </w:p>
        </w:tc>
      </w:tr>
      <w:tr w14:paraId="7CF8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14:paraId="694DE6C7">
            <w:pPr>
              <w:spacing w:line="360" w:lineRule="auto"/>
              <w:jc w:val="center"/>
              <w:rPr>
                <w:rFonts w:cs="宋体" w:asciiTheme="minorEastAsia" w:hAnsiTheme="minorEastAsia"/>
                <w:kern w:val="0"/>
                <w:sz w:val="24"/>
                <w:szCs w:val="24"/>
              </w:rPr>
            </w:pPr>
          </w:p>
        </w:tc>
        <w:tc>
          <w:tcPr>
            <w:tcW w:w="995" w:type="dxa"/>
            <w:shd w:val="clear" w:color="auto" w:fill="auto"/>
            <w:vAlign w:val="center"/>
          </w:tcPr>
          <w:p w14:paraId="5A51F842">
            <w:pPr>
              <w:spacing w:line="360" w:lineRule="auto"/>
              <w:jc w:val="center"/>
              <w:rPr>
                <w:rFonts w:hint="eastAsia" w:cs="宋体" w:asciiTheme="minorEastAsia" w:hAnsiTheme="minorEastAsia" w:eastAsiaTheme="minorEastAsia"/>
                <w:kern w:val="0"/>
                <w:sz w:val="24"/>
                <w:szCs w:val="24"/>
                <w:lang w:val="en-US" w:eastAsia="zh-CN" w:bidi="ar-SA"/>
              </w:rPr>
            </w:pPr>
            <w:r>
              <w:rPr>
                <w:rFonts w:cs="宋体" w:asciiTheme="minorEastAsia" w:hAnsiTheme="minorEastAsia"/>
                <w:kern w:val="0"/>
                <w:sz w:val="24"/>
                <w:szCs w:val="24"/>
              </w:rPr>
              <w:t>2-</w:t>
            </w:r>
            <w:r>
              <w:rPr>
                <w:rFonts w:hint="eastAsia" w:cs="宋体" w:asciiTheme="minorEastAsia" w:hAnsiTheme="minorEastAsia"/>
                <w:kern w:val="0"/>
                <w:sz w:val="24"/>
                <w:szCs w:val="24"/>
                <w:lang w:val="en-US" w:eastAsia="zh-CN"/>
              </w:rPr>
              <w:t>3</w:t>
            </w:r>
          </w:p>
        </w:tc>
        <w:tc>
          <w:tcPr>
            <w:tcW w:w="1760" w:type="dxa"/>
            <w:shd w:val="clear" w:color="auto" w:fill="auto"/>
            <w:vAlign w:val="center"/>
          </w:tcPr>
          <w:p w14:paraId="23D8F3AD">
            <w:pPr>
              <w:spacing w:line="360" w:lineRule="auto"/>
              <w:jc w:val="center"/>
              <w:rPr>
                <w:rFonts w:hint="eastAsia" w:cs="宋体" w:asciiTheme="minorEastAsia" w:hAnsiTheme="minorEastAsia" w:eastAsiaTheme="minorEastAsia"/>
                <w:kern w:val="0"/>
                <w:sz w:val="24"/>
                <w:szCs w:val="24"/>
                <w:lang w:val="en-US" w:eastAsia="zh-CN" w:bidi="ar-SA"/>
              </w:rPr>
            </w:pPr>
            <w:r>
              <w:rPr>
                <w:rFonts w:hint="eastAsia" w:asciiTheme="minorEastAsia" w:hAnsiTheme="minorEastAsia"/>
                <w:sz w:val="24"/>
                <w:szCs w:val="24"/>
              </w:rPr>
              <w:t>轮转切片机</w:t>
            </w:r>
            <w:r>
              <w:rPr>
                <w:rFonts w:hint="eastAsia" w:asciiTheme="minorEastAsia" w:hAnsiTheme="minorEastAsia"/>
                <w:sz w:val="24"/>
                <w:szCs w:val="24"/>
                <w:lang w:val="en-US" w:eastAsia="zh-CN"/>
              </w:rPr>
              <w:t>3</w:t>
            </w:r>
          </w:p>
        </w:tc>
        <w:tc>
          <w:tcPr>
            <w:tcW w:w="2920" w:type="dxa"/>
            <w:shd w:val="clear" w:color="auto" w:fill="auto"/>
            <w:vAlign w:val="center"/>
          </w:tcPr>
          <w:p w14:paraId="5900681F">
            <w:pPr>
              <w:spacing w:line="360" w:lineRule="auto"/>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厦门市妇幼保健院</w:t>
            </w:r>
          </w:p>
        </w:tc>
        <w:tc>
          <w:tcPr>
            <w:tcW w:w="1069" w:type="dxa"/>
            <w:shd w:val="clear" w:color="auto" w:fill="auto"/>
            <w:vAlign w:val="center"/>
          </w:tcPr>
          <w:p w14:paraId="6FE3AD29">
            <w:pPr>
              <w:spacing w:line="360" w:lineRule="auto"/>
              <w:jc w:val="center"/>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lang w:val="en-US" w:eastAsia="zh-CN"/>
              </w:rPr>
              <w:t>1</w:t>
            </w:r>
          </w:p>
        </w:tc>
        <w:tc>
          <w:tcPr>
            <w:tcW w:w="1583" w:type="dxa"/>
            <w:shd w:val="clear" w:color="auto" w:fill="auto"/>
            <w:vAlign w:val="center"/>
          </w:tcPr>
          <w:p w14:paraId="1F65D53C">
            <w:pPr>
              <w:spacing w:line="360" w:lineRule="auto"/>
              <w:jc w:val="center"/>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25</w:t>
            </w:r>
          </w:p>
        </w:tc>
      </w:tr>
      <w:tr w14:paraId="0489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14:paraId="48AFB9A9">
            <w:pPr>
              <w:spacing w:line="360" w:lineRule="auto"/>
              <w:jc w:val="center"/>
              <w:rPr>
                <w:rFonts w:cs="宋体" w:asciiTheme="minorEastAsia" w:hAnsiTheme="minorEastAsia"/>
                <w:kern w:val="0"/>
                <w:sz w:val="24"/>
                <w:szCs w:val="24"/>
              </w:rPr>
            </w:pPr>
          </w:p>
        </w:tc>
        <w:tc>
          <w:tcPr>
            <w:tcW w:w="995" w:type="dxa"/>
            <w:vAlign w:val="center"/>
          </w:tcPr>
          <w:p w14:paraId="14374B90">
            <w:pPr>
              <w:spacing w:line="360" w:lineRule="auto"/>
              <w:jc w:val="center"/>
              <w:rPr>
                <w:rFonts w:hint="eastAsia" w:cs="宋体" w:asciiTheme="minorEastAsia" w:hAnsiTheme="minorEastAsia" w:eastAsiaTheme="minorEastAsia"/>
                <w:kern w:val="0"/>
                <w:sz w:val="24"/>
                <w:szCs w:val="24"/>
                <w:lang w:eastAsia="zh-CN"/>
              </w:rPr>
            </w:pPr>
            <w:r>
              <w:rPr>
                <w:rFonts w:cs="宋体" w:asciiTheme="minorEastAsia" w:hAnsiTheme="minorEastAsia"/>
                <w:kern w:val="0"/>
                <w:sz w:val="24"/>
                <w:szCs w:val="24"/>
              </w:rPr>
              <w:t>2-</w:t>
            </w:r>
            <w:r>
              <w:rPr>
                <w:rFonts w:hint="eastAsia" w:cs="宋体" w:asciiTheme="minorEastAsia" w:hAnsiTheme="minorEastAsia"/>
                <w:kern w:val="0"/>
                <w:sz w:val="24"/>
                <w:szCs w:val="24"/>
                <w:lang w:val="en-US" w:eastAsia="zh-CN"/>
              </w:rPr>
              <w:t>4</w:t>
            </w:r>
          </w:p>
        </w:tc>
        <w:tc>
          <w:tcPr>
            <w:tcW w:w="1760" w:type="dxa"/>
            <w:vAlign w:val="center"/>
          </w:tcPr>
          <w:p w14:paraId="68AC14A6">
            <w:pPr>
              <w:spacing w:line="360" w:lineRule="auto"/>
              <w:jc w:val="center"/>
              <w:rPr>
                <w:rFonts w:hint="eastAsia" w:cs="宋体" w:asciiTheme="minorEastAsia" w:hAnsiTheme="minorEastAsia" w:eastAsiaTheme="minorEastAsia"/>
                <w:kern w:val="0"/>
                <w:sz w:val="24"/>
                <w:szCs w:val="24"/>
                <w:lang w:eastAsia="zh-CN"/>
              </w:rPr>
            </w:pPr>
            <w:r>
              <w:rPr>
                <w:rFonts w:hint="eastAsia" w:asciiTheme="minorEastAsia" w:hAnsiTheme="minorEastAsia"/>
                <w:sz w:val="24"/>
                <w:szCs w:val="24"/>
              </w:rPr>
              <w:t>轮转切片机</w:t>
            </w:r>
            <w:r>
              <w:rPr>
                <w:rFonts w:hint="eastAsia" w:asciiTheme="minorEastAsia" w:hAnsiTheme="minorEastAsia"/>
                <w:sz w:val="24"/>
                <w:szCs w:val="24"/>
                <w:lang w:val="en-US" w:eastAsia="zh-CN"/>
              </w:rPr>
              <w:t>4</w:t>
            </w:r>
          </w:p>
        </w:tc>
        <w:tc>
          <w:tcPr>
            <w:tcW w:w="2920" w:type="dxa"/>
            <w:vAlign w:val="center"/>
          </w:tcPr>
          <w:p w14:paraId="00211CCD">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厦门市儿童医院</w:t>
            </w:r>
          </w:p>
        </w:tc>
        <w:tc>
          <w:tcPr>
            <w:tcW w:w="1069" w:type="dxa"/>
            <w:vAlign w:val="center"/>
          </w:tcPr>
          <w:p w14:paraId="4A9B70C3">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583" w:type="dxa"/>
            <w:vAlign w:val="center"/>
          </w:tcPr>
          <w:p w14:paraId="1B13C3E4">
            <w:pPr>
              <w:spacing w:line="360" w:lineRule="auto"/>
              <w:jc w:val="center"/>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15</w:t>
            </w:r>
          </w:p>
        </w:tc>
      </w:tr>
    </w:tbl>
    <w:p w14:paraId="6DCC7482">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本项目分为2个包进行采购，本章中的条款若没有特别注明采购包号的，则该条款同时适用于2个包。</w:t>
      </w:r>
    </w:p>
    <w:p w14:paraId="62C120BB">
      <w:pPr>
        <w:pStyle w:val="3"/>
        <w:spacing w:beforeLines="100" w:afterLines="100" w:line="240" w:lineRule="auto"/>
        <w:jc w:val="center"/>
        <w:rPr>
          <w:rFonts w:ascii="黑体" w:hAnsi="黑体" w:eastAsia="黑体" w:cs="Times New Roman"/>
          <w:kern w:val="0"/>
          <w:sz w:val="30"/>
        </w:rPr>
      </w:pPr>
      <w:bookmarkStart w:id="22" w:name="_Toc20149"/>
      <w:bookmarkStart w:id="23" w:name="_Toc206337693"/>
      <w:r>
        <w:rPr>
          <w:rFonts w:ascii="黑体" w:hAnsi="黑体" w:eastAsia="黑体" w:cs="Times New Roman"/>
          <w:kern w:val="0"/>
          <w:sz w:val="30"/>
        </w:rPr>
        <w:t>二、技术和服务要求</w:t>
      </w:r>
      <w:bookmarkEnd w:id="22"/>
      <w:bookmarkEnd w:id="23"/>
    </w:p>
    <w:p w14:paraId="516FFE9B">
      <w:pPr>
        <w:jc w:val="center"/>
        <w:rPr>
          <w:rFonts w:asciiTheme="minorEastAsia" w:hAnsiTheme="minorEastAsia"/>
          <w:sz w:val="28"/>
          <w:szCs w:val="28"/>
        </w:rPr>
      </w:pPr>
      <w:r>
        <w:rPr>
          <w:rFonts w:asciiTheme="minorEastAsia" w:hAnsiTheme="minorEastAsia"/>
          <w:sz w:val="28"/>
          <w:szCs w:val="28"/>
        </w:rPr>
        <w:t>（以“</w:t>
      </w:r>
      <w:r>
        <w:rPr>
          <w:rFonts w:hint="eastAsia" w:cs="宋体" w:asciiTheme="minorEastAsia" w:hAnsiTheme="minorEastAsia"/>
          <w:sz w:val="28"/>
          <w:szCs w:val="28"/>
        </w:rPr>
        <w:t>★</w:t>
      </w:r>
      <w:r>
        <w:rPr>
          <w:rFonts w:cs="Calibri" w:asciiTheme="minorEastAsia" w:hAnsiTheme="minorEastAsia"/>
          <w:sz w:val="28"/>
          <w:szCs w:val="28"/>
        </w:rPr>
        <w:t>”</w:t>
      </w:r>
      <w:r>
        <w:rPr>
          <w:rFonts w:asciiTheme="minorEastAsia" w:hAnsiTheme="minorEastAsia"/>
          <w:sz w:val="28"/>
          <w:szCs w:val="28"/>
        </w:rPr>
        <w:t>标示的内容为不允许负偏离的实质性要求）</w:t>
      </w:r>
    </w:p>
    <w:p w14:paraId="0B7C88F3">
      <w:pPr>
        <w:pStyle w:val="46"/>
        <w:numPr>
          <w:ilvl w:val="0"/>
          <w:numId w:val="1"/>
        </w:numPr>
        <w:spacing w:beforeLines="100" w:afterLines="100"/>
        <w:ind w:left="0" w:firstLine="0" w:firstLineChars="0"/>
        <w:rPr>
          <w:rFonts w:ascii="宋体" w:hAnsi="宋体" w:eastAsia="宋体"/>
          <w:b/>
          <w:sz w:val="28"/>
          <w:szCs w:val="28"/>
        </w:rPr>
      </w:pPr>
      <w:r>
        <w:rPr>
          <w:rFonts w:ascii="宋体" w:hAnsi="宋体" w:eastAsia="宋体"/>
          <w:b/>
          <w:sz w:val="28"/>
          <w:szCs w:val="28"/>
        </w:rPr>
        <w:t>采购包1—</w:t>
      </w:r>
      <w:r>
        <w:rPr>
          <w:rFonts w:hint="eastAsia" w:ascii="宋体" w:hAnsi="宋体" w:eastAsia="宋体"/>
          <w:b/>
          <w:sz w:val="28"/>
          <w:szCs w:val="28"/>
        </w:rPr>
        <w:t>冷冻切片机技术参数要求</w:t>
      </w:r>
    </w:p>
    <w:p w14:paraId="2604C805">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切片厚度范围至少包含1-100 um；电动粗进速度≥2档；快：≥0.9mm/s，慢：≤0.3mm/s。</w:t>
      </w:r>
    </w:p>
    <w:p w14:paraId="4904F444">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电机进样≤0.5μm步进，切片厚度范围至少包含1~100μm，样品头垂直行程≥50mm、样品总进样距离≥25mm。</w:t>
      </w:r>
    </w:p>
    <w:p w14:paraId="001EE452">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机身表面具有抗菌涂层。</w:t>
      </w:r>
    </w:p>
    <w:p w14:paraId="53FF70D9">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具有第三方认证的可灭活病毒的箱体消毒技术。</w:t>
      </w:r>
    </w:p>
    <w:p w14:paraId="60C1110A">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具有空气净化系统。</w:t>
      </w:r>
    </w:p>
    <w:p w14:paraId="5FF2ACF1">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具有自动除霜或手动除霜功能。</w:t>
      </w:r>
    </w:p>
    <w:p w14:paraId="0142E9E7">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具有可选择的刀架≥2种类型。</w:t>
      </w:r>
    </w:p>
    <w:p w14:paraId="0D106855">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箱体制冷温度可调范围至少包含0至-25℃。</w:t>
      </w:r>
    </w:p>
    <w:p w14:paraId="076B0EE4">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样本头可单独主动制冷，且温度可调范围至少包含0至-45℃。</w:t>
      </w:r>
    </w:p>
    <w:p w14:paraId="573DDBF9">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具备玻璃窗加热功能。</w:t>
      </w:r>
    </w:p>
    <w:p w14:paraId="6635C648">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针对不同组织可以自由设定切片机程序。</w:t>
      </w:r>
    </w:p>
    <w:p w14:paraId="59BC106D">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刀架具有冷空气循环技术。</w:t>
      </w:r>
    </w:p>
    <w:p w14:paraId="1858BC63">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▲具有带腕托刀架。</w:t>
      </w:r>
    </w:p>
    <w:p w14:paraId="2D680C72">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具有速冻架保护盖。</w:t>
      </w:r>
    </w:p>
    <w:p w14:paraId="3164D38D">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▲具有实时显示工作状态以及时间功能。</w:t>
      </w:r>
    </w:p>
    <w:p w14:paraId="67ED2943">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可容纳≥18个样品托。</w:t>
      </w:r>
    </w:p>
    <w:p w14:paraId="361943E9">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具有自动启动压缩机保护功能。</w:t>
      </w:r>
    </w:p>
    <w:p w14:paraId="3B18F122">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帕尔贴温度≤-50°C，制冷启动后，显示屏可显示剩余冷却时间。</w:t>
      </w:r>
    </w:p>
    <w:p w14:paraId="50B2D7E2">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≥15个速冻位点，至少包含一个半导体快速制冷位点。</w:t>
      </w:r>
    </w:p>
    <w:p w14:paraId="437D1351">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具备≥2种制冷方式。</w:t>
      </w:r>
    </w:p>
    <w:p w14:paraId="04902392">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具备旋钮或触摸屏操作方式或纯按键式操作液晶屏幕。</w:t>
      </w:r>
    </w:p>
    <w:p w14:paraId="7DFB358C">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具备独立样本头压缩机单独制冷功能。</w:t>
      </w:r>
    </w:p>
    <w:p w14:paraId="5B97CA3B">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设备降至可操作切片温度时间≤5小时。</w:t>
      </w:r>
    </w:p>
    <w:p w14:paraId="24F120C4">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独立的压缩机控制功能、样本头制冷系统温度范围至少包含-10℃至-50℃。快速冷冻架最低温度≤-42℃。</w:t>
      </w:r>
    </w:p>
    <w:p w14:paraId="41EDD44C">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样品头温度可调。</w:t>
      </w:r>
    </w:p>
    <w:p w14:paraId="1202FF08">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当设备超过设定使用时间，具有提醒功能。</w:t>
      </w:r>
    </w:p>
    <w:p w14:paraId="69A6BFBF">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当冷冻箱温度异常，具有报错功能。</w:t>
      </w:r>
    </w:p>
    <w:p w14:paraId="3701A374">
      <w:pPr>
        <w:pStyle w:val="46"/>
        <w:numPr>
          <w:ilvl w:val="1"/>
          <w:numId w:val="1"/>
        </w:numPr>
        <w:tabs>
          <w:tab w:val="left" w:pos="993"/>
        </w:tabs>
        <w:spacing w:line="360" w:lineRule="auto"/>
        <w:ind w:left="0" w:firstLine="425" w:firstLineChars="0"/>
        <w:rPr>
          <w:rFonts w:ascii="宋体" w:hAnsi="宋体" w:eastAsia="宋体"/>
          <w:b/>
          <w:bCs/>
          <w:sz w:val="24"/>
          <w:szCs w:val="28"/>
        </w:rPr>
      </w:pPr>
      <w:r>
        <w:rPr>
          <w:rFonts w:hint="eastAsia" w:ascii="宋体" w:hAnsi="宋体" w:eastAsia="宋体"/>
          <w:b/>
          <w:bCs/>
          <w:sz w:val="24"/>
          <w:szCs w:val="28"/>
        </w:rPr>
        <w:t>★最低配置要求（提供承诺函）：</w:t>
      </w:r>
    </w:p>
    <w:tbl>
      <w:tblPr>
        <w:tblStyle w:val="17"/>
        <w:tblW w:w="4996" w:type="pct"/>
        <w:tblInd w:w="0" w:type="dxa"/>
        <w:tblLayout w:type="autofit"/>
        <w:tblCellMar>
          <w:top w:w="0" w:type="dxa"/>
          <w:left w:w="108" w:type="dxa"/>
          <w:bottom w:w="0" w:type="dxa"/>
          <w:right w:w="108" w:type="dxa"/>
        </w:tblCellMar>
      </w:tblPr>
      <w:tblGrid>
        <w:gridCol w:w="1097"/>
        <w:gridCol w:w="2670"/>
        <w:gridCol w:w="767"/>
        <w:gridCol w:w="928"/>
        <w:gridCol w:w="3817"/>
      </w:tblGrid>
      <w:tr w14:paraId="1623AA39">
        <w:tblPrEx>
          <w:tblCellMar>
            <w:top w:w="0" w:type="dxa"/>
            <w:left w:w="108" w:type="dxa"/>
            <w:bottom w:w="0" w:type="dxa"/>
            <w:right w:w="108" w:type="dxa"/>
          </w:tblCellMar>
        </w:tblPrEx>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7536">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序号</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49506">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配置清单</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1513F">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数量</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1916A">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单位</w:t>
            </w:r>
          </w:p>
        </w:tc>
        <w:tc>
          <w:tcPr>
            <w:tcW w:w="2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DE531">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需求医院</w:t>
            </w:r>
          </w:p>
        </w:tc>
      </w:tr>
      <w:tr w14:paraId="22E4339A">
        <w:tblPrEx>
          <w:tblCellMar>
            <w:top w:w="0" w:type="dxa"/>
            <w:left w:w="108" w:type="dxa"/>
            <w:bottom w:w="0" w:type="dxa"/>
            <w:right w:w="108" w:type="dxa"/>
          </w:tblCellMar>
        </w:tblPrEx>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8B28">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1</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8EA93">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刀架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1A365">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3031F">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个</w:t>
            </w:r>
          </w:p>
        </w:tc>
        <w:tc>
          <w:tcPr>
            <w:tcW w:w="2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272C4">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厦大附一1/中山1/口腔1/儿童1</w:t>
            </w:r>
          </w:p>
        </w:tc>
      </w:tr>
      <w:tr w14:paraId="15FF5F32">
        <w:tblPrEx>
          <w:tblCellMar>
            <w:top w:w="0" w:type="dxa"/>
            <w:left w:w="108" w:type="dxa"/>
            <w:bottom w:w="0" w:type="dxa"/>
            <w:right w:w="108" w:type="dxa"/>
          </w:tblCellMar>
        </w:tblPrEx>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4A3E">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2</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E2367">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样品卡盘</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EC796">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C7C26">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个</w:t>
            </w:r>
          </w:p>
        </w:tc>
        <w:tc>
          <w:tcPr>
            <w:tcW w:w="2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ED2A8">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厦大附一1/中山5/口腔1/儿童1</w:t>
            </w:r>
          </w:p>
        </w:tc>
      </w:tr>
      <w:tr w14:paraId="0FABB888">
        <w:tblPrEx>
          <w:tblCellMar>
            <w:top w:w="0" w:type="dxa"/>
            <w:left w:w="108" w:type="dxa"/>
            <w:bottom w:w="0" w:type="dxa"/>
            <w:right w:w="108" w:type="dxa"/>
          </w:tblCellMar>
        </w:tblPrEx>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56E4">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3</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FF06B">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刀片推出器</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DC488">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15DF8">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个</w:t>
            </w:r>
          </w:p>
        </w:tc>
        <w:tc>
          <w:tcPr>
            <w:tcW w:w="2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AD665">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厦大附一1/中山1/口腔1/儿童1</w:t>
            </w:r>
          </w:p>
        </w:tc>
      </w:tr>
      <w:tr w14:paraId="232A30EA">
        <w:tblPrEx>
          <w:tblCellMar>
            <w:top w:w="0" w:type="dxa"/>
            <w:left w:w="108" w:type="dxa"/>
            <w:bottom w:w="0" w:type="dxa"/>
            <w:right w:w="108" w:type="dxa"/>
          </w:tblCellMar>
        </w:tblPrEx>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5A1C">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4</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25EB0">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磁力毛刷大</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CD5D">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F1715">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把</w:t>
            </w:r>
          </w:p>
        </w:tc>
        <w:tc>
          <w:tcPr>
            <w:tcW w:w="2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6223A">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厦大附一1/中山1/口腔2/儿童1</w:t>
            </w:r>
          </w:p>
        </w:tc>
      </w:tr>
      <w:tr w14:paraId="61EC383A">
        <w:tblPrEx>
          <w:tblCellMar>
            <w:top w:w="0" w:type="dxa"/>
            <w:left w:w="108" w:type="dxa"/>
            <w:bottom w:w="0" w:type="dxa"/>
            <w:right w:w="108" w:type="dxa"/>
          </w:tblCellMar>
        </w:tblPrEx>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0F45">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5</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6E525">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磁力毛刷小</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DC77A">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1C95F">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把</w:t>
            </w:r>
          </w:p>
        </w:tc>
        <w:tc>
          <w:tcPr>
            <w:tcW w:w="2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31FBE">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厦大附一1/中山1/口腔2/儿童1</w:t>
            </w:r>
          </w:p>
        </w:tc>
      </w:tr>
      <w:tr w14:paraId="1BD1DFEF">
        <w:tblPrEx>
          <w:tblCellMar>
            <w:top w:w="0" w:type="dxa"/>
            <w:left w:w="108" w:type="dxa"/>
            <w:bottom w:w="0" w:type="dxa"/>
            <w:right w:w="108" w:type="dxa"/>
          </w:tblCellMar>
        </w:tblPrEx>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5096">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6</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457D5">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废屑槽</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D7B3C">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C8532">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个</w:t>
            </w:r>
          </w:p>
        </w:tc>
        <w:tc>
          <w:tcPr>
            <w:tcW w:w="2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912A5">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厦大附一1/中山1/口腔1/儿童1</w:t>
            </w:r>
          </w:p>
        </w:tc>
      </w:tr>
      <w:tr w14:paraId="125B2129">
        <w:tblPrEx>
          <w:tblCellMar>
            <w:top w:w="0" w:type="dxa"/>
            <w:left w:w="108" w:type="dxa"/>
            <w:bottom w:w="0" w:type="dxa"/>
            <w:right w:w="108" w:type="dxa"/>
          </w:tblCellMar>
        </w:tblPrEx>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D6EC">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7</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958E6">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电源线</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A3DE8">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1FFFC">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条</w:t>
            </w:r>
          </w:p>
        </w:tc>
        <w:tc>
          <w:tcPr>
            <w:tcW w:w="2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ADC73">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厦大附一1/中山1/口腔1/儿童1</w:t>
            </w:r>
          </w:p>
        </w:tc>
      </w:tr>
      <w:tr w14:paraId="5A88ECBD">
        <w:tblPrEx>
          <w:tblCellMar>
            <w:top w:w="0" w:type="dxa"/>
            <w:left w:w="108" w:type="dxa"/>
            <w:bottom w:w="0" w:type="dxa"/>
            <w:right w:w="108" w:type="dxa"/>
          </w:tblCellMar>
        </w:tblPrEx>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8341">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8</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9F0A1">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主机</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A7BCD">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87818">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台</w:t>
            </w:r>
          </w:p>
        </w:tc>
        <w:tc>
          <w:tcPr>
            <w:tcW w:w="2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A0DF1">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厦大附一1/中山1/口腔1/儿童1</w:t>
            </w:r>
          </w:p>
        </w:tc>
      </w:tr>
      <w:tr w14:paraId="3C92D38C">
        <w:tblPrEx>
          <w:tblCellMar>
            <w:top w:w="0" w:type="dxa"/>
            <w:left w:w="108" w:type="dxa"/>
            <w:bottom w:w="0" w:type="dxa"/>
            <w:right w:w="108" w:type="dxa"/>
          </w:tblCellMar>
        </w:tblPrEx>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3177">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9</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FC3D6">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压缩机</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4C106">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E82BD">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个</w:t>
            </w:r>
          </w:p>
        </w:tc>
        <w:tc>
          <w:tcPr>
            <w:tcW w:w="2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CE504">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厦大附一2/中山1/口腔1/儿童1</w:t>
            </w:r>
          </w:p>
        </w:tc>
      </w:tr>
      <w:tr w14:paraId="0194DAF7">
        <w:tblPrEx>
          <w:tblCellMar>
            <w:top w:w="0" w:type="dxa"/>
            <w:left w:w="108" w:type="dxa"/>
            <w:bottom w:w="0" w:type="dxa"/>
            <w:right w:w="108" w:type="dxa"/>
          </w:tblCellMar>
        </w:tblPrEx>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6F2F">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10</w:t>
            </w:r>
          </w:p>
        </w:tc>
        <w:tc>
          <w:tcPr>
            <w:tcW w:w="1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328B5">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大号样本头</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FFBB1">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45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EEEEF">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个</w:t>
            </w:r>
          </w:p>
        </w:tc>
        <w:tc>
          <w:tcPr>
            <w:tcW w:w="20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6ACEC">
            <w:pPr>
              <w:widowControl/>
              <w:spacing w:line="360" w:lineRule="exact"/>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中山40/口腔5</w:t>
            </w:r>
          </w:p>
        </w:tc>
      </w:tr>
    </w:tbl>
    <w:p w14:paraId="58D6449E">
      <w:pPr>
        <w:pStyle w:val="46"/>
        <w:numPr>
          <w:ilvl w:val="0"/>
          <w:numId w:val="1"/>
        </w:numPr>
        <w:spacing w:beforeLines="100" w:afterLines="100"/>
        <w:ind w:left="425" w:hanging="425" w:firstLineChars="0"/>
        <w:rPr>
          <w:rFonts w:ascii="宋体" w:hAnsi="宋体" w:eastAsia="宋体"/>
          <w:b/>
          <w:sz w:val="28"/>
          <w:szCs w:val="28"/>
        </w:rPr>
      </w:pPr>
      <w:r>
        <w:rPr>
          <w:rFonts w:ascii="宋体" w:hAnsi="宋体" w:eastAsia="宋体"/>
          <w:b/>
          <w:sz w:val="28"/>
          <w:szCs w:val="28"/>
        </w:rPr>
        <w:t>采购包2</w:t>
      </w:r>
      <w:r>
        <w:rPr>
          <w:rFonts w:hint="eastAsia" w:ascii="宋体" w:hAnsi="宋体" w:eastAsia="宋体"/>
          <w:b/>
          <w:sz w:val="28"/>
          <w:szCs w:val="28"/>
        </w:rPr>
        <w:t>—轮转切片机技术参数要求</w:t>
      </w:r>
    </w:p>
    <w:p w14:paraId="7346D7A8">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切片厚度至少包含0.5-100μm</w:t>
      </w:r>
      <w:r>
        <w:rPr>
          <w:rFonts w:hint="eastAsia" w:ascii="宋体" w:hAnsi="宋体" w:eastAsia="宋体"/>
          <w:sz w:val="24"/>
          <w:szCs w:val="28"/>
        </w:rPr>
        <w:tab/>
      </w:r>
      <w:r>
        <w:rPr>
          <w:rFonts w:hint="eastAsia" w:ascii="宋体" w:hAnsi="宋体" w:eastAsia="宋体"/>
          <w:sz w:val="24"/>
          <w:szCs w:val="28"/>
        </w:rPr>
        <w:t>。</w:t>
      </w:r>
    </w:p>
    <w:p w14:paraId="54124DD1">
      <w:pPr>
        <w:pStyle w:val="46"/>
        <w:numPr>
          <w:ilvl w:val="1"/>
          <w:numId w:val="1"/>
        </w:numPr>
        <w:tabs>
          <w:tab w:val="left" w:pos="993"/>
        </w:tabs>
        <w:spacing w:line="360" w:lineRule="auto"/>
        <w:ind w:left="0" w:firstLine="425" w:firstLineChars="0"/>
        <w:rPr>
          <w:rFonts w:ascii="宋体" w:hAnsi="宋体" w:eastAsia="宋体"/>
          <w:b/>
          <w:bCs/>
          <w:sz w:val="24"/>
          <w:szCs w:val="28"/>
        </w:rPr>
      </w:pPr>
      <w:r>
        <w:rPr>
          <w:rFonts w:hint="eastAsia" w:ascii="宋体" w:hAnsi="宋体" w:eastAsia="宋体"/>
          <w:b/>
          <w:bCs/>
          <w:sz w:val="24"/>
          <w:szCs w:val="28"/>
        </w:rPr>
        <w:t>★切片方式包含半自动切片和手动切片两种。</w:t>
      </w:r>
    </w:p>
    <w:p w14:paraId="7F0F1435">
      <w:pPr>
        <w:pStyle w:val="46"/>
        <w:numPr>
          <w:ilvl w:val="1"/>
          <w:numId w:val="1"/>
        </w:numPr>
        <w:tabs>
          <w:tab w:val="left" w:pos="993"/>
        </w:tabs>
        <w:spacing w:line="360" w:lineRule="auto"/>
        <w:ind w:left="0" w:firstLine="425" w:firstLineChars="0"/>
        <w:rPr>
          <w:rFonts w:ascii="宋体" w:hAnsi="宋体" w:eastAsia="宋体"/>
          <w:b/>
          <w:bCs/>
          <w:sz w:val="24"/>
          <w:szCs w:val="28"/>
        </w:rPr>
      </w:pPr>
      <w:r>
        <w:rPr>
          <w:rFonts w:hint="eastAsia" w:ascii="宋体" w:hAnsi="宋体" w:eastAsia="宋体"/>
          <w:b/>
          <w:bCs/>
          <w:sz w:val="24"/>
          <w:szCs w:val="28"/>
        </w:rPr>
        <w:t>★修块厚度至少包含1-600µm。</w:t>
      </w:r>
    </w:p>
    <w:p w14:paraId="482DCB1F">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水平进样幅度≥22mm。</w:t>
      </w:r>
    </w:p>
    <w:p w14:paraId="62FF133D">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垂直样品行程70±1mm。</w:t>
      </w:r>
    </w:p>
    <w:p w14:paraId="717C54DD">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样品回缩至少包含5-100μm。</w:t>
      </w:r>
    </w:p>
    <w:p w14:paraId="47E8EB7C">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粗进速度至少包含0~1800μm/s，具有≥3档位且可调节。</w:t>
      </w:r>
    </w:p>
    <w:p w14:paraId="07A00D7E">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样本定位调节角度X/Y轴±8°。</w:t>
      </w:r>
    </w:p>
    <w:p w14:paraId="45F1BFBE">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采用弹簧原理平衡系统，无需配重块。</w:t>
      </w:r>
    </w:p>
    <w:p w14:paraId="4B896116">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具有半圆弧型的刀架推进滑轨道≥2条。</w:t>
      </w:r>
    </w:p>
    <w:p w14:paraId="16ED59EE">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废物收集槽可拆卸。</w:t>
      </w:r>
    </w:p>
    <w:p w14:paraId="598A653E">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独立的控制面板。</w:t>
      </w:r>
    </w:p>
    <w:p w14:paraId="764177E5">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具有切片位置记忆功能。</w:t>
      </w:r>
    </w:p>
    <w:p w14:paraId="7A98E6E0">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手轮锁定方式≥2种。</w:t>
      </w:r>
    </w:p>
    <w:p w14:paraId="290CE6F0">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刀架具有护手装置。</w:t>
      </w:r>
    </w:p>
    <w:p w14:paraId="0351FAAD">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刀架可适用于宽刀片和窄刀片。</w:t>
      </w:r>
    </w:p>
    <w:p w14:paraId="0B0547FF">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整机外壳一体化包裹。</w:t>
      </w:r>
    </w:p>
    <w:p w14:paraId="7F84AAB1">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摊烤片机需与切片机配套使用。</w:t>
      </w:r>
    </w:p>
    <w:p w14:paraId="0B908BA1">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斜面烤片机烤片数量≥30片。</w:t>
      </w:r>
    </w:p>
    <w:p w14:paraId="7BA81EE3">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斜面烤片机可显示温度状态。</w:t>
      </w:r>
    </w:p>
    <w:p w14:paraId="3C4015A1">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摊片机水温设置≤60°C。</w:t>
      </w:r>
    </w:p>
    <w:p w14:paraId="23441F77">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摊片机温控精度±1℃。</w:t>
      </w:r>
    </w:p>
    <w:p w14:paraId="2A4CC0C8">
      <w:pPr>
        <w:pStyle w:val="46"/>
        <w:numPr>
          <w:ilvl w:val="1"/>
          <w:numId w:val="1"/>
        </w:numPr>
        <w:tabs>
          <w:tab w:val="left" w:pos="1260"/>
        </w:tabs>
        <w:spacing w:line="360" w:lineRule="auto"/>
        <w:ind w:left="0" w:firstLine="482"/>
        <w:rPr>
          <w:rFonts w:ascii="宋体" w:hAnsi="宋体" w:eastAsia="宋体"/>
          <w:b/>
          <w:bCs/>
          <w:sz w:val="24"/>
          <w:szCs w:val="28"/>
        </w:rPr>
      </w:pPr>
      <w:r>
        <w:rPr>
          <w:rFonts w:hint="eastAsia" w:ascii="宋体" w:hAnsi="宋体" w:eastAsia="宋体"/>
          <w:b/>
          <w:bCs/>
          <w:sz w:val="24"/>
          <w:szCs w:val="28"/>
        </w:rPr>
        <w:t>★最低配置要求（提供承诺函）：</w:t>
      </w:r>
    </w:p>
    <w:tbl>
      <w:tblPr>
        <w:tblStyle w:val="17"/>
        <w:tblW w:w="5100" w:type="pct"/>
        <w:tblInd w:w="0" w:type="dxa"/>
        <w:tblLayout w:type="autofit"/>
        <w:tblCellMar>
          <w:top w:w="0" w:type="dxa"/>
          <w:left w:w="108" w:type="dxa"/>
          <w:bottom w:w="0" w:type="dxa"/>
          <w:right w:w="108" w:type="dxa"/>
        </w:tblCellMar>
      </w:tblPr>
      <w:tblGrid>
        <w:gridCol w:w="1054"/>
        <w:gridCol w:w="3055"/>
        <w:gridCol w:w="898"/>
        <w:gridCol w:w="851"/>
        <w:gridCol w:w="3614"/>
      </w:tblGrid>
      <w:tr w14:paraId="0EB700B1">
        <w:tblPrEx>
          <w:tblCellMar>
            <w:top w:w="0" w:type="dxa"/>
            <w:left w:w="108" w:type="dxa"/>
            <w:bottom w:w="0" w:type="dxa"/>
            <w:right w:w="108" w:type="dxa"/>
          </w:tblCellMar>
        </w:tblPrEx>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3701B3">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612" w:type="pct"/>
            <w:tcBorders>
              <w:top w:val="single" w:color="auto" w:sz="4" w:space="0"/>
              <w:left w:val="single" w:color="auto" w:sz="4" w:space="0"/>
              <w:bottom w:val="single" w:color="auto" w:sz="4" w:space="0"/>
              <w:right w:val="single" w:color="auto" w:sz="4" w:space="0"/>
            </w:tcBorders>
            <w:shd w:val="clear" w:color="auto" w:fill="auto"/>
            <w:vAlign w:val="center"/>
          </w:tcPr>
          <w:p w14:paraId="74B38A28">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配置清单</w:t>
            </w:r>
          </w:p>
        </w:tc>
        <w:tc>
          <w:tcPr>
            <w:tcW w:w="474" w:type="pct"/>
            <w:tcBorders>
              <w:top w:val="single" w:color="auto" w:sz="4" w:space="0"/>
              <w:left w:val="single" w:color="auto" w:sz="4" w:space="0"/>
              <w:bottom w:val="single" w:color="auto" w:sz="4" w:space="0"/>
              <w:right w:val="single" w:color="auto" w:sz="4" w:space="0"/>
            </w:tcBorders>
            <w:shd w:val="clear" w:color="auto" w:fill="auto"/>
            <w:vAlign w:val="center"/>
          </w:tcPr>
          <w:p w14:paraId="12837F58">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6E19F4DB">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1907" w:type="pct"/>
            <w:tcBorders>
              <w:top w:val="single" w:color="auto" w:sz="4" w:space="0"/>
              <w:left w:val="single" w:color="auto" w:sz="4" w:space="0"/>
              <w:bottom w:val="single" w:color="auto" w:sz="4" w:space="0"/>
              <w:right w:val="single" w:color="auto" w:sz="4" w:space="0"/>
            </w:tcBorders>
            <w:shd w:val="clear" w:color="auto" w:fill="auto"/>
            <w:vAlign w:val="center"/>
          </w:tcPr>
          <w:p w14:paraId="331E95E0">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需求医院</w:t>
            </w:r>
          </w:p>
        </w:tc>
      </w:tr>
      <w:tr w14:paraId="18FA321C">
        <w:tblPrEx>
          <w:tblCellMar>
            <w:top w:w="0" w:type="dxa"/>
            <w:left w:w="108" w:type="dxa"/>
            <w:bottom w:w="0" w:type="dxa"/>
            <w:right w:w="108" w:type="dxa"/>
          </w:tblCellMar>
        </w:tblPrEx>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B1B9AC">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1</w:t>
            </w:r>
          </w:p>
        </w:tc>
        <w:tc>
          <w:tcPr>
            <w:tcW w:w="1612" w:type="pct"/>
            <w:tcBorders>
              <w:top w:val="single" w:color="auto" w:sz="4" w:space="0"/>
              <w:left w:val="single" w:color="auto" w:sz="4" w:space="0"/>
              <w:bottom w:val="single" w:color="auto" w:sz="4" w:space="0"/>
              <w:right w:val="single" w:color="auto" w:sz="4" w:space="0"/>
            </w:tcBorders>
            <w:shd w:val="clear" w:color="auto" w:fill="auto"/>
            <w:vAlign w:val="center"/>
          </w:tcPr>
          <w:p w14:paraId="4B93078C">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切片机主机</w:t>
            </w:r>
          </w:p>
        </w:tc>
        <w:tc>
          <w:tcPr>
            <w:tcW w:w="474" w:type="pct"/>
            <w:tcBorders>
              <w:top w:val="single" w:color="auto" w:sz="4" w:space="0"/>
              <w:left w:val="single" w:color="auto" w:sz="4" w:space="0"/>
              <w:bottom w:val="single" w:color="auto" w:sz="4" w:space="0"/>
              <w:right w:val="single" w:color="auto" w:sz="4" w:space="0"/>
            </w:tcBorders>
            <w:shd w:val="clear" w:color="auto" w:fill="auto"/>
            <w:vAlign w:val="center"/>
          </w:tcPr>
          <w:p w14:paraId="73044473">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4</w:t>
            </w: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0689A13D">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台</w:t>
            </w:r>
          </w:p>
        </w:tc>
        <w:tc>
          <w:tcPr>
            <w:tcW w:w="1907" w:type="pct"/>
            <w:tcBorders>
              <w:top w:val="single" w:color="auto" w:sz="4" w:space="0"/>
              <w:left w:val="single" w:color="auto" w:sz="4" w:space="0"/>
              <w:bottom w:val="single" w:color="auto" w:sz="4" w:space="0"/>
              <w:right w:val="single" w:color="auto" w:sz="4" w:space="0"/>
            </w:tcBorders>
            <w:shd w:val="clear" w:color="auto" w:fill="auto"/>
            <w:vAlign w:val="center"/>
          </w:tcPr>
          <w:p w14:paraId="628BF078">
            <w:pPr>
              <w:widowControl/>
              <w:spacing w:line="360" w:lineRule="exact"/>
              <w:textAlignment w:val="center"/>
              <w:rPr>
                <w:rFonts w:ascii="宋体" w:hAnsi="宋体" w:eastAsia="宋体" w:cs="宋体"/>
                <w:b/>
                <w:bCs/>
                <w:kern w:val="0"/>
                <w:sz w:val="24"/>
                <w:szCs w:val="24"/>
              </w:rPr>
            </w:pPr>
            <w:r>
              <w:rPr>
                <w:rFonts w:hint="eastAsia" w:ascii="宋体" w:hAnsi="宋体" w:eastAsia="宋体" w:cs="宋体"/>
                <w:b/>
                <w:bCs/>
                <w:kern w:val="0"/>
                <w:sz w:val="24"/>
                <w:szCs w:val="24"/>
              </w:rPr>
              <w:t>厦大附一2/市妇幼1/儿童医院1</w:t>
            </w:r>
          </w:p>
        </w:tc>
      </w:tr>
      <w:tr w14:paraId="388DB202">
        <w:tblPrEx>
          <w:tblCellMar>
            <w:top w:w="0" w:type="dxa"/>
            <w:left w:w="108" w:type="dxa"/>
            <w:bottom w:w="0" w:type="dxa"/>
            <w:right w:w="108" w:type="dxa"/>
          </w:tblCellMar>
        </w:tblPrEx>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90F2B9">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2</w:t>
            </w:r>
          </w:p>
        </w:tc>
        <w:tc>
          <w:tcPr>
            <w:tcW w:w="1612" w:type="pct"/>
            <w:tcBorders>
              <w:top w:val="single" w:color="auto" w:sz="4" w:space="0"/>
              <w:left w:val="single" w:color="auto" w:sz="4" w:space="0"/>
              <w:bottom w:val="single" w:color="auto" w:sz="4" w:space="0"/>
              <w:right w:val="single" w:color="auto" w:sz="4" w:space="0"/>
            </w:tcBorders>
            <w:shd w:val="clear" w:color="auto" w:fill="auto"/>
            <w:vAlign w:val="center"/>
          </w:tcPr>
          <w:p w14:paraId="6FABFF0A">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控制台</w:t>
            </w:r>
          </w:p>
        </w:tc>
        <w:tc>
          <w:tcPr>
            <w:tcW w:w="474" w:type="pct"/>
            <w:tcBorders>
              <w:top w:val="single" w:color="auto" w:sz="4" w:space="0"/>
              <w:left w:val="single" w:color="auto" w:sz="4" w:space="0"/>
              <w:bottom w:val="single" w:color="auto" w:sz="4" w:space="0"/>
              <w:right w:val="single" w:color="auto" w:sz="4" w:space="0"/>
            </w:tcBorders>
            <w:shd w:val="clear" w:color="auto" w:fill="auto"/>
            <w:vAlign w:val="center"/>
          </w:tcPr>
          <w:p w14:paraId="6013B5EC">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4</w:t>
            </w: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01CF1E07">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套</w:t>
            </w:r>
          </w:p>
        </w:tc>
        <w:tc>
          <w:tcPr>
            <w:tcW w:w="1907" w:type="pct"/>
            <w:tcBorders>
              <w:top w:val="single" w:color="auto" w:sz="4" w:space="0"/>
              <w:left w:val="single" w:color="auto" w:sz="4" w:space="0"/>
              <w:bottom w:val="single" w:color="auto" w:sz="4" w:space="0"/>
              <w:right w:val="single" w:color="auto" w:sz="4" w:space="0"/>
            </w:tcBorders>
            <w:shd w:val="clear" w:color="auto" w:fill="auto"/>
            <w:vAlign w:val="center"/>
          </w:tcPr>
          <w:p w14:paraId="182F5A90">
            <w:pPr>
              <w:widowControl/>
              <w:spacing w:line="360" w:lineRule="exact"/>
              <w:textAlignment w:val="center"/>
              <w:rPr>
                <w:rFonts w:ascii="宋体" w:hAnsi="宋体" w:eastAsia="宋体" w:cs="宋体"/>
                <w:b/>
                <w:bCs/>
                <w:kern w:val="0"/>
                <w:sz w:val="24"/>
                <w:szCs w:val="24"/>
              </w:rPr>
            </w:pPr>
            <w:r>
              <w:rPr>
                <w:rFonts w:hint="eastAsia" w:ascii="宋体" w:hAnsi="宋体" w:eastAsia="宋体" w:cs="宋体"/>
                <w:b/>
                <w:bCs/>
                <w:kern w:val="0"/>
                <w:sz w:val="24"/>
                <w:szCs w:val="24"/>
              </w:rPr>
              <w:t>厦大附一2/市妇幼1/儿童医院1</w:t>
            </w:r>
          </w:p>
        </w:tc>
      </w:tr>
      <w:tr w14:paraId="351748D9">
        <w:tblPrEx>
          <w:tblCellMar>
            <w:top w:w="0" w:type="dxa"/>
            <w:left w:w="108" w:type="dxa"/>
            <w:bottom w:w="0" w:type="dxa"/>
            <w:right w:w="108" w:type="dxa"/>
          </w:tblCellMar>
        </w:tblPrEx>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890135">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3</w:t>
            </w:r>
          </w:p>
        </w:tc>
        <w:tc>
          <w:tcPr>
            <w:tcW w:w="1612" w:type="pct"/>
            <w:tcBorders>
              <w:top w:val="single" w:color="auto" w:sz="4" w:space="0"/>
              <w:left w:val="single" w:color="auto" w:sz="4" w:space="0"/>
              <w:bottom w:val="single" w:color="auto" w:sz="4" w:space="0"/>
              <w:right w:val="single" w:color="auto" w:sz="4" w:space="0"/>
            </w:tcBorders>
            <w:shd w:val="clear" w:color="auto" w:fill="auto"/>
            <w:vAlign w:val="center"/>
          </w:tcPr>
          <w:p w14:paraId="3FDD0C76">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手轮（非铅块的弹簧配重）</w:t>
            </w:r>
          </w:p>
        </w:tc>
        <w:tc>
          <w:tcPr>
            <w:tcW w:w="474" w:type="pct"/>
            <w:tcBorders>
              <w:top w:val="single" w:color="auto" w:sz="4" w:space="0"/>
              <w:left w:val="single" w:color="auto" w:sz="4" w:space="0"/>
              <w:bottom w:val="single" w:color="auto" w:sz="4" w:space="0"/>
              <w:right w:val="single" w:color="auto" w:sz="4" w:space="0"/>
            </w:tcBorders>
            <w:shd w:val="clear" w:color="auto" w:fill="auto"/>
            <w:vAlign w:val="center"/>
          </w:tcPr>
          <w:p w14:paraId="41711926">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4</w:t>
            </w: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029DEA56">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个</w:t>
            </w:r>
          </w:p>
        </w:tc>
        <w:tc>
          <w:tcPr>
            <w:tcW w:w="1907" w:type="pct"/>
            <w:tcBorders>
              <w:top w:val="single" w:color="auto" w:sz="4" w:space="0"/>
              <w:left w:val="single" w:color="auto" w:sz="4" w:space="0"/>
              <w:bottom w:val="single" w:color="auto" w:sz="4" w:space="0"/>
              <w:right w:val="single" w:color="auto" w:sz="4" w:space="0"/>
            </w:tcBorders>
            <w:shd w:val="clear" w:color="auto" w:fill="auto"/>
            <w:vAlign w:val="center"/>
          </w:tcPr>
          <w:p w14:paraId="0374A6B8">
            <w:pPr>
              <w:widowControl/>
              <w:spacing w:line="360" w:lineRule="exact"/>
              <w:textAlignment w:val="center"/>
              <w:rPr>
                <w:rFonts w:ascii="宋体" w:hAnsi="宋体" w:eastAsia="宋体" w:cs="宋体"/>
                <w:b/>
                <w:bCs/>
                <w:kern w:val="0"/>
                <w:sz w:val="24"/>
                <w:szCs w:val="24"/>
              </w:rPr>
            </w:pPr>
            <w:r>
              <w:rPr>
                <w:rFonts w:hint="eastAsia" w:ascii="宋体" w:hAnsi="宋体" w:eastAsia="宋体" w:cs="宋体"/>
                <w:b/>
                <w:bCs/>
                <w:kern w:val="0"/>
                <w:sz w:val="24"/>
                <w:szCs w:val="24"/>
              </w:rPr>
              <w:t>厦大附一2/市妇幼1/儿童医院1</w:t>
            </w:r>
          </w:p>
        </w:tc>
      </w:tr>
      <w:tr w14:paraId="2EF4996D">
        <w:tblPrEx>
          <w:tblCellMar>
            <w:top w:w="0" w:type="dxa"/>
            <w:left w:w="108" w:type="dxa"/>
            <w:bottom w:w="0" w:type="dxa"/>
            <w:right w:w="108" w:type="dxa"/>
          </w:tblCellMar>
        </w:tblPrEx>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C5780E">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4</w:t>
            </w:r>
          </w:p>
        </w:tc>
        <w:tc>
          <w:tcPr>
            <w:tcW w:w="1612" w:type="pct"/>
            <w:tcBorders>
              <w:top w:val="single" w:color="auto" w:sz="4" w:space="0"/>
              <w:left w:val="single" w:color="auto" w:sz="4" w:space="0"/>
              <w:bottom w:val="single" w:color="auto" w:sz="4" w:space="0"/>
              <w:right w:val="single" w:color="auto" w:sz="4" w:space="0"/>
            </w:tcBorders>
            <w:shd w:val="clear" w:color="auto" w:fill="auto"/>
            <w:vAlign w:val="center"/>
          </w:tcPr>
          <w:p w14:paraId="6069845D">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通用样本夹头</w:t>
            </w:r>
          </w:p>
        </w:tc>
        <w:tc>
          <w:tcPr>
            <w:tcW w:w="474" w:type="pct"/>
            <w:tcBorders>
              <w:top w:val="single" w:color="auto" w:sz="4" w:space="0"/>
              <w:left w:val="single" w:color="auto" w:sz="4" w:space="0"/>
              <w:bottom w:val="single" w:color="auto" w:sz="4" w:space="0"/>
              <w:right w:val="single" w:color="auto" w:sz="4" w:space="0"/>
            </w:tcBorders>
            <w:shd w:val="clear" w:color="auto" w:fill="auto"/>
            <w:vAlign w:val="center"/>
          </w:tcPr>
          <w:p w14:paraId="648BCAC2">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4</w:t>
            </w: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0BA2F3CC">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个</w:t>
            </w:r>
          </w:p>
        </w:tc>
        <w:tc>
          <w:tcPr>
            <w:tcW w:w="1907" w:type="pct"/>
            <w:tcBorders>
              <w:top w:val="single" w:color="auto" w:sz="4" w:space="0"/>
              <w:left w:val="single" w:color="auto" w:sz="4" w:space="0"/>
              <w:bottom w:val="single" w:color="auto" w:sz="4" w:space="0"/>
              <w:right w:val="single" w:color="auto" w:sz="4" w:space="0"/>
            </w:tcBorders>
            <w:shd w:val="clear" w:color="auto" w:fill="auto"/>
            <w:vAlign w:val="center"/>
          </w:tcPr>
          <w:p w14:paraId="30DD348D">
            <w:pPr>
              <w:widowControl/>
              <w:spacing w:line="360" w:lineRule="exact"/>
              <w:textAlignment w:val="center"/>
              <w:rPr>
                <w:rFonts w:ascii="宋体" w:hAnsi="宋体" w:eastAsia="宋体" w:cs="宋体"/>
                <w:b/>
                <w:bCs/>
                <w:kern w:val="0"/>
                <w:sz w:val="24"/>
                <w:szCs w:val="24"/>
              </w:rPr>
            </w:pPr>
            <w:r>
              <w:rPr>
                <w:rFonts w:hint="eastAsia" w:ascii="宋体" w:hAnsi="宋体" w:eastAsia="宋体" w:cs="宋体"/>
                <w:b/>
                <w:bCs/>
                <w:kern w:val="0"/>
                <w:sz w:val="24"/>
                <w:szCs w:val="24"/>
              </w:rPr>
              <w:t>厦大附一2/市妇幼1/儿童医院1</w:t>
            </w:r>
          </w:p>
        </w:tc>
      </w:tr>
      <w:tr w14:paraId="0CE2A309">
        <w:tblPrEx>
          <w:tblCellMar>
            <w:top w:w="0" w:type="dxa"/>
            <w:left w:w="108" w:type="dxa"/>
            <w:bottom w:w="0" w:type="dxa"/>
            <w:right w:w="108" w:type="dxa"/>
          </w:tblCellMar>
        </w:tblPrEx>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622DD">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5</w:t>
            </w:r>
          </w:p>
        </w:tc>
        <w:tc>
          <w:tcPr>
            <w:tcW w:w="1612" w:type="pct"/>
            <w:tcBorders>
              <w:top w:val="single" w:color="auto" w:sz="4" w:space="0"/>
              <w:left w:val="single" w:color="auto" w:sz="4" w:space="0"/>
              <w:bottom w:val="single" w:color="auto" w:sz="4" w:space="0"/>
              <w:right w:val="single" w:color="auto" w:sz="4" w:space="0"/>
            </w:tcBorders>
            <w:shd w:val="clear" w:color="auto" w:fill="auto"/>
            <w:vAlign w:val="center"/>
          </w:tcPr>
          <w:p w14:paraId="28FA9F66">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废物槽</w:t>
            </w:r>
          </w:p>
        </w:tc>
        <w:tc>
          <w:tcPr>
            <w:tcW w:w="474" w:type="pct"/>
            <w:tcBorders>
              <w:top w:val="single" w:color="auto" w:sz="4" w:space="0"/>
              <w:left w:val="single" w:color="auto" w:sz="4" w:space="0"/>
              <w:bottom w:val="single" w:color="auto" w:sz="4" w:space="0"/>
              <w:right w:val="single" w:color="auto" w:sz="4" w:space="0"/>
            </w:tcBorders>
            <w:shd w:val="clear" w:color="auto" w:fill="auto"/>
            <w:vAlign w:val="center"/>
          </w:tcPr>
          <w:p w14:paraId="4CF47534">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4</w:t>
            </w: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0020B9C4">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套</w:t>
            </w:r>
          </w:p>
        </w:tc>
        <w:tc>
          <w:tcPr>
            <w:tcW w:w="1907" w:type="pct"/>
            <w:tcBorders>
              <w:top w:val="single" w:color="auto" w:sz="4" w:space="0"/>
              <w:left w:val="single" w:color="auto" w:sz="4" w:space="0"/>
              <w:bottom w:val="single" w:color="auto" w:sz="4" w:space="0"/>
              <w:right w:val="single" w:color="auto" w:sz="4" w:space="0"/>
            </w:tcBorders>
            <w:shd w:val="clear" w:color="auto" w:fill="auto"/>
            <w:vAlign w:val="center"/>
          </w:tcPr>
          <w:p w14:paraId="60A14F0C">
            <w:pPr>
              <w:widowControl/>
              <w:spacing w:line="360" w:lineRule="exact"/>
              <w:textAlignment w:val="center"/>
              <w:rPr>
                <w:rFonts w:ascii="宋体" w:hAnsi="宋体" w:eastAsia="宋体" w:cs="宋体"/>
                <w:b/>
                <w:bCs/>
                <w:kern w:val="0"/>
                <w:sz w:val="24"/>
                <w:szCs w:val="24"/>
              </w:rPr>
            </w:pPr>
            <w:r>
              <w:rPr>
                <w:rFonts w:hint="eastAsia" w:ascii="宋体" w:hAnsi="宋体" w:eastAsia="宋体" w:cs="宋体"/>
                <w:b/>
                <w:bCs/>
                <w:kern w:val="0"/>
                <w:sz w:val="24"/>
                <w:szCs w:val="24"/>
              </w:rPr>
              <w:t>厦大附一2/市妇幼1/儿童医院1</w:t>
            </w:r>
          </w:p>
        </w:tc>
      </w:tr>
      <w:tr w14:paraId="0D9F7E3F">
        <w:tblPrEx>
          <w:tblCellMar>
            <w:top w:w="0" w:type="dxa"/>
            <w:left w:w="108" w:type="dxa"/>
            <w:bottom w:w="0" w:type="dxa"/>
            <w:right w:w="108" w:type="dxa"/>
          </w:tblCellMar>
        </w:tblPrEx>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D6CAF4">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6</w:t>
            </w:r>
          </w:p>
        </w:tc>
        <w:tc>
          <w:tcPr>
            <w:tcW w:w="1612" w:type="pct"/>
            <w:tcBorders>
              <w:top w:val="single" w:color="auto" w:sz="4" w:space="0"/>
              <w:left w:val="single" w:color="auto" w:sz="4" w:space="0"/>
              <w:bottom w:val="single" w:color="auto" w:sz="4" w:space="0"/>
              <w:right w:val="single" w:color="auto" w:sz="4" w:space="0"/>
            </w:tcBorders>
            <w:shd w:val="clear" w:color="auto" w:fill="auto"/>
            <w:vAlign w:val="center"/>
          </w:tcPr>
          <w:p w14:paraId="39DC155F">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储物盘</w:t>
            </w:r>
          </w:p>
        </w:tc>
        <w:tc>
          <w:tcPr>
            <w:tcW w:w="474" w:type="pct"/>
            <w:tcBorders>
              <w:top w:val="single" w:color="auto" w:sz="4" w:space="0"/>
              <w:left w:val="single" w:color="auto" w:sz="4" w:space="0"/>
              <w:bottom w:val="single" w:color="auto" w:sz="4" w:space="0"/>
              <w:right w:val="single" w:color="auto" w:sz="4" w:space="0"/>
            </w:tcBorders>
            <w:shd w:val="clear" w:color="auto" w:fill="auto"/>
            <w:vAlign w:val="center"/>
          </w:tcPr>
          <w:p w14:paraId="75863E60">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4</w:t>
            </w: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03D34B00">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个</w:t>
            </w:r>
          </w:p>
        </w:tc>
        <w:tc>
          <w:tcPr>
            <w:tcW w:w="1907" w:type="pct"/>
            <w:tcBorders>
              <w:top w:val="single" w:color="auto" w:sz="4" w:space="0"/>
              <w:left w:val="single" w:color="auto" w:sz="4" w:space="0"/>
              <w:bottom w:val="single" w:color="auto" w:sz="4" w:space="0"/>
              <w:right w:val="single" w:color="auto" w:sz="4" w:space="0"/>
            </w:tcBorders>
            <w:shd w:val="clear" w:color="auto" w:fill="auto"/>
            <w:vAlign w:val="center"/>
          </w:tcPr>
          <w:p w14:paraId="074AD74E">
            <w:pPr>
              <w:widowControl/>
              <w:spacing w:line="360" w:lineRule="exact"/>
              <w:textAlignment w:val="center"/>
              <w:rPr>
                <w:rFonts w:ascii="宋体" w:hAnsi="宋体" w:eastAsia="宋体" w:cs="宋体"/>
                <w:b/>
                <w:bCs/>
                <w:kern w:val="0"/>
                <w:sz w:val="24"/>
                <w:szCs w:val="24"/>
              </w:rPr>
            </w:pPr>
            <w:r>
              <w:rPr>
                <w:rFonts w:hint="eastAsia" w:ascii="宋体" w:hAnsi="宋体" w:eastAsia="宋体" w:cs="宋体"/>
                <w:b/>
                <w:bCs/>
                <w:kern w:val="0"/>
                <w:sz w:val="24"/>
                <w:szCs w:val="24"/>
              </w:rPr>
              <w:t>厦大附一2/市妇幼1/儿童医院1</w:t>
            </w:r>
          </w:p>
        </w:tc>
      </w:tr>
      <w:tr w14:paraId="1BC8086B">
        <w:tblPrEx>
          <w:tblCellMar>
            <w:top w:w="0" w:type="dxa"/>
            <w:left w:w="108" w:type="dxa"/>
            <w:bottom w:w="0" w:type="dxa"/>
            <w:right w:w="108" w:type="dxa"/>
          </w:tblCellMar>
        </w:tblPrEx>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17A584">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7</w:t>
            </w:r>
          </w:p>
        </w:tc>
        <w:tc>
          <w:tcPr>
            <w:tcW w:w="1612" w:type="pct"/>
            <w:tcBorders>
              <w:top w:val="single" w:color="auto" w:sz="4" w:space="0"/>
              <w:left w:val="single" w:color="auto" w:sz="4" w:space="0"/>
              <w:bottom w:val="single" w:color="auto" w:sz="4" w:space="0"/>
              <w:right w:val="single" w:color="auto" w:sz="4" w:space="0"/>
            </w:tcBorders>
            <w:shd w:val="clear" w:color="auto" w:fill="auto"/>
            <w:vAlign w:val="center"/>
          </w:tcPr>
          <w:p w14:paraId="2C76D255">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刀片拆卸工具</w:t>
            </w:r>
          </w:p>
        </w:tc>
        <w:tc>
          <w:tcPr>
            <w:tcW w:w="474" w:type="pct"/>
            <w:tcBorders>
              <w:top w:val="single" w:color="auto" w:sz="4" w:space="0"/>
              <w:left w:val="single" w:color="auto" w:sz="4" w:space="0"/>
              <w:bottom w:val="single" w:color="auto" w:sz="4" w:space="0"/>
              <w:right w:val="single" w:color="auto" w:sz="4" w:space="0"/>
            </w:tcBorders>
            <w:shd w:val="clear" w:color="auto" w:fill="auto"/>
            <w:vAlign w:val="center"/>
          </w:tcPr>
          <w:p w14:paraId="5FB16B32">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4</w:t>
            </w: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3934F94B">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根</w:t>
            </w:r>
          </w:p>
        </w:tc>
        <w:tc>
          <w:tcPr>
            <w:tcW w:w="1907" w:type="pct"/>
            <w:tcBorders>
              <w:top w:val="single" w:color="auto" w:sz="4" w:space="0"/>
              <w:left w:val="single" w:color="auto" w:sz="4" w:space="0"/>
              <w:bottom w:val="single" w:color="auto" w:sz="4" w:space="0"/>
              <w:right w:val="single" w:color="auto" w:sz="4" w:space="0"/>
            </w:tcBorders>
            <w:shd w:val="clear" w:color="auto" w:fill="auto"/>
            <w:vAlign w:val="center"/>
          </w:tcPr>
          <w:p w14:paraId="2CC825DA">
            <w:pPr>
              <w:widowControl/>
              <w:spacing w:line="360" w:lineRule="exact"/>
              <w:textAlignment w:val="center"/>
              <w:rPr>
                <w:rFonts w:ascii="宋体" w:hAnsi="宋体" w:eastAsia="宋体" w:cs="宋体"/>
                <w:b/>
                <w:bCs/>
                <w:kern w:val="0"/>
                <w:sz w:val="24"/>
                <w:szCs w:val="24"/>
              </w:rPr>
            </w:pPr>
            <w:r>
              <w:rPr>
                <w:rFonts w:hint="eastAsia" w:ascii="宋体" w:hAnsi="宋体" w:eastAsia="宋体" w:cs="宋体"/>
                <w:b/>
                <w:bCs/>
                <w:kern w:val="0"/>
                <w:sz w:val="24"/>
                <w:szCs w:val="24"/>
              </w:rPr>
              <w:t>厦大附一2/市妇幼1/儿童医院1</w:t>
            </w:r>
          </w:p>
        </w:tc>
      </w:tr>
      <w:tr w14:paraId="21D2FDD8">
        <w:tblPrEx>
          <w:tblCellMar>
            <w:top w:w="0" w:type="dxa"/>
            <w:left w:w="108" w:type="dxa"/>
            <w:bottom w:w="0" w:type="dxa"/>
            <w:right w:w="108" w:type="dxa"/>
          </w:tblCellMar>
        </w:tblPrEx>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38E347">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8</w:t>
            </w:r>
          </w:p>
        </w:tc>
        <w:tc>
          <w:tcPr>
            <w:tcW w:w="1612" w:type="pct"/>
            <w:tcBorders>
              <w:top w:val="single" w:color="auto" w:sz="4" w:space="0"/>
              <w:left w:val="single" w:color="auto" w:sz="4" w:space="0"/>
              <w:bottom w:val="single" w:color="auto" w:sz="4" w:space="0"/>
              <w:right w:val="single" w:color="auto" w:sz="4" w:space="0"/>
            </w:tcBorders>
            <w:shd w:val="clear" w:color="auto" w:fill="auto"/>
            <w:vAlign w:val="center"/>
          </w:tcPr>
          <w:p w14:paraId="625A7794">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摊烤片机</w:t>
            </w:r>
          </w:p>
        </w:tc>
        <w:tc>
          <w:tcPr>
            <w:tcW w:w="474" w:type="pct"/>
            <w:tcBorders>
              <w:top w:val="single" w:color="auto" w:sz="4" w:space="0"/>
              <w:left w:val="single" w:color="auto" w:sz="4" w:space="0"/>
              <w:bottom w:val="single" w:color="auto" w:sz="4" w:space="0"/>
              <w:right w:val="single" w:color="auto" w:sz="4" w:space="0"/>
            </w:tcBorders>
            <w:shd w:val="clear" w:color="auto" w:fill="auto"/>
            <w:vAlign w:val="center"/>
          </w:tcPr>
          <w:p w14:paraId="4C7A4DF1">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4</w:t>
            </w: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14:paraId="69134319">
            <w:pPr>
              <w:widowControl/>
              <w:spacing w:line="360" w:lineRule="exact"/>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台</w:t>
            </w:r>
          </w:p>
        </w:tc>
        <w:tc>
          <w:tcPr>
            <w:tcW w:w="1907" w:type="pct"/>
            <w:tcBorders>
              <w:top w:val="single" w:color="auto" w:sz="4" w:space="0"/>
              <w:left w:val="single" w:color="auto" w:sz="4" w:space="0"/>
              <w:bottom w:val="single" w:color="auto" w:sz="4" w:space="0"/>
              <w:right w:val="single" w:color="auto" w:sz="4" w:space="0"/>
            </w:tcBorders>
            <w:shd w:val="clear" w:color="auto" w:fill="auto"/>
            <w:vAlign w:val="center"/>
          </w:tcPr>
          <w:p w14:paraId="46A9E786">
            <w:pPr>
              <w:widowControl/>
              <w:spacing w:line="360" w:lineRule="exact"/>
              <w:textAlignment w:val="center"/>
              <w:rPr>
                <w:rFonts w:ascii="宋体" w:hAnsi="宋体" w:eastAsia="宋体" w:cs="宋体"/>
                <w:b/>
                <w:bCs/>
                <w:kern w:val="0"/>
                <w:sz w:val="24"/>
                <w:szCs w:val="24"/>
              </w:rPr>
            </w:pPr>
            <w:r>
              <w:rPr>
                <w:rFonts w:hint="eastAsia" w:ascii="宋体" w:hAnsi="宋体" w:eastAsia="宋体" w:cs="宋体"/>
                <w:b/>
                <w:bCs/>
                <w:kern w:val="0"/>
                <w:sz w:val="24"/>
                <w:szCs w:val="24"/>
              </w:rPr>
              <w:t>厦大附一2/市妇幼1/儿童医院1</w:t>
            </w:r>
          </w:p>
        </w:tc>
      </w:tr>
    </w:tbl>
    <w:p w14:paraId="6F21B2E2">
      <w:pPr>
        <w:pStyle w:val="46"/>
        <w:numPr>
          <w:ilvl w:val="0"/>
          <w:numId w:val="1"/>
        </w:numPr>
        <w:spacing w:beforeLines="100" w:afterLines="100"/>
        <w:ind w:left="0" w:firstLine="0" w:firstLineChars="0"/>
        <w:rPr>
          <w:rFonts w:ascii="宋体" w:hAnsi="宋体" w:eastAsia="宋体"/>
          <w:b/>
          <w:sz w:val="28"/>
          <w:szCs w:val="28"/>
        </w:rPr>
      </w:pPr>
      <w:r>
        <w:rPr>
          <w:rFonts w:hint="eastAsia" w:ascii="宋体" w:hAnsi="宋体" w:eastAsia="宋体"/>
          <w:b/>
          <w:sz w:val="28"/>
          <w:szCs w:val="28"/>
        </w:rPr>
        <w:t>技术参数响应说明</w:t>
      </w:r>
    </w:p>
    <w:p w14:paraId="17EF5066">
      <w:pPr>
        <w:pStyle w:val="46"/>
        <w:numPr>
          <w:ilvl w:val="1"/>
          <w:numId w:val="1"/>
        </w:numPr>
        <w:tabs>
          <w:tab w:val="left" w:pos="1260"/>
        </w:tabs>
        <w:spacing w:line="360" w:lineRule="auto"/>
        <w:ind w:left="0" w:firstLine="480"/>
        <w:rPr>
          <w:rFonts w:ascii="宋体" w:hAnsi="宋体" w:eastAsia="宋体"/>
          <w:sz w:val="24"/>
          <w:szCs w:val="28"/>
        </w:rPr>
      </w:pPr>
      <w:r>
        <w:rPr>
          <w:rFonts w:hint="eastAsia" w:ascii="宋体" w:hAnsi="宋体" w:eastAsia="宋体"/>
          <w:sz w:val="24"/>
          <w:szCs w:val="28"/>
        </w:rPr>
        <w:t>佐证材料要求（原件备查）：</w:t>
      </w:r>
    </w:p>
    <w:p w14:paraId="602D5C0B">
      <w:pPr>
        <w:pStyle w:val="46"/>
        <w:numPr>
          <w:ilvl w:val="2"/>
          <w:numId w:val="1"/>
        </w:numPr>
        <w:tabs>
          <w:tab w:val="left" w:pos="993"/>
        </w:tabs>
        <w:spacing w:line="360" w:lineRule="auto"/>
        <w:ind w:firstLineChars="0"/>
        <w:rPr>
          <w:rFonts w:ascii="宋体" w:hAnsi="宋体" w:eastAsia="宋体"/>
          <w:sz w:val="24"/>
          <w:szCs w:val="28"/>
        </w:rPr>
      </w:pPr>
      <w:r>
        <w:rPr>
          <w:rFonts w:hint="eastAsia" w:ascii="宋体" w:hAnsi="宋体" w:eastAsia="宋体"/>
          <w:sz w:val="24"/>
          <w:szCs w:val="28"/>
        </w:rPr>
        <w:t>投标人对所有技术参数要求均需提供佐证材料，否则视为不满足。</w:t>
      </w:r>
    </w:p>
    <w:p w14:paraId="6DBF6B7A">
      <w:pPr>
        <w:pStyle w:val="46"/>
        <w:numPr>
          <w:ilvl w:val="2"/>
          <w:numId w:val="1"/>
        </w:numPr>
        <w:tabs>
          <w:tab w:val="left" w:pos="993"/>
        </w:tabs>
        <w:spacing w:line="360" w:lineRule="auto"/>
        <w:ind w:firstLineChars="0"/>
        <w:rPr>
          <w:rFonts w:ascii="宋体" w:hAnsi="宋体" w:eastAsia="宋体"/>
          <w:sz w:val="24"/>
          <w:szCs w:val="28"/>
        </w:rPr>
      </w:pPr>
      <w:r>
        <w:rPr>
          <w:rFonts w:hint="eastAsia" w:ascii="宋体" w:hAnsi="宋体" w:eastAsia="宋体"/>
          <w:sz w:val="24"/>
          <w:szCs w:val="28"/>
        </w:rPr>
        <w:t>技术参数要求条款中有明确佐证材料要求的，按其要求提供。</w:t>
      </w:r>
    </w:p>
    <w:p w14:paraId="7D6C0B5C">
      <w:pPr>
        <w:pStyle w:val="46"/>
        <w:numPr>
          <w:ilvl w:val="2"/>
          <w:numId w:val="1"/>
        </w:numPr>
        <w:tabs>
          <w:tab w:val="left" w:pos="993"/>
        </w:tabs>
        <w:spacing w:line="360" w:lineRule="auto"/>
        <w:ind w:firstLineChars="0"/>
        <w:rPr>
          <w:rFonts w:ascii="宋体" w:hAnsi="宋体" w:eastAsia="宋体"/>
          <w:sz w:val="24"/>
          <w:szCs w:val="28"/>
        </w:rPr>
      </w:pPr>
      <w:r>
        <w:rPr>
          <w:rFonts w:hint="eastAsia" w:ascii="宋体" w:hAnsi="宋体" w:eastAsia="宋体"/>
          <w:sz w:val="24"/>
          <w:szCs w:val="28"/>
        </w:rPr>
        <w:t>技术参数要求条款中没有明确佐证材料要求的，投标人可提供以下任意一种佐证材料：</w:t>
      </w:r>
    </w:p>
    <w:p w14:paraId="5A920657">
      <w:pPr>
        <w:tabs>
          <w:tab w:val="left" w:pos="1134"/>
        </w:tabs>
        <w:spacing w:line="360" w:lineRule="auto"/>
        <w:ind w:left="851" w:firstLine="480" w:firstLineChars="200"/>
        <w:rPr>
          <w:rFonts w:ascii="宋体" w:hAnsi="宋体" w:eastAsia="宋体"/>
          <w:sz w:val="24"/>
          <w:szCs w:val="28"/>
        </w:rPr>
      </w:pPr>
      <w:r>
        <w:rPr>
          <w:rFonts w:hint="eastAsia" w:ascii="宋体" w:hAnsi="宋体" w:eastAsia="宋体"/>
          <w:sz w:val="24"/>
          <w:szCs w:val="28"/>
        </w:rPr>
        <w:t>①提供国家认可的第三方检验（检测）机构出具的检验（检测）报告原件扫描件佐证（报告需加盖机构公章或检验检测专用章，并标注资质认定标志CMA或CNAS）。</w:t>
      </w:r>
    </w:p>
    <w:p w14:paraId="104155F9">
      <w:pPr>
        <w:tabs>
          <w:tab w:val="left" w:pos="1134"/>
        </w:tabs>
        <w:spacing w:line="360" w:lineRule="auto"/>
        <w:ind w:left="851" w:firstLine="480" w:firstLineChars="200"/>
        <w:rPr>
          <w:rFonts w:ascii="宋体" w:hAnsi="宋体" w:eastAsia="宋体"/>
          <w:sz w:val="24"/>
          <w:szCs w:val="28"/>
        </w:rPr>
      </w:pPr>
      <w:r>
        <w:rPr>
          <w:rFonts w:hint="eastAsia" w:ascii="宋体" w:hAnsi="宋体" w:eastAsia="宋体"/>
          <w:sz w:val="24"/>
          <w:szCs w:val="28"/>
        </w:rPr>
        <w:t>②提供制造商公布（出具）的产品说明书原件或技术白皮书原件扫描件。</w:t>
      </w:r>
    </w:p>
    <w:p w14:paraId="2DE3D6EF">
      <w:pPr>
        <w:tabs>
          <w:tab w:val="left" w:pos="1134"/>
        </w:tabs>
        <w:spacing w:line="360" w:lineRule="auto"/>
        <w:ind w:left="851" w:firstLine="480" w:firstLineChars="200"/>
        <w:rPr>
          <w:rFonts w:ascii="宋体" w:hAnsi="宋体" w:eastAsia="宋体"/>
          <w:sz w:val="24"/>
          <w:szCs w:val="28"/>
        </w:rPr>
      </w:pPr>
      <w:r>
        <w:rPr>
          <w:rFonts w:hint="eastAsia" w:ascii="宋体" w:hAnsi="宋体" w:eastAsia="宋体"/>
          <w:sz w:val="24"/>
          <w:szCs w:val="28"/>
        </w:rPr>
        <w:t>③提供制造商公布（出具）的产品彩页原件扫描件。</w:t>
      </w:r>
    </w:p>
    <w:p w14:paraId="47B8FBA2">
      <w:pPr>
        <w:tabs>
          <w:tab w:val="left" w:pos="1134"/>
        </w:tabs>
        <w:spacing w:line="360" w:lineRule="auto"/>
        <w:ind w:left="851" w:firstLine="480" w:firstLineChars="200"/>
        <w:rPr>
          <w:rFonts w:ascii="宋体" w:hAnsi="宋体" w:eastAsia="宋体"/>
          <w:sz w:val="24"/>
          <w:szCs w:val="28"/>
        </w:rPr>
      </w:pPr>
      <w:r>
        <w:rPr>
          <w:rFonts w:hint="eastAsia" w:ascii="宋体" w:hAnsi="宋体" w:eastAsia="宋体"/>
          <w:sz w:val="24"/>
          <w:szCs w:val="28"/>
        </w:rPr>
        <w:t>④提供我国政府部门（机构）出具的相关材料原件扫描件（如产品核准证书、医疗器械注册证等）。</w:t>
      </w:r>
    </w:p>
    <w:p w14:paraId="7E7EB122">
      <w:pPr>
        <w:pStyle w:val="46"/>
        <w:numPr>
          <w:ilvl w:val="2"/>
          <w:numId w:val="1"/>
        </w:numPr>
        <w:tabs>
          <w:tab w:val="left" w:pos="993"/>
        </w:tabs>
        <w:spacing w:line="360" w:lineRule="auto"/>
        <w:ind w:firstLineChars="0"/>
        <w:rPr>
          <w:rFonts w:ascii="宋体" w:hAnsi="宋体" w:eastAsia="宋体"/>
          <w:sz w:val="24"/>
          <w:szCs w:val="28"/>
        </w:rPr>
      </w:pPr>
      <w:r>
        <w:rPr>
          <w:rFonts w:hint="eastAsia" w:ascii="宋体" w:hAnsi="宋体" w:eastAsia="宋体"/>
          <w:sz w:val="24"/>
          <w:szCs w:val="28"/>
        </w:rPr>
        <w:t>投标人提供的佐证材料应完整（如检测报告、技术白皮书、产品说明书及彩页等应提供整份完整的），不得仅提供材料中的部分内容。且材料的尺寸和清晰度应该能够清晰的在电脑上被阅读、识别和判断，否则将承担不利的评审后果。</w:t>
      </w:r>
    </w:p>
    <w:p w14:paraId="035F2DE5">
      <w:pPr>
        <w:pStyle w:val="46"/>
        <w:numPr>
          <w:ilvl w:val="2"/>
          <w:numId w:val="1"/>
        </w:numPr>
        <w:tabs>
          <w:tab w:val="left" w:pos="993"/>
        </w:tabs>
        <w:spacing w:line="360" w:lineRule="auto"/>
        <w:ind w:firstLineChars="0"/>
        <w:rPr>
          <w:rFonts w:ascii="宋体" w:hAnsi="宋体" w:eastAsia="宋体"/>
          <w:sz w:val="24"/>
          <w:szCs w:val="28"/>
        </w:rPr>
      </w:pPr>
      <w:r>
        <w:rPr>
          <w:rFonts w:hint="eastAsia" w:ascii="宋体" w:hAnsi="宋体" w:eastAsia="宋体"/>
          <w:sz w:val="24"/>
          <w:szCs w:val="28"/>
        </w:rPr>
        <w:t>若投标人提供的材料属于非中文描述的，还应按第三章第10.3（2）条要求提供中文译本，否则不予认可。</w:t>
      </w:r>
    </w:p>
    <w:p w14:paraId="641841BA">
      <w:pPr>
        <w:pStyle w:val="46"/>
        <w:numPr>
          <w:ilvl w:val="0"/>
          <w:numId w:val="1"/>
        </w:numPr>
        <w:spacing w:beforeLines="100" w:afterLines="100"/>
        <w:ind w:left="0" w:firstLine="0" w:firstLineChars="0"/>
        <w:rPr>
          <w:rFonts w:ascii="宋体" w:hAnsi="宋体" w:eastAsia="宋体"/>
          <w:b/>
          <w:sz w:val="28"/>
          <w:szCs w:val="28"/>
        </w:rPr>
      </w:pPr>
      <w:r>
        <w:rPr>
          <w:rFonts w:hint="eastAsia" w:ascii="宋体" w:hAnsi="宋体" w:eastAsia="宋体"/>
          <w:b/>
          <w:sz w:val="28"/>
          <w:szCs w:val="28"/>
        </w:rPr>
        <w:t>投标</w:t>
      </w:r>
      <w:r>
        <w:rPr>
          <w:rFonts w:ascii="宋体" w:hAnsi="宋体" w:eastAsia="宋体"/>
          <w:b/>
          <w:sz w:val="28"/>
          <w:szCs w:val="28"/>
        </w:rPr>
        <w:t>响应要求</w:t>
      </w:r>
    </w:p>
    <w:p w14:paraId="5E53DE3D">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投标人应在投标文件中明确主要货物的相关信息，包括但不限于：非定制品的品牌、制造商、型号、规格、技术参数、数量等信息，定制品的制造商、规格、技术参数、数量等信息。</w:t>
      </w:r>
    </w:p>
    <w:p w14:paraId="260E9887">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本章的要求为基本要求，评分条款若有对优于本章要求进行加分的，投标人符合要求并提供相应证明材料的可获加分，具体详见评分条款。</w:t>
      </w:r>
    </w:p>
    <w:p w14:paraId="7B5C491B">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投标人除根据本章技术参数要求提供相应技术响应及佐证材料外，还应根据技术项评分条款的要求提供相应的技术参数佐证材料，未按要求提供的将可能导致不得分。</w:t>
      </w:r>
    </w:p>
    <w:p w14:paraId="619077C9">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投标人应根据技术项评分条款的要求提供相应的方案，如实施方案、供货方案、安装调试方案等。</w:t>
      </w:r>
    </w:p>
    <w:p w14:paraId="4A1EFC14">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投标人应根据技术要求和评分条款的要求明确中标后投入本项目的管理人员、技术人员、服务人员等信息，并提供相应的佐证材料，未按要求提供的将可能导致不得分。</w:t>
      </w:r>
    </w:p>
    <w:p w14:paraId="09BF0675">
      <w:pPr>
        <w:pStyle w:val="46"/>
        <w:numPr>
          <w:ilvl w:val="1"/>
          <w:numId w:val="1"/>
        </w:numPr>
        <w:tabs>
          <w:tab w:val="left" w:pos="993"/>
        </w:tabs>
        <w:spacing w:line="360" w:lineRule="auto"/>
        <w:ind w:left="0" w:firstLine="425" w:firstLineChars="0"/>
        <w:rPr>
          <w:rFonts w:ascii="宋体" w:hAnsi="宋体" w:eastAsia="宋体"/>
          <w:sz w:val="24"/>
          <w:szCs w:val="28"/>
        </w:rPr>
      </w:pPr>
      <w:r>
        <w:rPr>
          <w:rFonts w:ascii="宋体" w:hAnsi="宋体" w:eastAsia="宋体"/>
          <w:sz w:val="24"/>
          <w:szCs w:val="28"/>
        </w:rPr>
        <w:t>评分条款中若要求提供人员社保证明的，</w:t>
      </w:r>
      <w:r>
        <w:rPr>
          <w:rFonts w:hint="eastAsia" w:ascii="宋体" w:hAnsi="宋体" w:eastAsia="宋体"/>
          <w:sz w:val="24"/>
          <w:szCs w:val="28"/>
        </w:rPr>
        <w:t>应提供投标截止时间前六个月（不含投标截止时间的当月）中任一月份投标人为人员缴纳社保的凭据或政府部门出具的证明。投标截止时间当月成立或享受社保减免政策的投标人，无法提供相关社保缴纳证明材料的，提供依法缴纳社会保障资金承诺书（格式自拟）即可。未按要求提供的不予认可。</w:t>
      </w:r>
    </w:p>
    <w:p w14:paraId="0118EDB5">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评分条款中若要求提供检验（检测）报告或测试报告的，投标人应提供国家认可的第三方检验（检测）机构出具的相应报告佐证（报告需加盖机构公章或检验检测专用章，并标注资质认定标志CMA或CNAS）。未按要求提供的不予认可。</w:t>
      </w:r>
    </w:p>
    <w:p w14:paraId="275C57DB">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投标人中标后不得将本项目转包，否则采购人有权终止合同并追究中标人的违约责任。</w:t>
      </w:r>
    </w:p>
    <w:p w14:paraId="53853258">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w:t>
      </w:r>
      <w:r>
        <w:rPr>
          <w:rFonts w:ascii="宋体" w:hAnsi="宋体" w:eastAsia="宋体"/>
          <w:sz w:val="24"/>
          <w:szCs w:val="28"/>
        </w:rPr>
        <w:t>提供的采购标的应符合国家知识产权法律、法规的规定且非假冒伪劣品；</w:t>
      </w:r>
      <w:r>
        <w:rPr>
          <w:rFonts w:hint="eastAsia" w:ascii="宋体" w:hAnsi="宋体" w:eastAsia="宋体"/>
          <w:sz w:val="24"/>
          <w:szCs w:val="28"/>
        </w:rPr>
        <w:t>投标人中标</w:t>
      </w:r>
      <w:r>
        <w:rPr>
          <w:rFonts w:ascii="宋体" w:hAnsi="宋体" w:eastAsia="宋体"/>
          <w:sz w:val="24"/>
          <w:szCs w:val="28"/>
        </w:rPr>
        <w:t>后需保证</w:t>
      </w:r>
      <w:r>
        <w:rPr>
          <w:rFonts w:hint="eastAsia" w:ascii="宋体" w:hAnsi="宋体" w:eastAsia="宋体"/>
          <w:sz w:val="24"/>
          <w:szCs w:val="28"/>
        </w:rPr>
        <w:t>采购</w:t>
      </w:r>
      <w:r>
        <w:rPr>
          <w:rFonts w:ascii="宋体" w:hAnsi="宋体" w:eastAsia="宋体"/>
          <w:sz w:val="24"/>
          <w:szCs w:val="28"/>
        </w:rPr>
        <w:t>人不受到第三方关于侵犯知识产权及专利权、商标权或工业设计权等知识产权方面的指控，若任何第三方提出此方面指控均与</w:t>
      </w:r>
      <w:r>
        <w:rPr>
          <w:rFonts w:hint="eastAsia" w:ascii="宋体" w:hAnsi="宋体" w:eastAsia="宋体"/>
          <w:sz w:val="24"/>
          <w:szCs w:val="28"/>
        </w:rPr>
        <w:t>采购人</w:t>
      </w:r>
      <w:r>
        <w:rPr>
          <w:rFonts w:ascii="宋体" w:hAnsi="宋体" w:eastAsia="宋体"/>
          <w:sz w:val="24"/>
          <w:szCs w:val="28"/>
        </w:rPr>
        <w:t>无关，</w:t>
      </w:r>
      <w:r>
        <w:rPr>
          <w:rFonts w:hint="eastAsia" w:ascii="宋体" w:hAnsi="宋体" w:eastAsia="宋体"/>
          <w:sz w:val="24"/>
          <w:szCs w:val="28"/>
        </w:rPr>
        <w:t>中标人</w:t>
      </w:r>
      <w:r>
        <w:rPr>
          <w:rFonts w:ascii="宋体" w:hAnsi="宋体" w:eastAsia="宋体"/>
          <w:sz w:val="24"/>
          <w:szCs w:val="28"/>
        </w:rPr>
        <w:t>应与第三方交涉，并承担可能发生的一切法律责任、费用和后果；若</w:t>
      </w:r>
      <w:r>
        <w:rPr>
          <w:rFonts w:hint="eastAsia" w:ascii="宋体" w:hAnsi="宋体" w:eastAsia="宋体"/>
          <w:sz w:val="24"/>
          <w:szCs w:val="28"/>
        </w:rPr>
        <w:t>采购人</w:t>
      </w:r>
      <w:r>
        <w:rPr>
          <w:rFonts w:ascii="宋体" w:hAnsi="宋体" w:eastAsia="宋体"/>
          <w:sz w:val="24"/>
          <w:szCs w:val="28"/>
        </w:rPr>
        <w:t>因此而遭致损失，则</w:t>
      </w:r>
      <w:r>
        <w:rPr>
          <w:rFonts w:hint="eastAsia" w:ascii="宋体" w:hAnsi="宋体" w:eastAsia="宋体"/>
          <w:sz w:val="24"/>
          <w:szCs w:val="28"/>
        </w:rPr>
        <w:t>中标人</w:t>
      </w:r>
      <w:r>
        <w:rPr>
          <w:rFonts w:ascii="宋体" w:hAnsi="宋体" w:eastAsia="宋体"/>
          <w:sz w:val="24"/>
          <w:szCs w:val="28"/>
        </w:rPr>
        <w:t>应赔偿该损失。</w:t>
      </w:r>
    </w:p>
    <w:p w14:paraId="122BFD59">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14:paraId="2E0BA447">
      <w:pPr>
        <w:pStyle w:val="3"/>
        <w:spacing w:beforeLines="100" w:afterLines="100" w:line="240" w:lineRule="auto"/>
        <w:jc w:val="center"/>
        <w:rPr>
          <w:rFonts w:ascii="黑体" w:hAnsi="黑体" w:eastAsia="黑体" w:cs="Times New Roman"/>
          <w:kern w:val="0"/>
          <w:sz w:val="30"/>
        </w:rPr>
      </w:pPr>
      <w:bookmarkStart w:id="24" w:name="_Toc2891"/>
      <w:bookmarkStart w:id="25" w:name="_Toc206337694"/>
      <w:r>
        <w:rPr>
          <w:rFonts w:ascii="黑体" w:hAnsi="黑体" w:eastAsia="黑体" w:cs="Times New Roman"/>
          <w:kern w:val="0"/>
          <w:sz w:val="30"/>
        </w:rPr>
        <w:t>三、商务要求</w:t>
      </w:r>
      <w:bookmarkEnd w:id="24"/>
      <w:bookmarkEnd w:id="25"/>
    </w:p>
    <w:p w14:paraId="52F8A4C3">
      <w:pPr>
        <w:jc w:val="center"/>
        <w:rPr>
          <w:rFonts w:asciiTheme="minorEastAsia" w:hAnsiTheme="minorEastAsia"/>
          <w:sz w:val="28"/>
          <w:szCs w:val="28"/>
        </w:rPr>
      </w:pPr>
      <w:r>
        <w:rPr>
          <w:rFonts w:asciiTheme="minorEastAsia" w:hAnsiTheme="minorEastAsia"/>
          <w:sz w:val="28"/>
          <w:szCs w:val="28"/>
        </w:rPr>
        <w:t>（以“★”标示的内容为不允许负偏离的实质性要求）</w:t>
      </w:r>
    </w:p>
    <w:p w14:paraId="65953CE1">
      <w:pPr>
        <w:spacing w:line="360" w:lineRule="auto"/>
        <w:rPr>
          <w:rFonts w:asciiTheme="minorEastAsia" w:hAnsiTheme="minorEastAsia"/>
          <w:sz w:val="24"/>
          <w:szCs w:val="28"/>
        </w:rPr>
      </w:pPr>
      <w:r>
        <w:rPr>
          <w:rFonts w:asciiTheme="minorEastAsia" w:hAnsiTheme="minorEastAsia"/>
          <w:sz w:val="24"/>
          <w:szCs w:val="28"/>
        </w:rPr>
        <w:t>采购包1：</w:t>
      </w:r>
    </w:p>
    <w:tbl>
      <w:tblPr>
        <w:tblStyle w:val="17"/>
        <w:tblW w:w="922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
        <w:gridCol w:w="1276"/>
        <w:gridCol w:w="2390"/>
        <w:gridCol w:w="4670"/>
      </w:tblGrid>
      <w:tr w14:paraId="2D96D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6D383D77">
            <w:pPr>
              <w:spacing w:line="36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1276" w:type="dxa"/>
            <w:vAlign w:val="center"/>
          </w:tcPr>
          <w:p w14:paraId="05F137E5">
            <w:pPr>
              <w:spacing w:line="360" w:lineRule="exact"/>
              <w:jc w:val="center"/>
              <w:rPr>
                <w:rFonts w:ascii="宋体" w:hAnsi="宋体" w:eastAsia="宋体" w:cs="宋体"/>
                <w:sz w:val="24"/>
                <w:szCs w:val="24"/>
              </w:rPr>
            </w:pPr>
            <w:r>
              <w:rPr>
                <w:rFonts w:hint="eastAsia" w:ascii="宋体" w:hAnsi="宋体" w:eastAsia="宋体" w:cs="宋体"/>
                <w:sz w:val="24"/>
                <w:szCs w:val="24"/>
              </w:rPr>
              <w:t>参数性质</w:t>
            </w:r>
          </w:p>
        </w:tc>
        <w:tc>
          <w:tcPr>
            <w:tcW w:w="2390" w:type="dxa"/>
            <w:vAlign w:val="center"/>
          </w:tcPr>
          <w:p w14:paraId="24C1D88F">
            <w:pPr>
              <w:spacing w:line="360" w:lineRule="exact"/>
              <w:jc w:val="center"/>
              <w:rPr>
                <w:rFonts w:ascii="宋体" w:hAnsi="宋体" w:eastAsia="宋体" w:cs="宋体"/>
                <w:sz w:val="24"/>
                <w:szCs w:val="24"/>
              </w:rPr>
            </w:pPr>
            <w:r>
              <w:rPr>
                <w:rFonts w:hint="eastAsia" w:ascii="宋体" w:hAnsi="宋体" w:eastAsia="宋体" w:cs="宋体"/>
                <w:sz w:val="24"/>
                <w:szCs w:val="24"/>
              </w:rPr>
              <w:t>类型</w:t>
            </w:r>
          </w:p>
        </w:tc>
        <w:tc>
          <w:tcPr>
            <w:tcW w:w="4670" w:type="dxa"/>
            <w:vAlign w:val="center"/>
          </w:tcPr>
          <w:p w14:paraId="0B6688C7">
            <w:pPr>
              <w:spacing w:line="360" w:lineRule="exact"/>
              <w:jc w:val="center"/>
              <w:rPr>
                <w:rFonts w:ascii="宋体" w:hAnsi="宋体" w:eastAsia="宋体" w:cs="宋体"/>
                <w:sz w:val="24"/>
                <w:szCs w:val="24"/>
              </w:rPr>
            </w:pPr>
            <w:r>
              <w:rPr>
                <w:rFonts w:hint="eastAsia" w:ascii="宋体" w:hAnsi="宋体" w:eastAsia="宋体" w:cs="宋体"/>
                <w:sz w:val="24"/>
                <w:szCs w:val="24"/>
              </w:rPr>
              <w:t>要求</w:t>
            </w:r>
          </w:p>
        </w:tc>
      </w:tr>
      <w:tr w14:paraId="7D06F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893" w:type="dxa"/>
            <w:vAlign w:val="center"/>
          </w:tcPr>
          <w:p w14:paraId="7EC0A1B1">
            <w:pPr>
              <w:spacing w:line="360" w:lineRule="exact"/>
              <w:jc w:val="center"/>
              <w:rPr>
                <w:rFonts w:ascii="宋体" w:hAnsi="宋体" w:eastAsia="宋体" w:cs="宋体"/>
                <w:sz w:val="24"/>
                <w:szCs w:val="24"/>
              </w:rPr>
            </w:pPr>
            <w:r>
              <w:rPr>
                <w:rFonts w:hint="eastAsia" w:ascii="宋体" w:hAnsi="宋体" w:eastAsia="宋体" w:cs="宋体"/>
                <w:sz w:val="24"/>
                <w:szCs w:val="24"/>
              </w:rPr>
              <w:t>1</w:t>
            </w:r>
          </w:p>
        </w:tc>
        <w:tc>
          <w:tcPr>
            <w:tcW w:w="1276" w:type="dxa"/>
            <w:vAlign w:val="center"/>
          </w:tcPr>
          <w:p w14:paraId="6D88A89C">
            <w:pPr>
              <w:spacing w:line="360" w:lineRule="exact"/>
              <w:jc w:val="center"/>
              <w:rPr>
                <w:rFonts w:ascii="宋体" w:hAnsi="宋体" w:eastAsia="宋体" w:cs="宋体"/>
                <w:sz w:val="24"/>
                <w:szCs w:val="24"/>
              </w:rPr>
            </w:pPr>
          </w:p>
        </w:tc>
        <w:tc>
          <w:tcPr>
            <w:tcW w:w="2390" w:type="dxa"/>
            <w:vAlign w:val="center"/>
          </w:tcPr>
          <w:p w14:paraId="6CB3CF73">
            <w:pPr>
              <w:spacing w:line="360" w:lineRule="exact"/>
              <w:jc w:val="center"/>
              <w:rPr>
                <w:rFonts w:ascii="宋体" w:hAnsi="宋体" w:eastAsia="宋体" w:cs="宋体"/>
                <w:sz w:val="24"/>
                <w:szCs w:val="24"/>
              </w:rPr>
            </w:pPr>
            <w:r>
              <w:rPr>
                <w:rFonts w:hint="eastAsia" w:ascii="宋体" w:hAnsi="宋体" w:eastAsia="宋体" w:cs="宋体"/>
                <w:sz w:val="24"/>
                <w:szCs w:val="24"/>
              </w:rPr>
              <w:t>交货时间</w:t>
            </w:r>
          </w:p>
        </w:tc>
        <w:tc>
          <w:tcPr>
            <w:tcW w:w="4670" w:type="dxa"/>
            <w:vAlign w:val="center"/>
          </w:tcPr>
          <w:p w14:paraId="44AB1C54">
            <w:pPr>
              <w:spacing w:line="360" w:lineRule="exact"/>
              <w:rPr>
                <w:rFonts w:ascii="宋体" w:hAnsi="宋体" w:eastAsia="宋体" w:cs="宋体"/>
                <w:sz w:val="24"/>
                <w:szCs w:val="24"/>
              </w:rPr>
            </w:pPr>
            <w:r>
              <w:rPr>
                <w:rFonts w:hint="eastAsia" w:ascii="宋体" w:hAnsi="宋体" w:eastAsia="宋体" w:cs="宋体"/>
                <w:sz w:val="24"/>
                <w:szCs w:val="24"/>
              </w:rPr>
              <w:t>自医院发出供货通知后30个日历日内交货。</w:t>
            </w:r>
          </w:p>
        </w:tc>
      </w:tr>
      <w:tr w14:paraId="01789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4B240693">
            <w:pPr>
              <w:spacing w:line="360" w:lineRule="exact"/>
              <w:jc w:val="center"/>
              <w:rPr>
                <w:rFonts w:ascii="宋体" w:hAnsi="宋体" w:eastAsia="宋体" w:cs="宋体"/>
                <w:sz w:val="24"/>
                <w:szCs w:val="24"/>
              </w:rPr>
            </w:pPr>
            <w:r>
              <w:rPr>
                <w:rFonts w:hint="eastAsia" w:ascii="宋体" w:hAnsi="宋体" w:eastAsia="宋体" w:cs="宋体"/>
                <w:sz w:val="24"/>
                <w:szCs w:val="24"/>
              </w:rPr>
              <w:t>2</w:t>
            </w:r>
          </w:p>
        </w:tc>
        <w:tc>
          <w:tcPr>
            <w:tcW w:w="1276" w:type="dxa"/>
            <w:vAlign w:val="center"/>
          </w:tcPr>
          <w:p w14:paraId="76DA4D3E">
            <w:pPr>
              <w:spacing w:line="360" w:lineRule="exact"/>
              <w:jc w:val="center"/>
              <w:rPr>
                <w:rFonts w:ascii="宋体" w:hAnsi="宋体" w:eastAsia="宋体" w:cs="宋体"/>
                <w:sz w:val="24"/>
                <w:szCs w:val="24"/>
              </w:rPr>
            </w:pPr>
          </w:p>
        </w:tc>
        <w:tc>
          <w:tcPr>
            <w:tcW w:w="2390" w:type="dxa"/>
            <w:vAlign w:val="center"/>
          </w:tcPr>
          <w:p w14:paraId="1F41EC3D">
            <w:pPr>
              <w:spacing w:line="360" w:lineRule="exact"/>
              <w:jc w:val="center"/>
              <w:rPr>
                <w:rFonts w:ascii="宋体" w:hAnsi="宋体" w:eastAsia="宋体" w:cs="宋体"/>
                <w:sz w:val="24"/>
                <w:szCs w:val="24"/>
              </w:rPr>
            </w:pPr>
            <w:r>
              <w:rPr>
                <w:rFonts w:hint="eastAsia" w:ascii="宋体" w:hAnsi="宋体" w:eastAsia="宋体" w:cs="宋体"/>
                <w:sz w:val="24"/>
                <w:szCs w:val="24"/>
              </w:rPr>
              <w:t>交货地点</w:t>
            </w:r>
          </w:p>
        </w:tc>
        <w:tc>
          <w:tcPr>
            <w:tcW w:w="4670" w:type="dxa"/>
            <w:vAlign w:val="center"/>
          </w:tcPr>
          <w:p w14:paraId="447022F6">
            <w:pPr>
              <w:spacing w:line="360" w:lineRule="exact"/>
              <w:rPr>
                <w:rFonts w:ascii="宋体" w:hAnsi="宋体" w:eastAsia="宋体" w:cs="宋体"/>
                <w:sz w:val="24"/>
                <w:szCs w:val="24"/>
              </w:rPr>
            </w:pPr>
            <w:r>
              <w:rPr>
                <w:rFonts w:hint="eastAsia" w:ascii="宋体" w:hAnsi="宋体" w:eastAsia="宋体" w:cs="宋体"/>
                <w:sz w:val="24"/>
                <w:szCs w:val="24"/>
              </w:rPr>
              <w:t>第一医院：厦门市思明区镇海路55号；</w:t>
            </w:r>
          </w:p>
          <w:p w14:paraId="05A282B0">
            <w:pPr>
              <w:spacing w:line="360" w:lineRule="exact"/>
              <w:rPr>
                <w:rFonts w:ascii="宋体" w:hAnsi="宋体" w:eastAsia="宋体" w:cs="宋体"/>
                <w:sz w:val="24"/>
                <w:szCs w:val="24"/>
              </w:rPr>
            </w:pPr>
            <w:r>
              <w:rPr>
                <w:rFonts w:hint="eastAsia" w:ascii="宋体" w:hAnsi="宋体" w:eastAsia="宋体" w:cs="宋体"/>
                <w:sz w:val="24"/>
                <w:szCs w:val="24"/>
              </w:rPr>
              <w:t>中山医院：福建省厦门市思明区湖滨南路201-209号；</w:t>
            </w:r>
          </w:p>
          <w:p w14:paraId="43261558">
            <w:pPr>
              <w:spacing w:line="360" w:lineRule="exact"/>
              <w:rPr>
                <w:rFonts w:ascii="宋体" w:hAnsi="宋体" w:eastAsia="宋体" w:cs="宋体"/>
                <w:sz w:val="24"/>
                <w:szCs w:val="24"/>
              </w:rPr>
            </w:pPr>
            <w:r>
              <w:rPr>
                <w:rFonts w:hint="eastAsia" w:ascii="宋体" w:hAnsi="宋体" w:eastAsia="宋体" w:cs="宋体"/>
                <w:sz w:val="24"/>
                <w:szCs w:val="24"/>
              </w:rPr>
              <w:t>口腔医院：福建省厦门市湖里区吕岭路1309号；</w:t>
            </w:r>
          </w:p>
          <w:p w14:paraId="469DCDE4">
            <w:pPr>
              <w:spacing w:line="360" w:lineRule="exact"/>
              <w:rPr>
                <w:rFonts w:ascii="宋体" w:hAnsi="宋体" w:eastAsia="宋体" w:cs="宋体"/>
                <w:sz w:val="24"/>
                <w:szCs w:val="24"/>
              </w:rPr>
            </w:pPr>
            <w:r>
              <w:rPr>
                <w:rFonts w:hint="eastAsia" w:ascii="宋体" w:hAnsi="宋体" w:eastAsia="宋体" w:cs="宋体"/>
                <w:sz w:val="24"/>
                <w:szCs w:val="24"/>
              </w:rPr>
              <w:t>儿童医院：厦门市湖里区宜宾路92～98号。</w:t>
            </w:r>
          </w:p>
        </w:tc>
      </w:tr>
      <w:tr w14:paraId="0240A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5DEA0B54">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1276" w:type="dxa"/>
            <w:vAlign w:val="center"/>
          </w:tcPr>
          <w:p w14:paraId="16091BAA">
            <w:pPr>
              <w:spacing w:line="360" w:lineRule="exact"/>
              <w:jc w:val="center"/>
              <w:rPr>
                <w:rFonts w:ascii="宋体" w:hAnsi="宋体" w:eastAsia="宋体" w:cs="宋体"/>
                <w:sz w:val="24"/>
                <w:szCs w:val="24"/>
              </w:rPr>
            </w:pPr>
          </w:p>
        </w:tc>
        <w:tc>
          <w:tcPr>
            <w:tcW w:w="2390" w:type="dxa"/>
            <w:vAlign w:val="center"/>
          </w:tcPr>
          <w:p w14:paraId="27346591">
            <w:pPr>
              <w:spacing w:line="360" w:lineRule="exact"/>
              <w:jc w:val="center"/>
              <w:rPr>
                <w:rFonts w:ascii="宋体" w:hAnsi="宋体" w:eastAsia="宋体" w:cs="宋体"/>
                <w:sz w:val="24"/>
                <w:szCs w:val="24"/>
              </w:rPr>
            </w:pPr>
            <w:r>
              <w:rPr>
                <w:rFonts w:hint="eastAsia" w:ascii="宋体" w:hAnsi="宋体" w:eastAsia="宋体" w:cs="宋体"/>
                <w:sz w:val="24"/>
                <w:szCs w:val="24"/>
              </w:rPr>
              <w:t>交货条件</w:t>
            </w:r>
          </w:p>
        </w:tc>
        <w:tc>
          <w:tcPr>
            <w:tcW w:w="4670" w:type="dxa"/>
            <w:vAlign w:val="center"/>
          </w:tcPr>
          <w:p w14:paraId="0F1B3FF4">
            <w:pPr>
              <w:spacing w:line="360" w:lineRule="exact"/>
              <w:rPr>
                <w:rFonts w:ascii="宋体" w:hAnsi="宋体" w:eastAsia="宋体" w:cs="宋体"/>
                <w:sz w:val="24"/>
                <w:szCs w:val="24"/>
              </w:rPr>
            </w:pPr>
            <w:r>
              <w:rPr>
                <w:rFonts w:hint="eastAsia" w:ascii="宋体" w:hAnsi="宋体" w:eastAsia="宋体" w:cs="宋体"/>
                <w:sz w:val="24"/>
                <w:szCs w:val="24"/>
              </w:rPr>
              <w:t>最终验收合格。</w:t>
            </w:r>
          </w:p>
        </w:tc>
      </w:tr>
      <w:tr w14:paraId="59C07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36636576">
            <w:pPr>
              <w:spacing w:line="360" w:lineRule="exact"/>
              <w:jc w:val="center"/>
              <w:rPr>
                <w:rFonts w:ascii="宋体" w:hAnsi="宋体" w:eastAsia="宋体" w:cs="宋体"/>
                <w:sz w:val="24"/>
                <w:szCs w:val="24"/>
              </w:rPr>
            </w:pPr>
            <w:r>
              <w:rPr>
                <w:rFonts w:hint="eastAsia" w:ascii="宋体" w:hAnsi="宋体" w:eastAsia="宋体" w:cs="宋体"/>
                <w:sz w:val="24"/>
                <w:szCs w:val="24"/>
              </w:rPr>
              <w:t>4</w:t>
            </w:r>
          </w:p>
        </w:tc>
        <w:tc>
          <w:tcPr>
            <w:tcW w:w="1276" w:type="dxa"/>
            <w:vAlign w:val="center"/>
          </w:tcPr>
          <w:p w14:paraId="7D6886EE">
            <w:pPr>
              <w:spacing w:line="360" w:lineRule="exact"/>
              <w:jc w:val="center"/>
              <w:rPr>
                <w:rFonts w:ascii="宋体" w:hAnsi="宋体" w:eastAsia="宋体" w:cs="宋体"/>
                <w:sz w:val="24"/>
                <w:szCs w:val="24"/>
              </w:rPr>
            </w:pPr>
          </w:p>
        </w:tc>
        <w:tc>
          <w:tcPr>
            <w:tcW w:w="2390" w:type="dxa"/>
            <w:vAlign w:val="center"/>
          </w:tcPr>
          <w:p w14:paraId="6D1B781E">
            <w:pPr>
              <w:spacing w:line="360" w:lineRule="exact"/>
              <w:jc w:val="center"/>
              <w:rPr>
                <w:rFonts w:ascii="宋体" w:hAnsi="宋体" w:eastAsia="宋体" w:cs="宋体"/>
                <w:sz w:val="24"/>
                <w:szCs w:val="24"/>
              </w:rPr>
            </w:pPr>
            <w:r>
              <w:rPr>
                <w:rFonts w:hint="eastAsia" w:ascii="宋体" w:hAnsi="宋体" w:eastAsia="宋体" w:cs="宋体"/>
                <w:sz w:val="24"/>
                <w:szCs w:val="24"/>
              </w:rPr>
              <w:t>是否邀请投标人验收</w:t>
            </w:r>
          </w:p>
        </w:tc>
        <w:tc>
          <w:tcPr>
            <w:tcW w:w="4670" w:type="dxa"/>
            <w:vAlign w:val="center"/>
          </w:tcPr>
          <w:p w14:paraId="493079EC">
            <w:pPr>
              <w:spacing w:line="360" w:lineRule="exact"/>
              <w:rPr>
                <w:rFonts w:ascii="宋体" w:hAnsi="宋体" w:eastAsia="宋体" w:cs="宋体"/>
                <w:sz w:val="24"/>
                <w:szCs w:val="24"/>
              </w:rPr>
            </w:pPr>
            <w:r>
              <w:rPr>
                <w:rFonts w:hint="eastAsia" w:ascii="宋体" w:hAnsi="宋体" w:eastAsia="宋体" w:cs="宋体"/>
                <w:bCs/>
                <w:kern w:val="0"/>
                <w:sz w:val="24"/>
                <w:szCs w:val="24"/>
              </w:rPr>
              <w:t>不邀请。</w:t>
            </w:r>
          </w:p>
        </w:tc>
      </w:tr>
      <w:tr w14:paraId="21899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37014C80">
            <w:pPr>
              <w:spacing w:line="360" w:lineRule="exact"/>
              <w:jc w:val="center"/>
              <w:rPr>
                <w:rFonts w:ascii="宋体" w:hAnsi="宋体" w:eastAsia="宋体" w:cs="宋体"/>
                <w:sz w:val="24"/>
                <w:szCs w:val="24"/>
              </w:rPr>
            </w:pPr>
            <w:r>
              <w:rPr>
                <w:rFonts w:hint="eastAsia" w:ascii="宋体" w:hAnsi="宋体" w:eastAsia="宋体" w:cs="宋体"/>
                <w:sz w:val="24"/>
                <w:szCs w:val="24"/>
              </w:rPr>
              <w:t>5</w:t>
            </w:r>
          </w:p>
        </w:tc>
        <w:tc>
          <w:tcPr>
            <w:tcW w:w="1276" w:type="dxa"/>
            <w:vAlign w:val="center"/>
          </w:tcPr>
          <w:p w14:paraId="722D1E5F">
            <w:pPr>
              <w:spacing w:line="360" w:lineRule="exact"/>
              <w:jc w:val="center"/>
              <w:rPr>
                <w:rFonts w:ascii="宋体" w:hAnsi="宋体" w:eastAsia="宋体" w:cs="宋体"/>
                <w:sz w:val="24"/>
                <w:szCs w:val="24"/>
              </w:rPr>
            </w:pPr>
          </w:p>
        </w:tc>
        <w:tc>
          <w:tcPr>
            <w:tcW w:w="2390" w:type="dxa"/>
            <w:vAlign w:val="center"/>
          </w:tcPr>
          <w:p w14:paraId="1B206C2C">
            <w:pPr>
              <w:spacing w:line="360" w:lineRule="exact"/>
              <w:jc w:val="center"/>
              <w:rPr>
                <w:rFonts w:ascii="宋体" w:hAnsi="宋体" w:eastAsia="宋体" w:cs="宋体"/>
                <w:sz w:val="24"/>
                <w:szCs w:val="24"/>
              </w:rPr>
            </w:pPr>
            <w:r>
              <w:rPr>
                <w:rFonts w:hint="eastAsia" w:ascii="宋体" w:hAnsi="宋体" w:eastAsia="宋体" w:cs="宋体"/>
                <w:sz w:val="24"/>
                <w:szCs w:val="24"/>
              </w:rPr>
              <w:t>履约验收方式</w:t>
            </w:r>
          </w:p>
        </w:tc>
        <w:tc>
          <w:tcPr>
            <w:tcW w:w="4670" w:type="dxa"/>
            <w:vAlign w:val="center"/>
          </w:tcPr>
          <w:p w14:paraId="1643BB14">
            <w:pPr>
              <w:spacing w:line="360" w:lineRule="exact"/>
              <w:rPr>
                <w:rFonts w:ascii="宋体" w:hAnsi="宋体" w:eastAsia="宋体" w:cs="宋体"/>
                <w:kern w:val="0"/>
                <w:sz w:val="24"/>
                <w:szCs w:val="24"/>
              </w:rPr>
            </w:pPr>
            <w:r>
              <w:rPr>
                <w:rFonts w:hint="eastAsia" w:ascii="宋体" w:hAnsi="宋体" w:eastAsia="宋体" w:cs="宋体"/>
                <w:kern w:val="0"/>
                <w:sz w:val="24"/>
                <w:szCs w:val="24"/>
              </w:rPr>
              <w:t>1、期次1，说明：【详见招标文件下文“其他商务要求”。】</w:t>
            </w:r>
          </w:p>
        </w:tc>
      </w:tr>
      <w:tr w14:paraId="5DE50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20CE7E8D">
            <w:pPr>
              <w:spacing w:line="360" w:lineRule="exact"/>
              <w:jc w:val="center"/>
              <w:rPr>
                <w:rFonts w:ascii="宋体" w:hAnsi="宋体" w:eastAsia="宋体" w:cs="宋体"/>
                <w:sz w:val="24"/>
                <w:szCs w:val="24"/>
              </w:rPr>
            </w:pPr>
            <w:r>
              <w:rPr>
                <w:rFonts w:hint="eastAsia" w:ascii="宋体" w:hAnsi="宋体" w:eastAsia="宋体" w:cs="宋体"/>
                <w:sz w:val="24"/>
                <w:szCs w:val="24"/>
              </w:rPr>
              <w:t>6</w:t>
            </w:r>
          </w:p>
        </w:tc>
        <w:tc>
          <w:tcPr>
            <w:tcW w:w="1276" w:type="dxa"/>
            <w:vAlign w:val="center"/>
          </w:tcPr>
          <w:p w14:paraId="3224C7D0">
            <w:pPr>
              <w:spacing w:line="360" w:lineRule="exact"/>
              <w:jc w:val="center"/>
              <w:rPr>
                <w:rFonts w:ascii="宋体" w:hAnsi="宋体" w:eastAsia="宋体" w:cs="宋体"/>
                <w:sz w:val="24"/>
                <w:szCs w:val="24"/>
              </w:rPr>
            </w:pPr>
          </w:p>
        </w:tc>
        <w:tc>
          <w:tcPr>
            <w:tcW w:w="2390" w:type="dxa"/>
            <w:vAlign w:val="center"/>
          </w:tcPr>
          <w:p w14:paraId="05EFAC6D">
            <w:pPr>
              <w:spacing w:line="360" w:lineRule="exact"/>
              <w:jc w:val="center"/>
              <w:rPr>
                <w:rFonts w:ascii="宋体" w:hAnsi="宋体" w:eastAsia="宋体" w:cs="宋体"/>
                <w:sz w:val="24"/>
                <w:szCs w:val="24"/>
              </w:rPr>
            </w:pPr>
            <w:r>
              <w:rPr>
                <w:rFonts w:hint="eastAsia" w:ascii="宋体" w:hAnsi="宋体" w:eastAsia="宋体" w:cs="宋体"/>
                <w:sz w:val="24"/>
                <w:szCs w:val="24"/>
              </w:rPr>
              <w:t>合同支付方式</w:t>
            </w:r>
          </w:p>
        </w:tc>
        <w:tc>
          <w:tcPr>
            <w:tcW w:w="4670" w:type="dxa"/>
            <w:vAlign w:val="center"/>
          </w:tcPr>
          <w:p w14:paraId="7DD92700">
            <w:pPr>
              <w:spacing w:line="360" w:lineRule="exact"/>
              <w:rPr>
                <w:rFonts w:ascii="宋体" w:hAnsi="宋体" w:eastAsia="宋体" w:cs="宋体"/>
                <w:kern w:val="0"/>
                <w:sz w:val="24"/>
                <w:szCs w:val="24"/>
              </w:rPr>
            </w:pPr>
            <w:r>
              <w:rPr>
                <w:rFonts w:hint="eastAsia" w:ascii="宋体" w:hAnsi="宋体" w:eastAsia="宋体" w:cs="宋体"/>
                <w:kern w:val="0"/>
                <w:sz w:val="24"/>
                <w:szCs w:val="24"/>
              </w:rPr>
              <w:t>1、【合同货物最终验收合格并交付使用后】，达到付款条件起【7】日，支付合同总金额的【100】%。</w:t>
            </w:r>
          </w:p>
        </w:tc>
      </w:tr>
      <w:tr w14:paraId="74850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4636F143">
            <w:pPr>
              <w:spacing w:line="360" w:lineRule="exact"/>
              <w:jc w:val="center"/>
              <w:rPr>
                <w:rFonts w:ascii="宋体" w:hAnsi="宋体" w:eastAsia="宋体" w:cs="宋体"/>
                <w:sz w:val="24"/>
                <w:szCs w:val="24"/>
              </w:rPr>
            </w:pPr>
            <w:r>
              <w:rPr>
                <w:rFonts w:hint="eastAsia" w:ascii="宋体" w:hAnsi="宋体" w:eastAsia="宋体" w:cs="宋体"/>
                <w:sz w:val="24"/>
                <w:szCs w:val="24"/>
              </w:rPr>
              <w:t>7</w:t>
            </w:r>
          </w:p>
        </w:tc>
        <w:tc>
          <w:tcPr>
            <w:tcW w:w="1276" w:type="dxa"/>
            <w:vAlign w:val="center"/>
          </w:tcPr>
          <w:p w14:paraId="1560795E">
            <w:pPr>
              <w:spacing w:line="360" w:lineRule="exact"/>
              <w:jc w:val="center"/>
              <w:rPr>
                <w:rFonts w:ascii="宋体" w:hAnsi="宋体" w:eastAsia="宋体" w:cs="宋体"/>
                <w:sz w:val="24"/>
                <w:szCs w:val="24"/>
              </w:rPr>
            </w:pPr>
          </w:p>
        </w:tc>
        <w:tc>
          <w:tcPr>
            <w:tcW w:w="2390" w:type="dxa"/>
            <w:vAlign w:val="center"/>
          </w:tcPr>
          <w:p w14:paraId="74A2E3DC">
            <w:pPr>
              <w:spacing w:line="360" w:lineRule="exact"/>
              <w:jc w:val="center"/>
              <w:rPr>
                <w:rFonts w:ascii="宋体" w:hAnsi="宋体" w:eastAsia="宋体" w:cs="宋体"/>
                <w:sz w:val="24"/>
                <w:szCs w:val="24"/>
              </w:rPr>
            </w:pPr>
            <w:r>
              <w:rPr>
                <w:rFonts w:hint="eastAsia" w:ascii="宋体" w:hAnsi="宋体" w:eastAsia="宋体" w:cs="宋体"/>
                <w:sz w:val="24"/>
                <w:szCs w:val="24"/>
              </w:rPr>
              <w:t>履约保证金</w:t>
            </w:r>
          </w:p>
        </w:tc>
        <w:tc>
          <w:tcPr>
            <w:tcW w:w="4670" w:type="dxa"/>
            <w:vAlign w:val="center"/>
          </w:tcPr>
          <w:p w14:paraId="7F6AA986">
            <w:pPr>
              <w:spacing w:line="360" w:lineRule="exact"/>
              <w:rPr>
                <w:rFonts w:ascii="宋体" w:hAnsi="宋体" w:eastAsia="宋体" w:cs="宋体"/>
                <w:sz w:val="24"/>
                <w:szCs w:val="24"/>
              </w:rPr>
            </w:pPr>
            <w:r>
              <w:rPr>
                <w:rFonts w:hint="eastAsia" w:ascii="宋体" w:hAnsi="宋体" w:eastAsia="宋体" w:cs="宋体"/>
                <w:sz w:val="24"/>
                <w:szCs w:val="24"/>
              </w:rPr>
              <w:t>缴纳：</w:t>
            </w:r>
          </w:p>
          <w:p w14:paraId="2B0F74C9">
            <w:pPr>
              <w:spacing w:line="3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本采购包履约保证金为合同金额的【3】%。</w:t>
            </w:r>
          </w:p>
          <w:p w14:paraId="372AE0D9">
            <w:pPr>
              <w:spacing w:line="3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说明：</w:t>
            </w:r>
          </w:p>
          <w:p w14:paraId="04BE8CB7">
            <w:pPr>
              <w:spacing w:line="3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收取时间：合同签订时提交。</w:t>
            </w:r>
          </w:p>
          <w:p w14:paraId="4B3EF29D">
            <w:pPr>
              <w:spacing w:line="3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退还时间：整机验收合格满5年且无合同纠纷后7个工作日内向中标人退清履约保证金。</w:t>
            </w:r>
          </w:p>
          <w:p w14:paraId="519E2F6D">
            <w:pPr>
              <w:spacing w:line="3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提交方式：中标人与分签医院自行协商提交履约保证金的方式，中标人为中小企业的，履约保证金减半收取。</w:t>
            </w:r>
          </w:p>
          <w:p w14:paraId="306AE674">
            <w:pPr>
              <w:spacing w:line="360" w:lineRule="exact"/>
              <w:ind w:firstLine="480" w:firstLineChars="200"/>
              <w:rPr>
                <w:rFonts w:ascii="宋体" w:hAnsi="宋体" w:eastAsia="宋体" w:cs="宋体"/>
                <w:sz w:val="24"/>
                <w:szCs w:val="24"/>
              </w:rPr>
            </w:pPr>
            <w:r>
              <w:rPr>
                <w:rFonts w:hint="eastAsia" w:ascii="宋体" w:hAnsi="宋体" w:eastAsia="宋体" w:cs="宋体"/>
                <w:kern w:val="0"/>
                <w:sz w:val="24"/>
                <w:szCs w:val="24"/>
              </w:rPr>
              <w:t>不予退还的情形：中标人未按合同约定承担违约责任的，分签医院有权不予退还履约保证金。</w:t>
            </w:r>
          </w:p>
        </w:tc>
      </w:tr>
      <w:tr w14:paraId="40837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32395C74">
            <w:pPr>
              <w:spacing w:line="360" w:lineRule="exact"/>
              <w:jc w:val="center"/>
              <w:rPr>
                <w:rFonts w:ascii="宋体" w:hAnsi="宋体" w:eastAsia="宋体" w:cs="宋体"/>
                <w:sz w:val="24"/>
                <w:szCs w:val="24"/>
              </w:rPr>
            </w:pPr>
            <w:r>
              <w:rPr>
                <w:rFonts w:hint="eastAsia" w:ascii="宋体" w:hAnsi="宋体" w:eastAsia="宋体" w:cs="宋体"/>
                <w:sz w:val="24"/>
                <w:szCs w:val="24"/>
              </w:rPr>
              <w:t>8</w:t>
            </w:r>
          </w:p>
        </w:tc>
        <w:tc>
          <w:tcPr>
            <w:tcW w:w="1276" w:type="dxa"/>
            <w:vAlign w:val="center"/>
          </w:tcPr>
          <w:p w14:paraId="6A3E00CC">
            <w:pPr>
              <w:spacing w:line="360" w:lineRule="exact"/>
              <w:jc w:val="center"/>
              <w:rPr>
                <w:rFonts w:ascii="宋体" w:hAnsi="宋体" w:eastAsia="宋体" w:cs="宋体"/>
                <w:sz w:val="24"/>
                <w:szCs w:val="24"/>
              </w:rPr>
            </w:pPr>
          </w:p>
        </w:tc>
        <w:tc>
          <w:tcPr>
            <w:tcW w:w="2390" w:type="dxa"/>
            <w:vAlign w:val="center"/>
          </w:tcPr>
          <w:p w14:paraId="7C9DE0F3">
            <w:pPr>
              <w:spacing w:line="360" w:lineRule="exact"/>
              <w:jc w:val="center"/>
              <w:rPr>
                <w:rFonts w:ascii="宋体" w:hAnsi="宋体" w:eastAsia="宋体" w:cs="宋体"/>
                <w:sz w:val="24"/>
                <w:szCs w:val="24"/>
              </w:rPr>
            </w:pPr>
            <w:r>
              <w:rPr>
                <w:rFonts w:hint="eastAsia" w:ascii="宋体" w:hAnsi="宋体" w:eastAsia="宋体" w:cs="宋体"/>
                <w:sz w:val="24"/>
                <w:szCs w:val="24"/>
              </w:rPr>
              <w:t>其他</w:t>
            </w:r>
          </w:p>
        </w:tc>
        <w:tc>
          <w:tcPr>
            <w:tcW w:w="4670" w:type="dxa"/>
            <w:vAlign w:val="center"/>
          </w:tcPr>
          <w:p w14:paraId="40A05013">
            <w:pPr>
              <w:spacing w:line="360" w:lineRule="exact"/>
              <w:rPr>
                <w:rFonts w:ascii="宋体" w:hAnsi="宋体" w:eastAsia="宋体" w:cs="宋体"/>
                <w:sz w:val="24"/>
                <w:szCs w:val="24"/>
              </w:rPr>
            </w:pPr>
            <w:r>
              <w:rPr>
                <w:rFonts w:hint="eastAsia" w:ascii="宋体" w:hAnsi="宋体" w:eastAsia="宋体" w:cs="宋体"/>
                <w:sz w:val="24"/>
                <w:szCs w:val="24"/>
              </w:rPr>
              <w:t>（1）因系统编辑限制，本表中【是否邀请投标人验收】以此为准：</w:t>
            </w:r>
            <w:r>
              <w:rPr>
                <w:rFonts w:hint="eastAsia" w:ascii="宋体" w:hAnsi="宋体" w:eastAsia="宋体" w:cs="宋体"/>
                <w:bCs/>
                <w:kern w:val="0"/>
                <w:sz w:val="24"/>
                <w:szCs w:val="24"/>
              </w:rPr>
              <w:t>医院可以视情况邀请参加本项目的其他投标人或者第三方专业机构及专家参与验收。</w:t>
            </w:r>
          </w:p>
        </w:tc>
      </w:tr>
      <w:tr w14:paraId="1A262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7D5B9C45">
            <w:pPr>
              <w:spacing w:line="360" w:lineRule="exact"/>
              <w:jc w:val="center"/>
              <w:rPr>
                <w:rFonts w:ascii="宋体" w:hAnsi="宋体" w:eastAsia="宋体" w:cs="宋体"/>
                <w:sz w:val="24"/>
                <w:szCs w:val="24"/>
              </w:rPr>
            </w:pPr>
            <w:r>
              <w:rPr>
                <w:rFonts w:hint="eastAsia" w:ascii="宋体" w:hAnsi="宋体" w:eastAsia="宋体" w:cs="宋体"/>
                <w:sz w:val="24"/>
                <w:szCs w:val="24"/>
              </w:rPr>
              <w:t>9</w:t>
            </w:r>
          </w:p>
        </w:tc>
        <w:tc>
          <w:tcPr>
            <w:tcW w:w="1276" w:type="dxa"/>
            <w:vAlign w:val="center"/>
          </w:tcPr>
          <w:p w14:paraId="2C2B5205">
            <w:pPr>
              <w:spacing w:line="360" w:lineRule="exact"/>
              <w:jc w:val="center"/>
              <w:rPr>
                <w:rFonts w:ascii="宋体" w:hAnsi="宋体" w:eastAsia="宋体" w:cs="宋体"/>
                <w:sz w:val="24"/>
                <w:szCs w:val="24"/>
              </w:rPr>
            </w:pPr>
          </w:p>
        </w:tc>
        <w:tc>
          <w:tcPr>
            <w:tcW w:w="2390" w:type="dxa"/>
            <w:vAlign w:val="center"/>
          </w:tcPr>
          <w:p w14:paraId="6587DCB1">
            <w:pPr>
              <w:spacing w:line="360" w:lineRule="exact"/>
              <w:jc w:val="center"/>
              <w:rPr>
                <w:rFonts w:ascii="宋体" w:hAnsi="宋体" w:eastAsia="宋体" w:cs="宋体"/>
                <w:sz w:val="24"/>
                <w:szCs w:val="24"/>
              </w:rPr>
            </w:pPr>
            <w:r>
              <w:rPr>
                <w:rFonts w:hint="eastAsia" w:ascii="宋体" w:hAnsi="宋体" w:eastAsia="宋体" w:cs="宋体"/>
                <w:sz w:val="24"/>
                <w:szCs w:val="24"/>
              </w:rPr>
              <w:t>其他</w:t>
            </w:r>
          </w:p>
        </w:tc>
        <w:tc>
          <w:tcPr>
            <w:tcW w:w="4670" w:type="dxa"/>
            <w:vAlign w:val="center"/>
          </w:tcPr>
          <w:p w14:paraId="4C5B36C2">
            <w:pPr>
              <w:spacing w:line="360" w:lineRule="exact"/>
              <w:rPr>
                <w:rFonts w:hint="eastAsia" w:ascii="宋体" w:hAnsi="宋体" w:eastAsia="宋体" w:cs="宋体"/>
                <w:sz w:val="24"/>
                <w:szCs w:val="24"/>
              </w:rPr>
            </w:pPr>
            <w:r>
              <w:rPr>
                <w:rFonts w:hint="eastAsia" w:ascii="宋体" w:hAnsi="宋体" w:eastAsia="宋体" w:cs="宋体"/>
                <w:sz w:val="24"/>
                <w:szCs w:val="24"/>
              </w:rPr>
              <w:t>（2）因系统编辑限制，本表中【合同支付方式】以此为准：</w:t>
            </w:r>
          </w:p>
          <w:p w14:paraId="1309BE85">
            <w:pPr>
              <w:spacing w:line="3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厦门大学附属第一医院第、厦门大学附属中山医院：中标人于合同签订后3日内开具发票，分签单位在收到履约保证金且全部合同货物最终验收合格并交付使用后达到付款条件起7个工作日内支付合同总金额的100%。</w:t>
            </w:r>
          </w:p>
          <w:p w14:paraId="61E8D999">
            <w:pPr>
              <w:spacing w:line="3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厦门医学院附属口腔医院、厦门市儿童医院：中标人于合同签订后3日内开具发票，分签单位在合同签订后且收到全部合同货物达到付款条件后7个工作日内付款80%，20%尾款待验收合格后付款。</w:t>
            </w:r>
          </w:p>
        </w:tc>
      </w:tr>
    </w:tbl>
    <w:p w14:paraId="610C4B28">
      <w:pPr>
        <w:spacing w:line="360" w:lineRule="auto"/>
        <w:rPr>
          <w:rFonts w:asciiTheme="minorEastAsia" w:hAnsiTheme="minorEastAsia"/>
          <w:sz w:val="24"/>
          <w:szCs w:val="28"/>
        </w:rPr>
      </w:pPr>
      <w:r>
        <w:rPr>
          <w:rFonts w:asciiTheme="minorEastAsia" w:hAnsiTheme="minorEastAsia"/>
          <w:sz w:val="24"/>
          <w:szCs w:val="28"/>
        </w:rPr>
        <w:t>采购包</w:t>
      </w:r>
      <w:r>
        <w:rPr>
          <w:rFonts w:hint="eastAsia" w:asciiTheme="minorEastAsia" w:hAnsiTheme="minorEastAsia"/>
          <w:sz w:val="24"/>
          <w:szCs w:val="28"/>
        </w:rPr>
        <w:t>2</w:t>
      </w:r>
      <w:r>
        <w:rPr>
          <w:rFonts w:asciiTheme="minorEastAsia" w:hAnsiTheme="minorEastAsia"/>
          <w:sz w:val="24"/>
          <w:szCs w:val="28"/>
        </w:rPr>
        <w:t>：</w:t>
      </w:r>
    </w:p>
    <w:tbl>
      <w:tblPr>
        <w:tblStyle w:val="17"/>
        <w:tblW w:w="921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
        <w:gridCol w:w="1276"/>
        <w:gridCol w:w="2390"/>
        <w:gridCol w:w="4659"/>
      </w:tblGrid>
      <w:tr w14:paraId="652F1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1B72DA1F">
            <w:pPr>
              <w:spacing w:line="36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1276" w:type="dxa"/>
            <w:vAlign w:val="center"/>
          </w:tcPr>
          <w:p w14:paraId="2786A3C4">
            <w:pPr>
              <w:spacing w:line="360" w:lineRule="exact"/>
              <w:jc w:val="center"/>
              <w:rPr>
                <w:rFonts w:ascii="宋体" w:hAnsi="宋体" w:eastAsia="宋体" w:cs="宋体"/>
                <w:sz w:val="24"/>
                <w:szCs w:val="24"/>
              </w:rPr>
            </w:pPr>
            <w:r>
              <w:rPr>
                <w:rFonts w:hint="eastAsia" w:ascii="宋体" w:hAnsi="宋体" w:eastAsia="宋体" w:cs="宋体"/>
                <w:sz w:val="24"/>
                <w:szCs w:val="24"/>
              </w:rPr>
              <w:t>参数性质</w:t>
            </w:r>
          </w:p>
        </w:tc>
        <w:tc>
          <w:tcPr>
            <w:tcW w:w="2390" w:type="dxa"/>
            <w:vAlign w:val="center"/>
          </w:tcPr>
          <w:p w14:paraId="36E9BBE5">
            <w:pPr>
              <w:spacing w:line="360" w:lineRule="exact"/>
              <w:jc w:val="center"/>
              <w:rPr>
                <w:rFonts w:ascii="宋体" w:hAnsi="宋体" w:eastAsia="宋体" w:cs="宋体"/>
                <w:sz w:val="24"/>
                <w:szCs w:val="24"/>
              </w:rPr>
            </w:pPr>
            <w:r>
              <w:rPr>
                <w:rFonts w:hint="eastAsia" w:ascii="宋体" w:hAnsi="宋体" w:eastAsia="宋体" w:cs="宋体"/>
                <w:sz w:val="24"/>
                <w:szCs w:val="24"/>
              </w:rPr>
              <w:t>类型</w:t>
            </w:r>
          </w:p>
        </w:tc>
        <w:tc>
          <w:tcPr>
            <w:tcW w:w="4659" w:type="dxa"/>
            <w:vAlign w:val="center"/>
          </w:tcPr>
          <w:p w14:paraId="390C2245">
            <w:pPr>
              <w:spacing w:line="360" w:lineRule="exact"/>
              <w:jc w:val="center"/>
              <w:rPr>
                <w:rFonts w:ascii="宋体" w:hAnsi="宋体" w:eastAsia="宋体" w:cs="宋体"/>
                <w:sz w:val="24"/>
                <w:szCs w:val="24"/>
              </w:rPr>
            </w:pPr>
            <w:r>
              <w:rPr>
                <w:rFonts w:hint="eastAsia" w:ascii="宋体" w:hAnsi="宋体" w:eastAsia="宋体" w:cs="宋体"/>
                <w:sz w:val="24"/>
                <w:szCs w:val="24"/>
              </w:rPr>
              <w:t>要求</w:t>
            </w:r>
          </w:p>
        </w:tc>
      </w:tr>
      <w:tr w14:paraId="0B1DB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893" w:type="dxa"/>
            <w:vAlign w:val="center"/>
          </w:tcPr>
          <w:p w14:paraId="6BE6418A">
            <w:pPr>
              <w:spacing w:line="360" w:lineRule="exact"/>
              <w:jc w:val="center"/>
              <w:rPr>
                <w:rFonts w:ascii="宋体" w:hAnsi="宋体" w:eastAsia="宋体" w:cs="宋体"/>
                <w:sz w:val="24"/>
                <w:szCs w:val="24"/>
              </w:rPr>
            </w:pPr>
            <w:r>
              <w:rPr>
                <w:rFonts w:hint="eastAsia" w:ascii="宋体" w:hAnsi="宋体" w:eastAsia="宋体" w:cs="宋体"/>
                <w:sz w:val="24"/>
                <w:szCs w:val="24"/>
              </w:rPr>
              <w:t>1</w:t>
            </w:r>
          </w:p>
        </w:tc>
        <w:tc>
          <w:tcPr>
            <w:tcW w:w="1276" w:type="dxa"/>
            <w:vAlign w:val="center"/>
          </w:tcPr>
          <w:p w14:paraId="404B8C45">
            <w:pPr>
              <w:spacing w:line="360" w:lineRule="exact"/>
              <w:jc w:val="center"/>
              <w:rPr>
                <w:rFonts w:ascii="宋体" w:hAnsi="宋体" w:eastAsia="宋体" w:cs="宋体"/>
                <w:sz w:val="24"/>
                <w:szCs w:val="24"/>
              </w:rPr>
            </w:pPr>
          </w:p>
        </w:tc>
        <w:tc>
          <w:tcPr>
            <w:tcW w:w="2390" w:type="dxa"/>
            <w:vAlign w:val="center"/>
          </w:tcPr>
          <w:p w14:paraId="380A6B9B">
            <w:pPr>
              <w:spacing w:line="360" w:lineRule="exact"/>
              <w:jc w:val="center"/>
              <w:rPr>
                <w:rFonts w:ascii="宋体" w:hAnsi="宋体" w:eastAsia="宋体" w:cs="宋体"/>
                <w:sz w:val="24"/>
                <w:szCs w:val="24"/>
              </w:rPr>
            </w:pPr>
            <w:r>
              <w:rPr>
                <w:rFonts w:hint="eastAsia" w:ascii="宋体" w:hAnsi="宋体" w:eastAsia="宋体" w:cs="宋体"/>
                <w:sz w:val="24"/>
                <w:szCs w:val="24"/>
              </w:rPr>
              <w:t>交货时间</w:t>
            </w:r>
          </w:p>
        </w:tc>
        <w:tc>
          <w:tcPr>
            <w:tcW w:w="4659" w:type="dxa"/>
            <w:vAlign w:val="center"/>
          </w:tcPr>
          <w:p w14:paraId="0041E364">
            <w:pPr>
              <w:spacing w:line="360" w:lineRule="exact"/>
              <w:rPr>
                <w:rFonts w:ascii="宋体" w:hAnsi="宋体" w:eastAsia="宋体" w:cs="宋体"/>
                <w:sz w:val="24"/>
                <w:szCs w:val="24"/>
              </w:rPr>
            </w:pPr>
            <w:r>
              <w:rPr>
                <w:rFonts w:hint="eastAsia" w:ascii="宋体" w:hAnsi="宋体" w:eastAsia="宋体" w:cs="宋体"/>
                <w:sz w:val="24"/>
                <w:szCs w:val="24"/>
              </w:rPr>
              <w:t>自医院发出供货通知后30个日历日内交货。</w:t>
            </w:r>
          </w:p>
        </w:tc>
      </w:tr>
      <w:tr w14:paraId="1768E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0C5DBF0D">
            <w:pPr>
              <w:spacing w:line="360" w:lineRule="exact"/>
              <w:jc w:val="center"/>
              <w:rPr>
                <w:rFonts w:ascii="宋体" w:hAnsi="宋体" w:eastAsia="宋体" w:cs="宋体"/>
                <w:sz w:val="24"/>
                <w:szCs w:val="24"/>
              </w:rPr>
            </w:pPr>
            <w:r>
              <w:rPr>
                <w:rFonts w:hint="eastAsia" w:ascii="宋体" w:hAnsi="宋体" w:eastAsia="宋体" w:cs="宋体"/>
                <w:sz w:val="24"/>
                <w:szCs w:val="24"/>
              </w:rPr>
              <w:t>2</w:t>
            </w:r>
          </w:p>
        </w:tc>
        <w:tc>
          <w:tcPr>
            <w:tcW w:w="1276" w:type="dxa"/>
            <w:vAlign w:val="center"/>
          </w:tcPr>
          <w:p w14:paraId="43618413">
            <w:pPr>
              <w:spacing w:line="360" w:lineRule="exact"/>
              <w:jc w:val="center"/>
              <w:rPr>
                <w:rFonts w:ascii="宋体" w:hAnsi="宋体" w:eastAsia="宋体" w:cs="宋体"/>
                <w:sz w:val="24"/>
                <w:szCs w:val="24"/>
              </w:rPr>
            </w:pPr>
          </w:p>
        </w:tc>
        <w:tc>
          <w:tcPr>
            <w:tcW w:w="2390" w:type="dxa"/>
            <w:vAlign w:val="center"/>
          </w:tcPr>
          <w:p w14:paraId="780195F4">
            <w:pPr>
              <w:spacing w:line="360" w:lineRule="exact"/>
              <w:jc w:val="center"/>
              <w:rPr>
                <w:rFonts w:ascii="宋体" w:hAnsi="宋体" w:eastAsia="宋体" w:cs="宋体"/>
                <w:sz w:val="24"/>
                <w:szCs w:val="24"/>
              </w:rPr>
            </w:pPr>
            <w:r>
              <w:rPr>
                <w:rFonts w:hint="eastAsia" w:ascii="宋体" w:hAnsi="宋体" w:eastAsia="宋体" w:cs="宋体"/>
                <w:sz w:val="24"/>
                <w:szCs w:val="24"/>
              </w:rPr>
              <w:t>交货地点</w:t>
            </w:r>
          </w:p>
        </w:tc>
        <w:tc>
          <w:tcPr>
            <w:tcW w:w="4659" w:type="dxa"/>
            <w:vAlign w:val="center"/>
          </w:tcPr>
          <w:p w14:paraId="7A3056A1">
            <w:pPr>
              <w:spacing w:line="360" w:lineRule="exact"/>
              <w:rPr>
                <w:rFonts w:ascii="宋体" w:hAnsi="宋体" w:eastAsia="宋体" w:cs="宋体"/>
                <w:sz w:val="24"/>
                <w:szCs w:val="24"/>
              </w:rPr>
            </w:pPr>
            <w:r>
              <w:rPr>
                <w:rFonts w:hint="eastAsia" w:ascii="宋体" w:hAnsi="宋体" w:eastAsia="宋体" w:cs="宋体"/>
                <w:sz w:val="24"/>
                <w:szCs w:val="24"/>
              </w:rPr>
              <w:t>第一医院：厦门市思明区镇海路55号；</w:t>
            </w:r>
          </w:p>
          <w:p w14:paraId="30DF8B85">
            <w:pPr>
              <w:spacing w:line="360" w:lineRule="exact"/>
              <w:rPr>
                <w:rFonts w:ascii="宋体" w:hAnsi="宋体" w:eastAsia="宋体" w:cs="宋体"/>
                <w:sz w:val="24"/>
                <w:szCs w:val="24"/>
              </w:rPr>
            </w:pPr>
            <w:r>
              <w:rPr>
                <w:rFonts w:hint="eastAsia" w:ascii="宋体" w:hAnsi="宋体" w:eastAsia="宋体" w:cs="宋体"/>
                <w:sz w:val="24"/>
                <w:szCs w:val="24"/>
              </w:rPr>
              <w:t>市妇幼保健院：厦门市思明区镇海路10号；儿童医院：厦门市湖里区宜宾路92～98号。</w:t>
            </w:r>
          </w:p>
        </w:tc>
      </w:tr>
      <w:tr w14:paraId="659F7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6775C8EF">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1276" w:type="dxa"/>
            <w:vAlign w:val="center"/>
          </w:tcPr>
          <w:p w14:paraId="7C1FAC1A">
            <w:pPr>
              <w:spacing w:line="360" w:lineRule="exact"/>
              <w:jc w:val="center"/>
              <w:rPr>
                <w:rFonts w:ascii="宋体" w:hAnsi="宋体" w:eastAsia="宋体" w:cs="宋体"/>
                <w:sz w:val="24"/>
                <w:szCs w:val="24"/>
              </w:rPr>
            </w:pPr>
          </w:p>
        </w:tc>
        <w:tc>
          <w:tcPr>
            <w:tcW w:w="2390" w:type="dxa"/>
            <w:vAlign w:val="center"/>
          </w:tcPr>
          <w:p w14:paraId="42C23895">
            <w:pPr>
              <w:spacing w:line="360" w:lineRule="exact"/>
              <w:jc w:val="center"/>
              <w:rPr>
                <w:rFonts w:ascii="宋体" w:hAnsi="宋体" w:eastAsia="宋体" w:cs="宋体"/>
                <w:sz w:val="24"/>
                <w:szCs w:val="24"/>
              </w:rPr>
            </w:pPr>
            <w:r>
              <w:rPr>
                <w:rFonts w:hint="eastAsia" w:ascii="宋体" w:hAnsi="宋体" w:eastAsia="宋体" w:cs="宋体"/>
                <w:sz w:val="24"/>
                <w:szCs w:val="24"/>
              </w:rPr>
              <w:t>交货条件</w:t>
            </w:r>
          </w:p>
        </w:tc>
        <w:tc>
          <w:tcPr>
            <w:tcW w:w="4659" w:type="dxa"/>
            <w:vAlign w:val="center"/>
          </w:tcPr>
          <w:p w14:paraId="3BD27275">
            <w:pPr>
              <w:spacing w:line="360" w:lineRule="exact"/>
              <w:rPr>
                <w:rFonts w:ascii="宋体" w:hAnsi="宋体" w:eastAsia="宋体" w:cs="宋体"/>
                <w:sz w:val="24"/>
                <w:szCs w:val="24"/>
              </w:rPr>
            </w:pPr>
            <w:r>
              <w:rPr>
                <w:rFonts w:hint="eastAsia" w:ascii="宋体" w:hAnsi="宋体" w:eastAsia="宋体" w:cs="宋体"/>
                <w:sz w:val="24"/>
                <w:szCs w:val="24"/>
              </w:rPr>
              <w:t>最终验收合格。</w:t>
            </w:r>
          </w:p>
        </w:tc>
      </w:tr>
      <w:tr w14:paraId="709BA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02542BA5">
            <w:pPr>
              <w:spacing w:line="360" w:lineRule="exact"/>
              <w:jc w:val="center"/>
              <w:rPr>
                <w:rFonts w:ascii="宋体" w:hAnsi="宋体" w:eastAsia="宋体" w:cs="宋体"/>
                <w:sz w:val="24"/>
                <w:szCs w:val="24"/>
              </w:rPr>
            </w:pPr>
            <w:r>
              <w:rPr>
                <w:rFonts w:hint="eastAsia" w:ascii="宋体" w:hAnsi="宋体" w:eastAsia="宋体" w:cs="宋体"/>
                <w:sz w:val="24"/>
                <w:szCs w:val="24"/>
              </w:rPr>
              <w:t>4</w:t>
            </w:r>
          </w:p>
        </w:tc>
        <w:tc>
          <w:tcPr>
            <w:tcW w:w="1276" w:type="dxa"/>
            <w:vAlign w:val="center"/>
          </w:tcPr>
          <w:p w14:paraId="4F5EFF63">
            <w:pPr>
              <w:spacing w:line="360" w:lineRule="exact"/>
              <w:jc w:val="center"/>
              <w:rPr>
                <w:rFonts w:ascii="宋体" w:hAnsi="宋体" w:eastAsia="宋体" w:cs="宋体"/>
                <w:sz w:val="24"/>
                <w:szCs w:val="24"/>
              </w:rPr>
            </w:pPr>
          </w:p>
        </w:tc>
        <w:tc>
          <w:tcPr>
            <w:tcW w:w="2390" w:type="dxa"/>
            <w:vAlign w:val="center"/>
          </w:tcPr>
          <w:p w14:paraId="53463B77">
            <w:pPr>
              <w:spacing w:line="360" w:lineRule="exact"/>
              <w:jc w:val="center"/>
              <w:rPr>
                <w:rFonts w:ascii="宋体" w:hAnsi="宋体" w:eastAsia="宋体" w:cs="宋体"/>
                <w:sz w:val="24"/>
                <w:szCs w:val="24"/>
              </w:rPr>
            </w:pPr>
            <w:r>
              <w:rPr>
                <w:rFonts w:hint="eastAsia" w:ascii="宋体" w:hAnsi="宋体" w:eastAsia="宋体" w:cs="宋体"/>
                <w:sz w:val="24"/>
                <w:szCs w:val="24"/>
              </w:rPr>
              <w:t>是否邀请投标人验收</w:t>
            </w:r>
          </w:p>
        </w:tc>
        <w:tc>
          <w:tcPr>
            <w:tcW w:w="4659" w:type="dxa"/>
            <w:vAlign w:val="center"/>
          </w:tcPr>
          <w:p w14:paraId="66D01053">
            <w:pPr>
              <w:spacing w:line="360" w:lineRule="exact"/>
              <w:rPr>
                <w:rFonts w:ascii="宋体" w:hAnsi="宋体" w:cs="宋体"/>
                <w:sz w:val="24"/>
                <w:szCs w:val="24"/>
              </w:rPr>
            </w:pPr>
            <w:r>
              <w:rPr>
                <w:rFonts w:hint="eastAsia" w:ascii="宋体" w:hAnsi="宋体" w:eastAsia="宋体" w:cs="宋体"/>
                <w:bCs/>
                <w:kern w:val="0"/>
                <w:sz w:val="24"/>
                <w:szCs w:val="24"/>
              </w:rPr>
              <w:t>不邀请。</w:t>
            </w:r>
          </w:p>
        </w:tc>
      </w:tr>
      <w:tr w14:paraId="48B248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68CA1F72">
            <w:pPr>
              <w:spacing w:line="360" w:lineRule="exact"/>
              <w:jc w:val="center"/>
              <w:rPr>
                <w:rFonts w:ascii="宋体" w:hAnsi="宋体" w:eastAsia="宋体" w:cs="宋体"/>
                <w:sz w:val="24"/>
                <w:szCs w:val="24"/>
              </w:rPr>
            </w:pPr>
            <w:r>
              <w:rPr>
                <w:rFonts w:hint="eastAsia" w:ascii="宋体" w:hAnsi="宋体" w:eastAsia="宋体" w:cs="宋体"/>
                <w:sz w:val="24"/>
                <w:szCs w:val="24"/>
              </w:rPr>
              <w:t>5</w:t>
            </w:r>
          </w:p>
        </w:tc>
        <w:tc>
          <w:tcPr>
            <w:tcW w:w="1276" w:type="dxa"/>
            <w:vAlign w:val="center"/>
          </w:tcPr>
          <w:p w14:paraId="45A13743">
            <w:pPr>
              <w:spacing w:line="360" w:lineRule="exact"/>
              <w:jc w:val="center"/>
              <w:rPr>
                <w:rFonts w:ascii="宋体" w:hAnsi="宋体" w:eastAsia="宋体" w:cs="宋体"/>
                <w:sz w:val="24"/>
                <w:szCs w:val="24"/>
              </w:rPr>
            </w:pPr>
          </w:p>
        </w:tc>
        <w:tc>
          <w:tcPr>
            <w:tcW w:w="2390" w:type="dxa"/>
            <w:vAlign w:val="center"/>
          </w:tcPr>
          <w:p w14:paraId="63C9FD9C">
            <w:pPr>
              <w:spacing w:line="360" w:lineRule="exact"/>
              <w:jc w:val="center"/>
              <w:rPr>
                <w:rFonts w:ascii="宋体" w:hAnsi="宋体" w:eastAsia="宋体" w:cs="宋体"/>
                <w:sz w:val="24"/>
                <w:szCs w:val="24"/>
              </w:rPr>
            </w:pPr>
            <w:r>
              <w:rPr>
                <w:rFonts w:hint="eastAsia" w:ascii="宋体" w:hAnsi="宋体" w:eastAsia="宋体" w:cs="宋体"/>
                <w:sz w:val="24"/>
                <w:szCs w:val="24"/>
              </w:rPr>
              <w:t>履约验收方式</w:t>
            </w:r>
          </w:p>
        </w:tc>
        <w:tc>
          <w:tcPr>
            <w:tcW w:w="4659" w:type="dxa"/>
            <w:vAlign w:val="center"/>
          </w:tcPr>
          <w:p w14:paraId="119676C9">
            <w:pPr>
              <w:spacing w:line="360" w:lineRule="exact"/>
              <w:rPr>
                <w:rFonts w:ascii="宋体" w:hAnsi="宋体" w:eastAsia="宋体" w:cs="宋体"/>
                <w:kern w:val="0"/>
                <w:sz w:val="24"/>
                <w:szCs w:val="24"/>
              </w:rPr>
            </w:pPr>
            <w:r>
              <w:rPr>
                <w:rFonts w:hint="eastAsia" w:ascii="宋体" w:hAnsi="宋体" w:eastAsia="宋体" w:cs="宋体"/>
                <w:kern w:val="0"/>
                <w:sz w:val="24"/>
                <w:szCs w:val="24"/>
              </w:rPr>
              <w:t>1、期次1，说明：【详见招标文件下文“其他商务要求”。】</w:t>
            </w:r>
          </w:p>
        </w:tc>
      </w:tr>
      <w:tr w14:paraId="3B4D5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3CBC6EE8">
            <w:pPr>
              <w:spacing w:line="360" w:lineRule="exact"/>
              <w:jc w:val="center"/>
              <w:rPr>
                <w:rFonts w:ascii="宋体" w:hAnsi="宋体" w:eastAsia="宋体" w:cs="宋体"/>
                <w:sz w:val="24"/>
                <w:szCs w:val="24"/>
              </w:rPr>
            </w:pPr>
            <w:r>
              <w:rPr>
                <w:rFonts w:hint="eastAsia" w:ascii="宋体" w:hAnsi="宋体" w:eastAsia="宋体" w:cs="宋体"/>
                <w:sz w:val="24"/>
                <w:szCs w:val="24"/>
              </w:rPr>
              <w:t>6</w:t>
            </w:r>
          </w:p>
        </w:tc>
        <w:tc>
          <w:tcPr>
            <w:tcW w:w="1276" w:type="dxa"/>
            <w:vAlign w:val="center"/>
          </w:tcPr>
          <w:p w14:paraId="25416148">
            <w:pPr>
              <w:spacing w:line="360" w:lineRule="exact"/>
              <w:jc w:val="center"/>
              <w:rPr>
                <w:rFonts w:ascii="宋体" w:hAnsi="宋体" w:eastAsia="宋体" w:cs="宋体"/>
                <w:sz w:val="24"/>
                <w:szCs w:val="24"/>
              </w:rPr>
            </w:pPr>
          </w:p>
        </w:tc>
        <w:tc>
          <w:tcPr>
            <w:tcW w:w="2390" w:type="dxa"/>
            <w:vAlign w:val="center"/>
          </w:tcPr>
          <w:p w14:paraId="6942B4CB">
            <w:pPr>
              <w:spacing w:line="360" w:lineRule="exact"/>
              <w:jc w:val="center"/>
              <w:rPr>
                <w:rFonts w:ascii="宋体" w:hAnsi="宋体" w:eastAsia="宋体" w:cs="宋体"/>
                <w:sz w:val="24"/>
                <w:szCs w:val="24"/>
              </w:rPr>
            </w:pPr>
            <w:r>
              <w:rPr>
                <w:rFonts w:hint="eastAsia" w:ascii="宋体" w:hAnsi="宋体" w:eastAsia="宋体" w:cs="宋体"/>
                <w:sz w:val="24"/>
                <w:szCs w:val="24"/>
              </w:rPr>
              <w:t>合同支付方式</w:t>
            </w:r>
          </w:p>
        </w:tc>
        <w:tc>
          <w:tcPr>
            <w:tcW w:w="4659" w:type="dxa"/>
            <w:vAlign w:val="center"/>
          </w:tcPr>
          <w:p w14:paraId="655981BA">
            <w:pPr>
              <w:spacing w:line="360" w:lineRule="exact"/>
              <w:rPr>
                <w:rFonts w:ascii="宋体" w:hAnsi="宋体" w:eastAsia="宋体" w:cs="宋体"/>
                <w:kern w:val="0"/>
                <w:sz w:val="24"/>
                <w:szCs w:val="24"/>
              </w:rPr>
            </w:pPr>
            <w:r>
              <w:rPr>
                <w:rFonts w:hint="eastAsia" w:ascii="宋体" w:hAnsi="宋体" w:eastAsia="宋体" w:cs="宋体"/>
                <w:kern w:val="0"/>
                <w:sz w:val="24"/>
                <w:szCs w:val="24"/>
              </w:rPr>
              <w:t>1、【合同货物最终验收合格并交付使用后】，达到付款条件起【7】日，支付合同总金额的【100】%。</w:t>
            </w:r>
          </w:p>
        </w:tc>
      </w:tr>
      <w:tr w14:paraId="2B4BB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032178B4">
            <w:pPr>
              <w:spacing w:line="360" w:lineRule="exact"/>
              <w:jc w:val="center"/>
              <w:rPr>
                <w:rFonts w:ascii="宋体" w:hAnsi="宋体" w:eastAsia="宋体" w:cs="宋体"/>
                <w:sz w:val="24"/>
                <w:szCs w:val="24"/>
              </w:rPr>
            </w:pPr>
            <w:r>
              <w:rPr>
                <w:rFonts w:hint="eastAsia" w:ascii="宋体" w:hAnsi="宋体" w:eastAsia="宋体" w:cs="宋体"/>
                <w:sz w:val="24"/>
                <w:szCs w:val="24"/>
              </w:rPr>
              <w:t>7</w:t>
            </w:r>
          </w:p>
        </w:tc>
        <w:tc>
          <w:tcPr>
            <w:tcW w:w="1276" w:type="dxa"/>
            <w:vAlign w:val="center"/>
          </w:tcPr>
          <w:p w14:paraId="0FC5DE92">
            <w:pPr>
              <w:spacing w:line="360" w:lineRule="exact"/>
              <w:jc w:val="center"/>
              <w:rPr>
                <w:rFonts w:ascii="宋体" w:hAnsi="宋体" w:eastAsia="宋体" w:cs="宋体"/>
                <w:sz w:val="24"/>
                <w:szCs w:val="24"/>
              </w:rPr>
            </w:pPr>
          </w:p>
        </w:tc>
        <w:tc>
          <w:tcPr>
            <w:tcW w:w="2390" w:type="dxa"/>
            <w:vAlign w:val="center"/>
          </w:tcPr>
          <w:p w14:paraId="116253E6">
            <w:pPr>
              <w:spacing w:line="360" w:lineRule="exact"/>
              <w:jc w:val="center"/>
              <w:rPr>
                <w:rFonts w:ascii="宋体" w:hAnsi="宋体" w:eastAsia="宋体" w:cs="宋体"/>
                <w:sz w:val="24"/>
                <w:szCs w:val="24"/>
              </w:rPr>
            </w:pPr>
            <w:r>
              <w:rPr>
                <w:rFonts w:hint="eastAsia" w:ascii="宋体" w:hAnsi="宋体" w:eastAsia="宋体" w:cs="宋体"/>
                <w:sz w:val="24"/>
                <w:szCs w:val="24"/>
              </w:rPr>
              <w:t>履约保证金</w:t>
            </w:r>
          </w:p>
        </w:tc>
        <w:tc>
          <w:tcPr>
            <w:tcW w:w="4659" w:type="dxa"/>
            <w:vAlign w:val="center"/>
          </w:tcPr>
          <w:p w14:paraId="11172341">
            <w:pPr>
              <w:spacing w:line="360" w:lineRule="exact"/>
              <w:rPr>
                <w:rFonts w:ascii="宋体" w:hAnsi="宋体" w:eastAsia="宋体" w:cs="宋体"/>
                <w:sz w:val="24"/>
                <w:szCs w:val="24"/>
              </w:rPr>
            </w:pPr>
            <w:r>
              <w:rPr>
                <w:rFonts w:hint="eastAsia" w:ascii="宋体" w:hAnsi="宋体" w:eastAsia="宋体" w:cs="宋体"/>
                <w:sz w:val="24"/>
                <w:szCs w:val="24"/>
              </w:rPr>
              <w:t>缴纳：</w:t>
            </w:r>
          </w:p>
          <w:p w14:paraId="11BAFCFC">
            <w:pPr>
              <w:spacing w:line="3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本采购包履约保证金为合同金额的【3】%。</w:t>
            </w:r>
          </w:p>
          <w:p w14:paraId="2C86D170">
            <w:pPr>
              <w:spacing w:line="3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说明：</w:t>
            </w:r>
          </w:p>
          <w:p w14:paraId="410A0F6E">
            <w:pPr>
              <w:spacing w:line="3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收取时间：合同签订时提交。</w:t>
            </w:r>
          </w:p>
          <w:p w14:paraId="183F63B5">
            <w:pPr>
              <w:spacing w:line="3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退还时间：整机验收合格满5年且无合同纠纷后7个工作日内向中标人退清履约保证金。</w:t>
            </w:r>
          </w:p>
          <w:p w14:paraId="265AD00D">
            <w:pPr>
              <w:spacing w:line="3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提交方式：中标人与分签医院自行协商提交履约保证金的方式，中标人为中小企业的，履约保证金减半收取。</w:t>
            </w:r>
          </w:p>
          <w:p w14:paraId="6A87B99D">
            <w:pPr>
              <w:spacing w:line="360" w:lineRule="exact"/>
              <w:ind w:firstLine="480" w:firstLineChars="200"/>
              <w:rPr>
                <w:rFonts w:ascii="宋体" w:hAnsi="宋体" w:eastAsia="宋体" w:cs="宋体"/>
                <w:sz w:val="24"/>
                <w:szCs w:val="24"/>
              </w:rPr>
            </w:pPr>
            <w:r>
              <w:rPr>
                <w:rFonts w:hint="eastAsia" w:ascii="宋体" w:hAnsi="宋体" w:eastAsia="宋体" w:cs="宋体"/>
                <w:kern w:val="0"/>
                <w:sz w:val="24"/>
                <w:szCs w:val="24"/>
              </w:rPr>
              <w:t>不予退还的情形：中标人未按合同约定承担违约责任的，分签医院有权不予退还履约保证金。</w:t>
            </w:r>
          </w:p>
        </w:tc>
      </w:tr>
      <w:tr w14:paraId="3EC09E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79F97C04">
            <w:pPr>
              <w:spacing w:line="360" w:lineRule="exact"/>
              <w:jc w:val="center"/>
              <w:rPr>
                <w:rFonts w:ascii="宋体" w:hAnsi="宋体" w:eastAsia="宋体" w:cs="宋体"/>
                <w:sz w:val="24"/>
                <w:szCs w:val="24"/>
              </w:rPr>
            </w:pPr>
            <w:r>
              <w:rPr>
                <w:rFonts w:hint="eastAsia" w:ascii="宋体" w:hAnsi="宋体" w:eastAsia="宋体" w:cs="宋体"/>
                <w:sz w:val="24"/>
                <w:szCs w:val="24"/>
              </w:rPr>
              <w:t>8</w:t>
            </w:r>
          </w:p>
        </w:tc>
        <w:tc>
          <w:tcPr>
            <w:tcW w:w="1276" w:type="dxa"/>
            <w:vAlign w:val="center"/>
          </w:tcPr>
          <w:p w14:paraId="7B3FA7B0">
            <w:pPr>
              <w:spacing w:line="360" w:lineRule="exact"/>
              <w:jc w:val="center"/>
              <w:rPr>
                <w:rFonts w:ascii="宋体" w:hAnsi="宋体" w:eastAsia="宋体" w:cs="宋体"/>
                <w:sz w:val="24"/>
                <w:szCs w:val="24"/>
              </w:rPr>
            </w:pPr>
          </w:p>
        </w:tc>
        <w:tc>
          <w:tcPr>
            <w:tcW w:w="2390" w:type="dxa"/>
            <w:vAlign w:val="center"/>
          </w:tcPr>
          <w:p w14:paraId="4BE50213">
            <w:pPr>
              <w:spacing w:line="360" w:lineRule="exact"/>
              <w:jc w:val="center"/>
              <w:rPr>
                <w:rFonts w:ascii="宋体" w:hAnsi="宋体" w:eastAsia="宋体" w:cs="宋体"/>
                <w:sz w:val="24"/>
                <w:szCs w:val="24"/>
              </w:rPr>
            </w:pPr>
            <w:r>
              <w:rPr>
                <w:rFonts w:hint="eastAsia" w:ascii="宋体" w:hAnsi="宋体" w:eastAsia="宋体" w:cs="宋体"/>
                <w:sz w:val="24"/>
                <w:szCs w:val="24"/>
              </w:rPr>
              <w:t>其他</w:t>
            </w:r>
          </w:p>
        </w:tc>
        <w:tc>
          <w:tcPr>
            <w:tcW w:w="4659" w:type="dxa"/>
            <w:vAlign w:val="center"/>
          </w:tcPr>
          <w:p w14:paraId="246636F6">
            <w:pPr>
              <w:spacing w:line="360" w:lineRule="exact"/>
              <w:rPr>
                <w:rFonts w:ascii="宋体" w:hAnsi="宋体" w:eastAsia="宋体" w:cs="宋体"/>
                <w:sz w:val="24"/>
                <w:szCs w:val="24"/>
              </w:rPr>
            </w:pPr>
            <w:r>
              <w:rPr>
                <w:rFonts w:hint="eastAsia" w:ascii="宋体" w:hAnsi="宋体" w:eastAsia="宋体" w:cs="宋体"/>
                <w:sz w:val="24"/>
                <w:szCs w:val="24"/>
              </w:rPr>
              <w:t>（1）因系统编辑限制，本表中【是否邀请投标人验收】以此为准：</w:t>
            </w:r>
            <w:r>
              <w:rPr>
                <w:rFonts w:hint="eastAsia" w:ascii="宋体" w:hAnsi="宋体" w:eastAsia="宋体" w:cs="宋体"/>
                <w:bCs/>
                <w:kern w:val="0"/>
                <w:sz w:val="24"/>
                <w:szCs w:val="24"/>
              </w:rPr>
              <w:t>医院可以视情况邀请参加本项目的其他投标人或者第三方专业机构及专家参与验收。</w:t>
            </w:r>
          </w:p>
        </w:tc>
      </w:tr>
      <w:tr w14:paraId="74EC8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6DA8EC39">
            <w:pPr>
              <w:spacing w:line="360" w:lineRule="exact"/>
              <w:jc w:val="center"/>
              <w:rPr>
                <w:rFonts w:ascii="宋体" w:hAnsi="宋体" w:eastAsia="宋体" w:cs="宋体"/>
                <w:sz w:val="24"/>
                <w:szCs w:val="24"/>
              </w:rPr>
            </w:pPr>
            <w:r>
              <w:rPr>
                <w:rFonts w:hint="eastAsia" w:ascii="宋体" w:hAnsi="宋体" w:eastAsia="宋体" w:cs="宋体"/>
                <w:sz w:val="24"/>
                <w:szCs w:val="24"/>
              </w:rPr>
              <w:t>9</w:t>
            </w:r>
          </w:p>
        </w:tc>
        <w:tc>
          <w:tcPr>
            <w:tcW w:w="1276" w:type="dxa"/>
            <w:vAlign w:val="center"/>
          </w:tcPr>
          <w:p w14:paraId="4F22A657">
            <w:pPr>
              <w:spacing w:line="360" w:lineRule="exact"/>
              <w:jc w:val="center"/>
              <w:rPr>
                <w:rFonts w:ascii="宋体" w:hAnsi="宋体" w:eastAsia="宋体" w:cs="宋体"/>
                <w:sz w:val="24"/>
                <w:szCs w:val="24"/>
              </w:rPr>
            </w:pPr>
          </w:p>
        </w:tc>
        <w:tc>
          <w:tcPr>
            <w:tcW w:w="2390" w:type="dxa"/>
            <w:vAlign w:val="center"/>
          </w:tcPr>
          <w:p w14:paraId="7749A600">
            <w:pPr>
              <w:spacing w:line="360" w:lineRule="exact"/>
              <w:jc w:val="center"/>
              <w:rPr>
                <w:rFonts w:ascii="宋体" w:hAnsi="宋体" w:eastAsia="宋体" w:cs="宋体"/>
                <w:sz w:val="24"/>
                <w:szCs w:val="24"/>
              </w:rPr>
            </w:pPr>
            <w:r>
              <w:rPr>
                <w:rFonts w:hint="eastAsia" w:ascii="宋体" w:hAnsi="宋体" w:eastAsia="宋体" w:cs="宋体"/>
                <w:sz w:val="24"/>
                <w:szCs w:val="24"/>
              </w:rPr>
              <w:t>其他</w:t>
            </w:r>
          </w:p>
        </w:tc>
        <w:tc>
          <w:tcPr>
            <w:tcW w:w="4659" w:type="dxa"/>
            <w:vAlign w:val="center"/>
          </w:tcPr>
          <w:p w14:paraId="296519FE">
            <w:pPr>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（2）因系统编辑限制，本表中【合同支付方式】以此为准：</w:t>
            </w:r>
            <w:r>
              <w:rPr>
                <w:rFonts w:hint="eastAsia" w:ascii="宋体" w:hAnsi="宋体" w:eastAsia="宋体" w:cs="宋体"/>
                <w:sz w:val="24"/>
                <w:szCs w:val="24"/>
                <w:lang w:eastAsia="zh-CN"/>
              </w:rPr>
              <w:t>厦门大学附属第一医院：中标人于合同签订后3日内开具发票，分签单位在收到履约保证金且全部合同货物最终验收合格并交付使用后达到付款条件起7个工作日内支付合同总金额的100%。</w:t>
            </w:r>
          </w:p>
          <w:p w14:paraId="245C24B4">
            <w:pPr>
              <w:spacing w:line="360" w:lineRule="exact"/>
              <w:rPr>
                <w:rFonts w:ascii="宋体" w:hAnsi="宋体" w:eastAsia="宋体" w:cs="宋体"/>
                <w:sz w:val="24"/>
                <w:szCs w:val="24"/>
              </w:rPr>
            </w:pPr>
            <w:r>
              <w:rPr>
                <w:rFonts w:hint="eastAsia" w:ascii="宋体" w:hAnsi="宋体" w:eastAsia="宋体" w:cs="宋体"/>
                <w:sz w:val="24"/>
                <w:szCs w:val="24"/>
                <w:lang w:eastAsia="zh-CN"/>
              </w:rPr>
              <w:t>厦门市妇幼保健院、厦门市儿童医院：中标人于合同签订后3日内开具发票，分签单位在合同签订后且收到全部合同货物达到付款条件后7个工作日内付款80%，20%尾款待验收合格后付款。</w:t>
            </w:r>
          </w:p>
        </w:tc>
      </w:tr>
    </w:tbl>
    <w:p w14:paraId="63F0ECF0">
      <w:pPr>
        <w:spacing w:line="360" w:lineRule="auto"/>
        <w:ind w:firstLine="482" w:firstLineChars="200"/>
        <w:rPr>
          <w:rFonts w:asciiTheme="minorEastAsia" w:hAnsiTheme="minorEastAsia"/>
          <w:b/>
          <w:sz w:val="24"/>
          <w:szCs w:val="28"/>
        </w:rPr>
      </w:pPr>
      <w:r>
        <w:rPr>
          <w:rFonts w:asciiTheme="minorEastAsia" w:hAnsiTheme="minorEastAsia"/>
          <w:b/>
          <w:sz w:val="24"/>
          <w:szCs w:val="28"/>
        </w:rPr>
        <w:t>其他商务要求</w:t>
      </w:r>
    </w:p>
    <w:p w14:paraId="31AAE5F9">
      <w:pPr>
        <w:spacing w:line="360" w:lineRule="auto"/>
        <w:ind w:firstLine="482" w:firstLineChars="200"/>
        <w:jc w:val="left"/>
        <w:rPr>
          <w:rFonts w:ascii="宋体" w:hAnsi="宋体" w:eastAsia="宋体" w:cs="Times New Roman"/>
          <w:b/>
          <w:sz w:val="24"/>
          <w:szCs w:val="24"/>
        </w:rPr>
      </w:pPr>
      <w:r>
        <w:rPr>
          <w:rFonts w:hint="eastAsia" w:cs="宋体" w:asciiTheme="minorEastAsia" w:hAnsiTheme="minorEastAsia"/>
          <w:b/>
          <w:bCs/>
          <w:kern w:val="0"/>
          <w:sz w:val="24"/>
          <w:szCs w:val="24"/>
        </w:rPr>
        <w:t>10、</w:t>
      </w:r>
      <w:r>
        <w:rPr>
          <w:rFonts w:ascii="宋体" w:hAnsi="宋体" w:eastAsia="宋体" w:cs="Times New Roman"/>
          <w:b/>
          <w:sz w:val="24"/>
          <w:szCs w:val="24"/>
        </w:rPr>
        <w:t>履约验收方式</w:t>
      </w:r>
    </w:p>
    <w:p w14:paraId="2E7E8141">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10.1履约验收主体：设备使用医院、中标人。同时医院可以视情况邀请参加本项目的其他投标人或者第三方专业机构及专家参与验收，相关验收意见作为验收的参考资料。</w:t>
      </w:r>
    </w:p>
    <w:p w14:paraId="75DA2B93">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10.2履约验收时间及程序：</w:t>
      </w:r>
    </w:p>
    <w:p w14:paraId="08DB4742">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（1）到货检验：货物运抵医院指定地点后，由医院及中标人共同开箱对照采购清单进行到货验收。</w:t>
      </w:r>
    </w:p>
    <w:p w14:paraId="30BB2C20">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（2）安装调试检验：中标人将设备安装、调试完成后，由医院组织验收人员对安装调试情况进行验收。</w:t>
      </w:r>
    </w:p>
    <w:p w14:paraId="4BF99200">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（3）最终验收：由医院组织验收人员进行最终验收。</w:t>
      </w:r>
    </w:p>
    <w:p w14:paraId="1835E3D1">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10.3履约验收内容</w:t>
      </w:r>
    </w:p>
    <w:p w14:paraId="6B14B293">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验收内容包括招标文件中的每一项技术和商务要求的履约情况。</w:t>
      </w:r>
    </w:p>
    <w:p w14:paraId="1CEE6E42">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10.4履约验收验收标准</w:t>
      </w:r>
    </w:p>
    <w:p w14:paraId="6C88CCBE">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招标文件、中标人的投标文件、合同及国家有关的质量标准规定，均为验收标准及依据。</w:t>
      </w:r>
    </w:p>
    <w:p w14:paraId="4AA78A4C">
      <w:pPr>
        <w:spacing w:line="360" w:lineRule="auto"/>
        <w:ind w:firstLine="482" w:firstLineChars="200"/>
        <w:jc w:val="left"/>
        <w:rPr>
          <w:rFonts w:cs="宋体" w:asciiTheme="minorEastAsia" w:hAnsiTheme="minorEastAsia"/>
          <w:b/>
          <w:bCs/>
          <w:kern w:val="0"/>
          <w:sz w:val="24"/>
          <w:szCs w:val="24"/>
        </w:rPr>
      </w:pPr>
    </w:p>
    <w:p w14:paraId="1287DDC0">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11、售后服务要求</w:t>
      </w:r>
    </w:p>
    <w:p w14:paraId="0F25A3B7">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11.1投标人应按照本采购项目特点提供长期良好的售后服务，并在投标文件中提供详细具体的售后服务承诺条款及保证。</w:t>
      </w:r>
    </w:p>
    <w:p w14:paraId="0603EC95">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11.2投标人必须负责设备安装到位，包括与该设备相关的实地勘测、装修、运输、装卸、安装、调试等费用（均包括材料和人工费）。本项目为交钥匙项目，安装完成后即可投入使用。以上所需费用包含在投标总价中。</w:t>
      </w:r>
    </w:p>
    <w:p w14:paraId="3917AB63">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11.3★保修期：本项目自验收合格之日起至少提供5年保修。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p w14:paraId="2711B55A">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11.</w:t>
      </w:r>
      <w:r>
        <w:rPr>
          <w:rFonts w:hint="eastAsia" w:cs="宋体" w:asciiTheme="minorEastAsia" w:hAnsiTheme="minorEastAsia"/>
          <w:b/>
          <w:bCs/>
          <w:kern w:val="0"/>
          <w:sz w:val="24"/>
          <w:szCs w:val="24"/>
          <w:lang w:val="en-US" w:eastAsia="zh-CN"/>
        </w:rPr>
        <w:t>4</w:t>
      </w:r>
      <w:r>
        <w:rPr>
          <w:rFonts w:hint="eastAsia" w:cs="宋体" w:asciiTheme="minorEastAsia" w:hAnsiTheme="minorEastAsia"/>
          <w:b/>
          <w:bCs/>
          <w:kern w:val="0"/>
          <w:sz w:val="24"/>
          <w:szCs w:val="24"/>
        </w:rPr>
        <w:t>★在保修期内，中标人应确保年开机率在95%（含）以上，若不能达到此开机率，将作以下处理：</w:t>
      </w:r>
    </w:p>
    <w:p w14:paraId="0CAE1FAA">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（1）年开机率在90（含）-95%（不含）之间，延长质保期保修期1年；</w:t>
      </w:r>
    </w:p>
    <w:p w14:paraId="23F37EC3">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（2）年开机率在85（含）-90%（不含）之间，延长质保期保修期2年；</w:t>
      </w:r>
    </w:p>
    <w:p w14:paraId="2B809F89">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（3）年开机率低于85%（不含），</w:t>
      </w:r>
      <w:r>
        <w:rPr>
          <w:rFonts w:cs="宋体" w:asciiTheme="minorEastAsia" w:hAnsiTheme="minorEastAsia"/>
          <w:b/>
          <w:bCs/>
          <w:kern w:val="0"/>
          <w:sz w:val="24"/>
          <w:szCs w:val="24"/>
        </w:rPr>
        <w:t>中</w:t>
      </w:r>
      <w:r>
        <w:rPr>
          <w:rFonts w:hint="eastAsia" w:cs="宋体" w:asciiTheme="minorEastAsia" w:hAnsiTheme="minorEastAsia"/>
          <w:b/>
          <w:bCs/>
          <w:kern w:val="0"/>
          <w:sz w:val="24"/>
          <w:szCs w:val="24"/>
        </w:rPr>
        <w:t>标人应无条件更换新机，并重新计算质保期保修期，以及赔偿医院的直接经济损失和间接经济损失。</w:t>
      </w:r>
    </w:p>
    <w:p w14:paraId="5A3916C6">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注：年开机率=（365-停机天数）/365）。</w:t>
      </w:r>
    </w:p>
    <w:p w14:paraId="05DCCA94">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对以上要求投标人</w:t>
      </w:r>
      <w:r>
        <w:rPr>
          <w:rFonts w:cs="宋体" w:asciiTheme="minorEastAsia" w:hAnsiTheme="minorEastAsia"/>
          <w:b/>
          <w:bCs/>
          <w:kern w:val="0"/>
          <w:sz w:val="24"/>
          <w:szCs w:val="24"/>
        </w:rPr>
        <w:t>需</w:t>
      </w:r>
      <w:r>
        <w:rPr>
          <w:rFonts w:hint="eastAsia" w:cs="宋体" w:asciiTheme="minorEastAsia" w:hAnsiTheme="minorEastAsia"/>
          <w:b/>
          <w:bCs/>
          <w:kern w:val="0"/>
          <w:sz w:val="24"/>
          <w:szCs w:val="24"/>
        </w:rPr>
        <w:t>提供承诺函，否则投标无效。</w:t>
      </w:r>
    </w:p>
    <w:p w14:paraId="3B22548B">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11.</w:t>
      </w:r>
      <w:r>
        <w:rPr>
          <w:rFonts w:hint="eastAsia" w:cs="宋体" w:asciiTheme="minorEastAsia" w:hAnsiTheme="minorEastAsia"/>
          <w:bCs/>
          <w:kern w:val="0"/>
          <w:sz w:val="24"/>
          <w:szCs w:val="24"/>
          <w:lang w:val="en-US" w:eastAsia="zh-CN"/>
        </w:rPr>
        <w:t>5</w:t>
      </w:r>
      <w:r>
        <w:rPr>
          <w:rFonts w:hint="eastAsia" w:cs="宋体" w:asciiTheme="minorEastAsia" w:hAnsiTheme="minorEastAsia"/>
          <w:kern w:val="0"/>
          <w:sz w:val="24"/>
          <w:szCs w:val="24"/>
        </w:rPr>
        <w:t>保修期</w:t>
      </w:r>
      <w:r>
        <w:rPr>
          <w:rFonts w:hint="eastAsia" w:cs="宋体" w:asciiTheme="minorEastAsia" w:hAnsiTheme="minorEastAsia"/>
          <w:bCs/>
          <w:kern w:val="0"/>
          <w:sz w:val="24"/>
          <w:szCs w:val="24"/>
        </w:rPr>
        <w:t>内若出现任何故障问题，标人须在接到</w:t>
      </w:r>
      <w:r>
        <w:rPr>
          <w:rFonts w:hint="eastAsia" w:ascii="宋体" w:hAnsi="宋体" w:eastAsia="宋体"/>
          <w:sz w:val="24"/>
          <w:szCs w:val="28"/>
        </w:rPr>
        <w:t>分签医院</w:t>
      </w:r>
      <w:r>
        <w:rPr>
          <w:rFonts w:hint="eastAsia" w:cs="宋体" w:asciiTheme="minorEastAsia" w:hAnsiTheme="minorEastAsia"/>
          <w:bCs/>
          <w:kern w:val="0"/>
          <w:sz w:val="24"/>
          <w:szCs w:val="24"/>
        </w:rPr>
        <w:t>通知后1小时内响应，12小时内维修人员到达现场；24小时内无法排除故障的，保修期内中标人应予以更换新设备或提供同型号代用设备或提出其他使设备可正常运转的措施。以便于</w:t>
      </w:r>
      <w:r>
        <w:rPr>
          <w:rFonts w:hint="eastAsia" w:ascii="宋体" w:hAnsi="宋体" w:eastAsia="宋体"/>
          <w:sz w:val="24"/>
          <w:szCs w:val="28"/>
        </w:rPr>
        <w:t>分签医院</w:t>
      </w:r>
      <w:r>
        <w:rPr>
          <w:rFonts w:hint="eastAsia" w:cs="宋体" w:asciiTheme="minorEastAsia" w:hAnsiTheme="minorEastAsia"/>
          <w:bCs/>
          <w:kern w:val="0"/>
          <w:sz w:val="24"/>
          <w:szCs w:val="24"/>
        </w:rPr>
        <w:t>作出应对措施。</w:t>
      </w:r>
    </w:p>
    <w:p w14:paraId="415A0870">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11.</w:t>
      </w:r>
      <w:r>
        <w:rPr>
          <w:rFonts w:hint="eastAsia" w:cs="宋体" w:asciiTheme="minorEastAsia" w:hAnsiTheme="minorEastAsia"/>
          <w:bCs/>
          <w:kern w:val="0"/>
          <w:sz w:val="24"/>
          <w:szCs w:val="24"/>
          <w:lang w:val="en-US" w:eastAsia="zh-CN"/>
        </w:rPr>
        <w:t>6</w:t>
      </w:r>
      <w:r>
        <w:rPr>
          <w:rFonts w:hint="eastAsia" w:cs="宋体" w:asciiTheme="minorEastAsia" w:hAnsiTheme="minorEastAsia"/>
          <w:bCs/>
          <w:kern w:val="0"/>
          <w:sz w:val="24"/>
          <w:szCs w:val="24"/>
        </w:rPr>
        <w:t>保修期满前1个月内中标人应就所有货物进行一次全面检查，并写出正式报告，如发现潜在问题，应负责排除。如出现质量问题，在保修期内对设备进行维修和零配件的更换。</w:t>
      </w:r>
    </w:p>
    <w:p w14:paraId="722FA849">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11.</w:t>
      </w:r>
      <w:r>
        <w:rPr>
          <w:rFonts w:hint="eastAsia" w:cs="宋体" w:asciiTheme="minorEastAsia" w:hAnsiTheme="minorEastAsia"/>
          <w:bCs/>
          <w:kern w:val="0"/>
          <w:sz w:val="24"/>
          <w:szCs w:val="24"/>
          <w:lang w:val="en-US" w:eastAsia="zh-CN"/>
        </w:rPr>
        <w:t>7</w:t>
      </w:r>
      <w:r>
        <w:rPr>
          <w:rFonts w:hint="eastAsia" w:cs="宋体" w:asciiTheme="minorEastAsia" w:hAnsiTheme="minorEastAsia"/>
          <w:bCs/>
          <w:kern w:val="0"/>
          <w:sz w:val="24"/>
          <w:szCs w:val="24"/>
        </w:rPr>
        <w:t>投标人应列出保修期后提供的服务方式及所需的费用。</w:t>
      </w:r>
    </w:p>
    <w:p w14:paraId="21E61AE2">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11.</w:t>
      </w:r>
      <w:r>
        <w:rPr>
          <w:rFonts w:hint="eastAsia" w:cs="宋体" w:asciiTheme="minorEastAsia" w:hAnsiTheme="minorEastAsia"/>
          <w:bCs/>
          <w:kern w:val="0"/>
          <w:sz w:val="24"/>
          <w:szCs w:val="24"/>
          <w:lang w:val="en-US" w:eastAsia="zh-CN"/>
        </w:rPr>
        <w:t>8</w:t>
      </w:r>
      <w:r>
        <w:rPr>
          <w:rFonts w:hint="eastAsia" w:cs="宋体" w:asciiTheme="minorEastAsia" w:hAnsiTheme="minorEastAsia"/>
          <w:bCs/>
          <w:kern w:val="0"/>
          <w:sz w:val="24"/>
          <w:szCs w:val="24"/>
        </w:rPr>
        <w:t>投标人应为</w:t>
      </w:r>
      <w:r>
        <w:rPr>
          <w:rFonts w:hint="eastAsia" w:ascii="宋体" w:hAnsi="宋体" w:eastAsia="宋体"/>
          <w:sz w:val="24"/>
          <w:szCs w:val="28"/>
        </w:rPr>
        <w:t>分签医院</w:t>
      </w:r>
      <w:r>
        <w:rPr>
          <w:rFonts w:hint="eastAsia" w:cs="宋体" w:asciiTheme="minorEastAsia" w:hAnsiTheme="minorEastAsia"/>
          <w:bCs/>
          <w:kern w:val="0"/>
          <w:sz w:val="24"/>
          <w:szCs w:val="24"/>
        </w:rPr>
        <w:t>提供全部设备的操作、使用及维护的技术培训服务。</w:t>
      </w:r>
    </w:p>
    <w:p w14:paraId="1ABE4B3F">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11.</w:t>
      </w:r>
      <w:r>
        <w:rPr>
          <w:rFonts w:hint="eastAsia" w:cs="宋体" w:asciiTheme="minorEastAsia" w:hAnsiTheme="minorEastAsia"/>
          <w:bCs/>
          <w:kern w:val="0"/>
          <w:sz w:val="24"/>
          <w:szCs w:val="24"/>
          <w:lang w:val="en-US" w:eastAsia="zh-CN"/>
        </w:rPr>
        <w:t>9</w:t>
      </w:r>
      <w:r>
        <w:rPr>
          <w:rFonts w:hint="eastAsia" w:cs="宋体" w:asciiTheme="minorEastAsia" w:hAnsiTheme="minorEastAsia"/>
          <w:bCs/>
          <w:kern w:val="0"/>
          <w:sz w:val="24"/>
          <w:szCs w:val="24"/>
        </w:rPr>
        <w:t>投标人应承诺能长期提供良好的技术支持及备品备件的优惠供应。</w:t>
      </w:r>
    </w:p>
    <w:p w14:paraId="0D3D41F5">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11.</w:t>
      </w:r>
      <w:r>
        <w:rPr>
          <w:rFonts w:hint="eastAsia" w:cs="宋体" w:asciiTheme="minorEastAsia" w:hAnsiTheme="minorEastAsia"/>
          <w:bCs/>
          <w:kern w:val="0"/>
          <w:sz w:val="24"/>
          <w:szCs w:val="24"/>
          <w:lang w:val="en-US" w:eastAsia="zh-CN"/>
        </w:rPr>
        <w:t>10</w:t>
      </w:r>
      <w:r>
        <w:rPr>
          <w:rFonts w:hint="eastAsia" w:cs="宋体" w:asciiTheme="minorEastAsia" w:hAnsiTheme="minorEastAsia"/>
          <w:bCs/>
          <w:kern w:val="0"/>
          <w:sz w:val="24"/>
          <w:szCs w:val="24"/>
        </w:rPr>
        <w:t>投标人认为有利于</w:t>
      </w:r>
      <w:r>
        <w:rPr>
          <w:rFonts w:hint="eastAsia" w:ascii="宋体" w:hAnsi="宋体" w:eastAsia="宋体"/>
          <w:sz w:val="24"/>
          <w:szCs w:val="28"/>
        </w:rPr>
        <w:t>分签医院</w:t>
      </w:r>
      <w:r>
        <w:rPr>
          <w:rFonts w:hint="eastAsia" w:cs="宋体" w:asciiTheme="minorEastAsia" w:hAnsiTheme="minorEastAsia"/>
          <w:bCs/>
          <w:kern w:val="0"/>
          <w:sz w:val="24"/>
          <w:szCs w:val="24"/>
        </w:rPr>
        <w:t>的其他优惠条款应单独列明。</w:t>
      </w:r>
    </w:p>
    <w:p w14:paraId="5886B497">
      <w:pPr>
        <w:spacing w:line="360" w:lineRule="auto"/>
        <w:ind w:firstLine="480" w:firstLineChars="200"/>
        <w:jc w:val="left"/>
        <w:rPr>
          <w:rFonts w:cs="宋体" w:asciiTheme="minorEastAsia" w:hAnsiTheme="minorEastAsia"/>
          <w:bCs/>
          <w:kern w:val="0"/>
          <w:sz w:val="24"/>
          <w:szCs w:val="24"/>
        </w:rPr>
      </w:pPr>
    </w:p>
    <w:p w14:paraId="177C3B72">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12、报价要求</w:t>
      </w:r>
    </w:p>
    <w:p w14:paraId="5BF25638">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12.1本项目分为2个采购包采购，投标人对所投合同包的所有的内容必须完整响应，否则将视为无效投标。</w:t>
      </w:r>
    </w:p>
    <w:p w14:paraId="75CE7F7A">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12.2投标报价应以人民币为货币单位，应分单价、小计和总价。</w:t>
      </w:r>
    </w:p>
    <w:p w14:paraId="4D1B4C70">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12.3投标总报价为货物经</w:t>
      </w:r>
      <w:r>
        <w:rPr>
          <w:rFonts w:hint="eastAsia" w:ascii="宋体" w:hAnsi="宋体" w:eastAsia="宋体"/>
          <w:sz w:val="24"/>
          <w:szCs w:val="28"/>
        </w:rPr>
        <w:t>分签医院</w:t>
      </w:r>
      <w:r>
        <w:rPr>
          <w:rFonts w:hint="eastAsia" w:cs="宋体" w:asciiTheme="minorEastAsia" w:hAnsiTheme="minorEastAsia"/>
          <w:bCs/>
          <w:kern w:val="0"/>
          <w:sz w:val="24"/>
          <w:szCs w:val="24"/>
        </w:rPr>
        <w:t>验收合格并交付使用所有可能发生的费用，包括产品安装调试、货物（含设备、配件、辅助材料）供应、信息系统对接费用、运输、保险费、采购保管、货物检验检测、操作人员培训、报关、税</w:t>
      </w:r>
      <w:r>
        <w:rPr>
          <w:rFonts w:cs="宋体" w:asciiTheme="minorEastAsia" w:hAnsiTheme="minorEastAsia"/>
          <w:bCs/>
          <w:kern w:val="0"/>
          <w:sz w:val="24"/>
          <w:szCs w:val="24"/>
        </w:rPr>
        <w:t>收</w:t>
      </w:r>
      <w:r>
        <w:rPr>
          <w:rFonts w:hint="eastAsia" w:cs="宋体" w:asciiTheme="minorEastAsia" w:hAnsiTheme="minorEastAsia"/>
          <w:bCs/>
          <w:kern w:val="0"/>
          <w:sz w:val="24"/>
          <w:szCs w:val="24"/>
        </w:rPr>
        <w:t>以及售后服务等一切费用。</w:t>
      </w:r>
    </w:p>
    <w:p w14:paraId="09B94446">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12.4本项目如涉及与医院在用信息系统（包含但不限于：HIS系统、Pacs系统、电子病例系统、外联平台等，相关接口信息可现场踏勘获悉）与本项目设备接入需求产生的系统改造、第三方系统对接所需等费用均已包含在本项目总价中，由中标供应商与相关第三方供应商协商，医院不再为此支付任何费用。</w:t>
      </w:r>
    </w:p>
    <w:p w14:paraId="072F1C17">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12.4.1第一医院踏勘联系人：</w:t>
      </w:r>
      <w:r>
        <w:rPr>
          <w:rFonts w:hint="eastAsia" w:cs="宋体" w:asciiTheme="minorEastAsia" w:hAnsiTheme="minorEastAsia"/>
          <w:bCs/>
          <w:kern w:val="0"/>
          <w:sz w:val="24"/>
          <w:szCs w:val="24"/>
          <w:lang w:val="en-US" w:eastAsia="zh-CN"/>
        </w:rPr>
        <w:t>吕</w:t>
      </w:r>
      <w:r>
        <w:rPr>
          <w:rFonts w:hint="eastAsia" w:cs="宋体" w:asciiTheme="minorEastAsia" w:hAnsiTheme="minorEastAsia"/>
          <w:bCs/>
          <w:kern w:val="0"/>
          <w:sz w:val="24"/>
          <w:szCs w:val="24"/>
        </w:rPr>
        <w:t>老师</w:t>
      </w:r>
      <w:r>
        <w:rPr>
          <w:rFonts w:cs="宋体" w:asciiTheme="minorEastAsia" w:hAnsiTheme="minorEastAsia"/>
          <w:bCs/>
          <w:kern w:val="0"/>
          <w:sz w:val="24"/>
          <w:szCs w:val="24"/>
        </w:rPr>
        <w:t>，</w:t>
      </w:r>
      <w:r>
        <w:rPr>
          <w:rFonts w:hint="eastAsia" w:cs="宋体" w:asciiTheme="minorEastAsia" w:hAnsiTheme="minorEastAsia"/>
          <w:bCs/>
          <w:kern w:val="0"/>
          <w:sz w:val="24"/>
          <w:szCs w:val="24"/>
        </w:rPr>
        <w:t>联系方式：0</w:t>
      </w:r>
      <w:r>
        <w:rPr>
          <w:rFonts w:cs="宋体" w:asciiTheme="minorEastAsia" w:hAnsiTheme="minorEastAsia"/>
          <w:bCs/>
          <w:kern w:val="0"/>
          <w:sz w:val="24"/>
          <w:szCs w:val="24"/>
        </w:rPr>
        <w:t>592-</w:t>
      </w:r>
      <w:r>
        <w:rPr>
          <w:rFonts w:hint="eastAsia" w:cs="宋体" w:asciiTheme="minorEastAsia" w:hAnsiTheme="minorEastAsia"/>
          <w:bCs/>
          <w:kern w:val="0"/>
          <w:sz w:val="24"/>
          <w:szCs w:val="24"/>
        </w:rPr>
        <w:t>2137383；</w:t>
      </w:r>
    </w:p>
    <w:p w14:paraId="3F0B721C">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12.4.2</w:t>
      </w:r>
      <w:r>
        <w:rPr>
          <w:rFonts w:hint="eastAsia" w:cs="宋体" w:asciiTheme="minorEastAsia" w:hAnsiTheme="minorEastAsia"/>
          <w:kern w:val="0"/>
          <w:sz w:val="24"/>
          <w:szCs w:val="24"/>
        </w:rPr>
        <w:t>中山医院</w:t>
      </w:r>
      <w:r>
        <w:rPr>
          <w:rFonts w:hint="eastAsia" w:cs="宋体" w:asciiTheme="minorEastAsia" w:hAnsiTheme="minorEastAsia"/>
          <w:bCs/>
          <w:kern w:val="0"/>
          <w:sz w:val="24"/>
          <w:szCs w:val="24"/>
        </w:rPr>
        <w:t>踏勘联系人：</w:t>
      </w:r>
      <w:r>
        <w:rPr>
          <w:rFonts w:hint="eastAsia" w:cs="宋体" w:asciiTheme="minorEastAsia" w:hAnsiTheme="minorEastAsia"/>
          <w:bCs/>
          <w:kern w:val="0"/>
          <w:sz w:val="24"/>
          <w:szCs w:val="24"/>
          <w:lang w:val="en-US" w:eastAsia="zh-CN"/>
        </w:rPr>
        <w:t>廖</w:t>
      </w:r>
      <w:r>
        <w:rPr>
          <w:rFonts w:hint="eastAsia" w:cs="宋体" w:asciiTheme="minorEastAsia" w:hAnsiTheme="minorEastAsia"/>
          <w:bCs/>
          <w:kern w:val="0"/>
          <w:sz w:val="24"/>
          <w:szCs w:val="24"/>
        </w:rPr>
        <w:t>老师</w:t>
      </w:r>
      <w:r>
        <w:rPr>
          <w:rFonts w:cs="宋体" w:asciiTheme="minorEastAsia" w:hAnsiTheme="minorEastAsia"/>
          <w:bCs/>
          <w:kern w:val="0"/>
          <w:sz w:val="24"/>
          <w:szCs w:val="24"/>
        </w:rPr>
        <w:t>，</w:t>
      </w:r>
      <w:r>
        <w:rPr>
          <w:rFonts w:hint="eastAsia" w:cs="宋体" w:asciiTheme="minorEastAsia" w:hAnsiTheme="minorEastAsia"/>
          <w:bCs/>
          <w:kern w:val="0"/>
          <w:sz w:val="24"/>
          <w:szCs w:val="24"/>
        </w:rPr>
        <w:t>联系方式：0</w:t>
      </w:r>
      <w:r>
        <w:rPr>
          <w:rFonts w:cs="宋体" w:asciiTheme="minorEastAsia" w:hAnsiTheme="minorEastAsia"/>
          <w:bCs/>
          <w:kern w:val="0"/>
          <w:sz w:val="24"/>
          <w:szCs w:val="24"/>
        </w:rPr>
        <w:t>592-</w:t>
      </w:r>
      <w:r>
        <w:rPr>
          <w:rFonts w:hint="eastAsia" w:cs="宋体" w:asciiTheme="minorEastAsia" w:hAnsiTheme="minorEastAsia"/>
          <w:bCs/>
          <w:kern w:val="0"/>
          <w:sz w:val="24"/>
          <w:szCs w:val="24"/>
        </w:rPr>
        <w:t>2292570；</w:t>
      </w:r>
    </w:p>
    <w:p w14:paraId="6885F4B6">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12.4.3</w:t>
      </w:r>
      <w:r>
        <w:rPr>
          <w:rFonts w:hint="eastAsia" w:cs="宋体" w:asciiTheme="minorEastAsia" w:hAnsiTheme="minorEastAsia"/>
          <w:kern w:val="0"/>
          <w:sz w:val="24"/>
          <w:szCs w:val="24"/>
        </w:rPr>
        <w:t>口腔医院</w:t>
      </w:r>
      <w:r>
        <w:rPr>
          <w:rFonts w:hint="eastAsia" w:cs="宋体" w:asciiTheme="minorEastAsia" w:hAnsiTheme="minorEastAsia"/>
          <w:bCs/>
          <w:kern w:val="0"/>
          <w:sz w:val="24"/>
          <w:szCs w:val="24"/>
        </w:rPr>
        <w:t>踏勘联系人：</w:t>
      </w:r>
      <w:r>
        <w:rPr>
          <w:rFonts w:hint="eastAsia" w:cs="宋体" w:asciiTheme="minorEastAsia" w:hAnsiTheme="minorEastAsia"/>
          <w:bCs/>
          <w:kern w:val="0"/>
          <w:sz w:val="24"/>
          <w:szCs w:val="24"/>
          <w:lang w:val="en-US" w:eastAsia="zh-CN"/>
        </w:rPr>
        <w:t>洪</w:t>
      </w:r>
      <w:r>
        <w:rPr>
          <w:rFonts w:hint="eastAsia" w:cs="宋体" w:asciiTheme="minorEastAsia" w:hAnsiTheme="minorEastAsia"/>
          <w:bCs/>
          <w:kern w:val="0"/>
          <w:sz w:val="24"/>
          <w:szCs w:val="24"/>
        </w:rPr>
        <w:t>老师</w:t>
      </w:r>
      <w:r>
        <w:rPr>
          <w:rFonts w:cs="宋体" w:asciiTheme="minorEastAsia" w:hAnsiTheme="minorEastAsia"/>
          <w:bCs/>
          <w:kern w:val="0"/>
          <w:sz w:val="24"/>
          <w:szCs w:val="24"/>
        </w:rPr>
        <w:t>，</w:t>
      </w:r>
      <w:r>
        <w:rPr>
          <w:rFonts w:hint="eastAsia" w:cs="宋体" w:asciiTheme="minorEastAsia" w:hAnsiTheme="minorEastAsia"/>
          <w:bCs/>
          <w:kern w:val="0"/>
          <w:sz w:val="24"/>
          <w:szCs w:val="24"/>
        </w:rPr>
        <w:t>联系方式：0</w:t>
      </w:r>
      <w:r>
        <w:rPr>
          <w:rFonts w:cs="宋体" w:asciiTheme="minorEastAsia" w:hAnsiTheme="minorEastAsia"/>
          <w:bCs/>
          <w:kern w:val="0"/>
          <w:sz w:val="24"/>
          <w:szCs w:val="24"/>
        </w:rPr>
        <w:t>592-</w:t>
      </w:r>
      <w:r>
        <w:rPr>
          <w:rFonts w:hint="eastAsia" w:cs="宋体" w:asciiTheme="minorEastAsia" w:hAnsiTheme="minorEastAsia"/>
          <w:bCs/>
          <w:kern w:val="0"/>
          <w:sz w:val="24"/>
          <w:szCs w:val="24"/>
        </w:rPr>
        <w:t>2678513；</w:t>
      </w:r>
    </w:p>
    <w:p w14:paraId="075E42C8">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12.4.4</w:t>
      </w:r>
      <w:r>
        <w:rPr>
          <w:rFonts w:hint="eastAsia" w:cs="宋体" w:asciiTheme="minorEastAsia" w:hAnsiTheme="minorEastAsia"/>
          <w:kern w:val="0"/>
          <w:sz w:val="24"/>
          <w:szCs w:val="24"/>
        </w:rPr>
        <w:t>儿童医院</w:t>
      </w:r>
      <w:r>
        <w:rPr>
          <w:rFonts w:hint="eastAsia" w:cs="宋体" w:asciiTheme="minorEastAsia" w:hAnsiTheme="minorEastAsia"/>
          <w:bCs/>
          <w:kern w:val="0"/>
          <w:sz w:val="24"/>
          <w:szCs w:val="24"/>
        </w:rPr>
        <w:t>踏勘联系人：</w:t>
      </w:r>
      <w:r>
        <w:rPr>
          <w:rFonts w:hint="eastAsia" w:cs="宋体" w:asciiTheme="minorEastAsia" w:hAnsiTheme="minorEastAsia"/>
          <w:bCs/>
          <w:kern w:val="0"/>
          <w:sz w:val="24"/>
          <w:szCs w:val="24"/>
          <w:lang w:val="en-US" w:eastAsia="zh-CN"/>
        </w:rPr>
        <w:t>庄</w:t>
      </w:r>
      <w:r>
        <w:rPr>
          <w:rFonts w:hint="eastAsia" w:cs="宋体" w:asciiTheme="minorEastAsia" w:hAnsiTheme="minorEastAsia"/>
          <w:bCs/>
          <w:kern w:val="0"/>
          <w:sz w:val="24"/>
          <w:szCs w:val="24"/>
        </w:rPr>
        <w:t>老师</w:t>
      </w:r>
      <w:r>
        <w:rPr>
          <w:rFonts w:cs="宋体" w:asciiTheme="minorEastAsia" w:hAnsiTheme="minorEastAsia"/>
          <w:bCs/>
          <w:kern w:val="0"/>
          <w:sz w:val="24"/>
          <w:szCs w:val="24"/>
        </w:rPr>
        <w:t>，</w:t>
      </w:r>
      <w:r>
        <w:rPr>
          <w:rFonts w:hint="eastAsia" w:cs="宋体" w:asciiTheme="minorEastAsia" w:hAnsiTheme="minorEastAsia"/>
          <w:bCs/>
          <w:kern w:val="0"/>
          <w:sz w:val="24"/>
          <w:szCs w:val="24"/>
        </w:rPr>
        <w:t>联系方式：0</w:t>
      </w:r>
      <w:r>
        <w:rPr>
          <w:rFonts w:cs="宋体" w:asciiTheme="minorEastAsia" w:hAnsiTheme="minorEastAsia"/>
          <w:bCs/>
          <w:kern w:val="0"/>
          <w:sz w:val="24"/>
          <w:szCs w:val="24"/>
        </w:rPr>
        <w:t>592-</w:t>
      </w:r>
      <w:r>
        <w:rPr>
          <w:rFonts w:hint="eastAsia" w:cs="宋体" w:asciiTheme="minorEastAsia" w:hAnsiTheme="minorEastAsia"/>
          <w:bCs/>
          <w:kern w:val="0"/>
          <w:sz w:val="24"/>
          <w:szCs w:val="24"/>
        </w:rPr>
        <w:t>2529291；</w:t>
      </w:r>
    </w:p>
    <w:p w14:paraId="4EB63BEF">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12.4.5</w:t>
      </w:r>
      <w:r>
        <w:rPr>
          <w:rFonts w:hint="eastAsia" w:cs="宋体" w:asciiTheme="minorEastAsia" w:hAnsiTheme="minorEastAsia"/>
          <w:kern w:val="0"/>
          <w:sz w:val="24"/>
          <w:szCs w:val="24"/>
        </w:rPr>
        <w:t>市妇幼保健院</w:t>
      </w:r>
      <w:r>
        <w:rPr>
          <w:rFonts w:hint="eastAsia" w:cs="宋体" w:asciiTheme="minorEastAsia" w:hAnsiTheme="minorEastAsia"/>
          <w:bCs/>
          <w:kern w:val="0"/>
          <w:sz w:val="24"/>
          <w:szCs w:val="24"/>
        </w:rPr>
        <w:t>踏勘联系人：</w:t>
      </w:r>
      <w:r>
        <w:rPr>
          <w:rFonts w:hint="eastAsia" w:cs="宋体" w:asciiTheme="minorEastAsia" w:hAnsiTheme="minorEastAsia"/>
          <w:bCs/>
          <w:kern w:val="0"/>
          <w:sz w:val="24"/>
          <w:szCs w:val="24"/>
          <w:lang w:val="en-US" w:eastAsia="zh-CN"/>
        </w:rPr>
        <w:t>张</w:t>
      </w:r>
      <w:r>
        <w:rPr>
          <w:rFonts w:hint="eastAsia" w:cs="宋体" w:asciiTheme="minorEastAsia" w:hAnsiTheme="minorEastAsia"/>
          <w:bCs/>
          <w:kern w:val="0"/>
          <w:sz w:val="24"/>
          <w:szCs w:val="24"/>
        </w:rPr>
        <w:t>老师</w:t>
      </w:r>
      <w:r>
        <w:rPr>
          <w:rFonts w:cs="宋体" w:asciiTheme="minorEastAsia" w:hAnsiTheme="minorEastAsia"/>
          <w:bCs/>
          <w:kern w:val="0"/>
          <w:sz w:val="24"/>
          <w:szCs w:val="24"/>
        </w:rPr>
        <w:t>，</w:t>
      </w:r>
      <w:r>
        <w:rPr>
          <w:rFonts w:hint="eastAsia" w:cs="宋体" w:asciiTheme="minorEastAsia" w:hAnsiTheme="minorEastAsia"/>
          <w:bCs/>
          <w:kern w:val="0"/>
          <w:sz w:val="24"/>
          <w:szCs w:val="24"/>
        </w:rPr>
        <w:t>联系方式：0</w:t>
      </w:r>
      <w:r>
        <w:rPr>
          <w:rFonts w:cs="宋体" w:asciiTheme="minorEastAsia" w:hAnsiTheme="minorEastAsia"/>
          <w:bCs/>
          <w:kern w:val="0"/>
          <w:sz w:val="24"/>
          <w:szCs w:val="24"/>
        </w:rPr>
        <w:t>592-</w:t>
      </w:r>
      <w:r>
        <w:rPr>
          <w:rFonts w:hint="eastAsia" w:cs="宋体" w:asciiTheme="minorEastAsia" w:hAnsiTheme="minorEastAsia"/>
          <w:bCs/>
          <w:kern w:val="0"/>
          <w:sz w:val="24"/>
          <w:szCs w:val="24"/>
        </w:rPr>
        <w:t>2663639。</w:t>
      </w:r>
    </w:p>
    <w:p w14:paraId="6F228502">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12.5投标人漏报的单价或每单价报价中漏报、少报的费用，视为此项费用已隐含在总报价中，中标后不得再向</w:t>
      </w:r>
      <w:r>
        <w:rPr>
          <w:rFonts w:hint="eastAsia" w:ascii="宋体" w:hAnsi="宋体" w:eastAsia="宋体"/>
          <w:sz w:val="24"/>
          <w:szCs w:val="28"/>
        </w:rPr>
        <w:t>分签医院</w:t>
      </w:r>
      <w:r>
        <w:rPr>
          <w:rFonts w:hint="eastAsia" w:cs="宋体" w:asciiTheme="minorEastAsia" w:hAnsiTheme="minorEastAsia"/>
          <w:bCs/>
          <w:kern w:val="0"/>
          <w:sz w:val="24"/>
          <w:szCs w:val="24"/>
        </w:rPr>
        <w:t>收取任何费用。</w:t>
      </w:r>
    </w:p>
    <w:p w14:paraId="147D967C">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12.6技术参数中要求选配、按需配置的部分，已包含在总报价中，中标后不得再向分签医院收取任何费用。</w:t>
      </w:r>
    </w:p>
    <w:p w14:paraId="5A178A3E">
      <w:pPr>
        <w:spacing w:line="360" w:lineRule="auto"/>
        <w:ind w:firstLine="482" w:firstLineChars="200"/>
        <w:jc w:val="left"/>
        <w:rPr>
          <w:rFonts w:hint="eastAsia" w:ascii="宋体" w:hAnsi="宋体"/>
          <w:b/>
          <w:bCs/>
          <w:color w:val="000000" w:themeColor="text1"/>
          <w:sz w:val="24"/>
          <w:szCs w:val="24"/>
          <w14:textFill>
            <w14:solidFill>
              <w14:schemeClr w14:val="tx1"/>
            </w14:solidFill>
          </w14:textFill>
        </w:rPr>
      </w:pPr>
      <w:r>
        <w:rPr>
          <w:rFonts w:hint="eastAsia" w:cs="宋体" w:asciiTheme="minorEastAsia" w:hAnsiTheme="minorEastAsia"/>
          <w:b/>
          <w:bCs w:val="0"/>
          <w:kern w:val="0"/>
          <w:sz w:val="24"/>
          <w:szCs w:val="24"/>
        </w:rPr>
        <w:t>12.7</w:t>
      </w:r>
      <w:r>
        <w:rPr>
          <w:rFonts w:hint="eastAsia" w:ascii="宋体" w:hAnsi="宋体"/>
          <w:b/>
          <w:bCs/>
          <w:color w:val="000000" w:themeColor="text1"/>
          <w:sz w:val="24"/>
          <w:szCs w:val="24"/>
          <w14:textFill>
            <w14:solidFill>
              <w14:schemeClr w14:val="tx1"/>
            </w14:solidFill>
          </w14:textFill>
        </w:rPr>
        <w:t>投标人应根据本项目实际情况编辑</w:t>
      </w:r>
      <w:r>
        <w:rPr>
          <w:rFonts w:hint="eastAsia" w:cs="宋体" w:asciiTheme="minorEastAsia" w:hAnsiTheme="minorEastAsia"/>
          <w:b/>
          <w:bCs w:val="0"/>
          <w:kern w:val="0"/>
          <w:sz w:val="24"/>
          <w:szCs w:val="24"/>
          <w:lang w:val="en-US" w:eastAsia="zh-CN"/>
        </w:rPr>
        <w:t>明细报价表</w:t>
      </w:r>
      <w:r>
        <w:rPr>
          <w:rFonts w:hint="eastAsia" w:ascii="宋体" w:hAnsi="宋体"/>
          <w:b/>
          <w:bCs/>
          <w:color w:val="000000" w:themeColor="text1"/>
          <w:sz w:val="24"/>
          <w:szCs w:val="24"/>
          <w14:textFill>
            <w14:solidFill>
              <w14:schemeClr w14:val="tx1"/>
            </w14:solidFill>
          </w14:textFill>
        </w:rPr>
        <w:t>，在客户端系统中的“优先类节能产品、环境标志产品”模块上传完整的《</w:t>
      </w:r>
      <w:r>
        <w:rPr>
          <w:rFonts w:hint="eastAsia" w:cs="宋体" w:asciiTheme="minorEastAsia" w:hAnsiTheme="minorEastAsia"/>
          <w:b/>
          <w:bCs w:val="0"/>
          <w:kern w:val="0"/>
          <w:sz w:val="24"/>
          <w:szCs w:val="24"/>
          <w:lang w:val="en-US" w:eastAsia="zh-CN"/>
        </w:rPr>
        <w:t>明细报价表</w:t>
      </w:r>
      <w:r>
        <w:rPr>
          <w:rFonts w:hint="eastAsia" w:ascii="宋体" w:hAnsi="宋体"/>
          <w:b/>
          <w:bCs/>
          <w:color w:val="000000" w:themeColor="text1"/>
          <w:sz w:val="24"/>
          <w:szCs w:val="24"/>
          <w14:textFill>
            <w14:solidFill>
              <w14:schemeClr w14:val="tx1"/>
            </w14:solidFill>
          </w14:textFill>
        </w:rPr>
        <w:t>》，未提交完整的《</w:t>
      </w:r>
      <w:r>
        <w:rPr>
          <w:rFonts w:hint="eastAsia" w:cs="宋体" w:asciiTheme="minorEastAsia" w:hAnsiTheme="minorEastAsia"/>
          <w:b/>
          <w:bCs w:val="0"/>
          <w:kern w:val="0"/>
          <w:sz w:val="24"/>
          <w:szCs w:val="24"/>
          <w:lang w:val="en-US" w:eastAsia="zh-CN"/>
        </w:rPr>
        <w:t>明细报价表</w:t>
      </w:r>
      <w:r>
        <w:rPr>
          <w:rFonts w:hint="eastAsia" w:ascii="宋体" w:hAnsi="宋体"/>
          <w:b/>
          <w:bCs/>
          <w:color w:val="000000" w:themeColor="text1"/>
          <w:sz w:val="24"/>
          <w:szCs w:val="24"/>
          <w14:textFill>
            <w14:solidFill>
              <w14:schemeClr w14:val="tx1"/>
            </w14:solidFill>
          </w14:textFill>
        </w:rPr>
        <w:t>》，由此产生的不利后果由投标人自行承担。</w:t>
      </w:r>
    </w:p>
    <w:p w14:paraId="128F2B27">
      <w:pPr>
        <w:spacing w:line="360" w:lineRule="auto"/>
        <w:ind w:firstLine="482" w:firstLineChars="200"/>
        <w:jc w:val="left"/>
        <w:rPr>
          <w:rFonts w:hint="eastAsia" w:asciiTheme="majorEastAsia" w:hAnsiTheme="majorEastAsia" w:eastAsiaTheme="majorEastAsia" w:cstheme="majorEastAsia"/>
          <w:b/>
          <w:bCs w:val="0"/>
          <w:sz w:val="24"/>
          <w:szCs w:val="24"/>
          <w:lang w:val="en-US" w:eastAsia="zh-CN"/>
        </w:rPr>
      </w:pPr>
      <w:r>
        <w:rPr>
          <w:rFonts w:hint="eastAsia" w:cs="宋体" w:asciiTheme="minorEastAsia" w:hAnsiTheme="minorEastAsia"/>
          <w:b/>
          <w:bCs w:val="0"/>
          <w:kern w:val="0"/>
          <w:sz w:val="24"/>
          <w:szCs w:val="24"/>
          <w:lang w:val="en-US" w:eastAsia="zh-CN"/>
        </w:rPr>
        <w:t>8</w:t>
      </w:r>
      <w:r>
        <w:rPr>
          <w:rFonts w:hint="eastAsia" w:cs="宋体" w:asciiTheme="minorEastAsia" w:hAnsiTheme="minorEastAsia"/>
          <w:b/>
          <w:bCs/>
          <w:kern w:val="0"/>
          <w:sz w:val="24"/>
          <w:szCs w:val="24"/>
        </w:rPr>
        <w:t>★</w:t>
      </w:r>
      <w:r>
        <w:rPr>
          <w:rFonts w:asciiTheme="majorEastAsia" w:hAnsiTheme="majorEastAsia" w:eastAsiaTheme="majorEastAsia" w:cstheme="majorEastAsia"/>
          <w:b/>
          <w:bCs w:val="0"/>
          <w:sz w:val="24"/>
          <w:szCs w:val="24"/>
        </w:rPr>
        <w:t>本次招标要求投标人对所有医院使用同一品牌型号设备进行投标报价</w:t>
      </w:r>
      <w:r>
        <w:rPr>
          <w:rFonts w:hint="eastAsia" w:asciiTheme="majorEastAsia" w:hAnsiTheme="majorEastAsia" w:eastAsiaTheme="majorEastAsia" w:cstheme="majorEastAsia"/>
          <w:b/>
          <w:bCs w:val="0"/>
          <w:sz w:val="24"/>
          <w:szCs w:val="24"/>
          <w:lang w:eastAsia="zh-CN"/>
        </w:rPr>
        <w:t>，</w:t>
      </w:r>
      <w:r>
        <w:rPr>
          <w:rFonts w:hint="eastAsia" w:asciiTheme="majorEastAsia" w:hAnsiTheme="majorEastAsia" w:eastAsiaTheme="majorEastAsia" w:cstheme="majorEastAsia"/>
          <w:b/>
          <w:bCs w:val="0"/>
          <w:sz w:val="24"/>
          <w:szCs w:val="24"/>
          <w:lang w:val="en-US" w:eastAsia="zh-CN"/>
        </w:rPr>
        <w:t>且</w:t>
      </w:r>
      <w:r>
        <w:rPr>
          <w:rFonts w:hint="eastAsia" w:cs="宋体" w:asciiTheme="minorEastAsia" w:hAnsiTheme="minorEastAsia"/>
          <w:b/>
          <w:bCs w:val="0"/>
          <w:kern w:val="0"/>
          <w:sz w:val="24"/>
          <w:szCs w:val="24"/>
          <w:lang w:val="en-US" w:eastAsia="zh-CN"/>
        </w:rPr>
        <w:t>投标人须根据各品目号的设备配置清单填写《明细报价表》，各分签单位的设备的配置清单中同一货物的单价报价应一致，即投标人不得区分医院作出有区别的分项报价，</w:t>
      </w:r>
      <w:r>
        <w:rPr>
          <w:rFonts w:asciiTheme="majorEastAsia" w:hAnsiTheme="majorEastAsia" w:eastAsiaTheme="majorEastAsia" w:cstheme="majorEastAsia"/>
          <w:b/>
          <w:bCs w:val="0"/>
          <w:sz w:val="24"/>
          <w:szCs w:val="24"/>
        </w:rPr>
        <w:t>否则投标无效。</w:t>
      </w:r>
    </w:p>
    <w:p w14:paraId="1FAEF802">
      <w:pPr>
        <w:tabs>
          <w:tab w:val="left" w:pos="5959"/>
        </w:tabs>
        <w:spacing w:line="360" w:lineRule="auto"/>
        <w:ind w:firstLine="482" w:firstLineChars="200"/>
        <w:jc w:val="left"/>
        <w:rPr>
          <w:rFonts w:hint="eastAsia" w:cs="宋体" w:asciiTheme="minorEastAsia" w:hAnsiTheme="minorEastAsia" w:eastAsiaTheme="minorEastAsia"/>
          <w:b/>
          <w:bCs/>
          <w:kern w:val="0"/>
          <w:sz w:val="24"/>
          <w:szCs w:val="24"/>
          <w:lang w:eastAsia="zh-CN"/>
        </w:rPr>
      </w:pPr>
      <w:r>
        <w:rPr>
          <w:rFonts w:hint="eastAsia" w:cs="宋体" w:asciiTheme="minorEastAsia" w:hAnsiTheme="minorEastAsia"/>
          <w:b/>
          <w:bCs/>
          <w:kern w:val="0"/>
          <w:sz w:val="24"/>
          <w:szCs w:val="24"/>
        </w:rPr>
        <w:t>13、商务条件响应要求</w:t>
      </w:r>
    </w:p>
    <w:p w14:paraId="68627833">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13.1投标人应根据商务条件要求及商务项评分条款提供相应的交付时间、售后服务、业绩经验，并按要求提供相应的佐证材料，未按要求提供的将可能导致不得分。</w:t>
      </w:r>
    </w:p>
    <w:p w14:paraId="78E725F9">
      <w:pPr>
        <w:spacing w:line="360" w:lineRule="auto"/>
        <w:ind w:firstLine="482" w:firstLineChars="200"/>
        <w:jc w:val="left"/>
        <w:rPr>
          <w:rFonts w:cs="宋体" w:asciiTheme="minorEastAsia" w:hAnsiTheme="minorEastAsia"/>
          <w:b/>
          <w:bCs/>
          <w:kern w:val="0"/>
          <w:sz w:val="24"/>
          <w:szCs w:val="24"/>
        </w:rPr>
      </w:pPr>
    </w:p>
    <w:p w14:paraId="3FBD8F6A">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14、违约责任</w:t>
      </w:r>
    </w:p>
    <w:p w14:paraId="10DA4A77">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14.1中标人未能按投标承诺的交付期如期交付的，每逾期1个日历日，需向</w:t>
      </w:r>
      <w:r>
        <w:rPr>
          <w:rFonts w:hint="eastAsia" w:ascii="宋体" w:hAnsi="宋体" w:eastAsia="宋体"/>
          <w:sz w:val="24"/>
          <w:szCs w:val="28"/>
        </w:rPr>
        <w:t>分签医院</w:t>
      </w:r>
      <w:r>
        <w:rPr>
          <w:rFonts w:hint="eastAsia" w:cs="宋体" w:asciiTheme="minorEastAsia" w:hAnsiTheme="minorEastAsia"/>
          <w:bCs/>
          <w:kern w:val="0"/>
          <w:sz w:val="24"/>
          <w:szCs w:val="24"/>
        </w:rPr>
        <w:t>支付合同金额2‰的违约金，延误超过15天的</w:t>
      </w:r>
      <w:r>
        <w:rPr>
          <w:rFonts w:hint="eastAsia" w:ascii="宋体" w:hAnsi="宋体" w:eastAsia="宋体"/>
          <w:sz w:val="24"/>
          <w:szCs w:val="28"/>
        </w:rPr>
        <w:t>分签医院</w:t>
      </w:r>
      <w:r>
        <w:rPr>
          <w:rFonts w:hint="eastAsia" w:cs="宋体" w:asciiTheme="minorEastAsia" w:hAnsiTheme="minorEastAsia"/>
          <w:bCs/>
          <w:kern w:val="0"/>
          <w:sz w:val="24"/>
          <w:szCs w:val="24"/>
        </w:rPr>
        <w:t>有权终止合同。</w:t>
      </w:r>
    </w:p>
    <w:p w14:paraId="738073F4">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14.2在整个验收过程中，如医院发现问题的，中标人应按医院要求及时进行整改。中标人若不按医院要求整改或经整改一次后仍不合格的，则医院有权终止合同。</w:t>
      </w:r>
    </w:p>
    <w:p w14:paraId="57798728">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14.3在验收过程中，若发现中标人存在虚假应标情形的，</w:t>
      </w:r>
      <w:r>
        <w:rPr>
          <w:rFonts w:hint="eastAsia" w:ascii="宋体" w:hAnsi="宋体" w:eastAsia="宋体"/>
          <w:sz w:val="24"/>
          <w:szCs w:val="28"/>
        </w:rPr>
        <w:t>分签医院</w:t>
      </w:r>
      <w:r>
        <w:rPr>
          <w:rFonts w:hint="eastAsia" w:cs="宋体" w:asciiTheme="minorEastAsia" w:hAnsiTheme="minorEastAsia"/>
          <w:bCs/>
          <w:kern w:val="0"/>
          <w:sz w:val="24"/>
          <w:szCs w:val="24"/>
        </w:rPr>
        <w:t>有权终止合同，并要求中标人支付合同金额50%的违约金。同时</w:t>
      </w:r>
      <w:r>
        <w:rPr>
          <w:rFonts w:hint="eastAsia" w:ascii="宋体" w:hAnsi="宋体" w:eastAsia="宋体"/>
          <w:sz w:val="24"/>
          <w:szCs w:val="28"/>
        </w:rPr>
        <w:t>分签医院</w:t>
      </w:r>
      <w:r>
        <w:rPr>
          <w:rFonts w:hint="eastAsia" w:cs="宋体" w:asciiTheme="minorEastAsia" w:hAnsiTheme="minorEastAsia"/>
          <w:bCs/>
          <w:kern w:val="0"/>
          <w:sz w:val="24"/>
          <w:szCs w:val="24"/>
        </w:rPr>
        <w:t>将虚假情况上报财政部门处理，追究中标人的相应法律责任。</w:t>
      </w:r>
    </w:p>
    <w:p w14:paraId="341B5550">
      <w:pPr>
        <w:sectPr>
          <w:footerReference r:id="rId5" w:type="first"/>
          <w:footerReference r:id="rId4" w:type="default"/>
          <w:pgSz w:w="11906" w:h="16838"/>
          <w:pgMar w:top="1418" w:right="1418" w:bottom="1418" w:left="1418" w:header="851" w:footer="992" w:gutter="0"/>
          <w:pgBorders>
            <w:top w:val="none" w:sz="0" w:space="0"/>
            <w:left w:val="none" w:sz="0" w:space="0"/>
            <w:bottom w:val="none" w:sz="0" w:space="0"/>
            <w:right w:val="none" w:sz="0" w:space="0"/>
          </w:pgBorders>
          <w:cols w:space="720" w:num="1"/>
          <w:titlePg/>
          <w:docGrid w:linePitch="312" w:charSpace="0"/>
        </w:sectPr>
      </w:pPr>
    </w:p>
    <w:p w14:paraId="5DAC2690">
      <w:pPr>
        <w:spacing w:line="360" w:lineRule="auto"/>
        <w:ind w:firstLine="480" w:firstLineChars="200"/>
        <w:rPr>
          <w:rFonts w:asciiTheme="minorEastAsia" w:hAnsiTheme="minorEastAsia"/>
          <w:sz w:val="24"/>
          <w:szCs w:val="28"/>
        </w:rPr>
      </w:pPr>
    </w:p>
    <w:p w14:paraId="149A0A16">
      <w:pPr>
        <w:spacing w:line="360" w:lineRule="auto"/>
        <w:jc w:val="left"/>
        <w:rPr>
          <w:rFonts w:ascii="黑体" w:hAnsi="黑体" w:eastAsia="黑体" w:cs="宋体"/>
          <w:b/>
          <w:kern w:val="0"/>
          <w:sz w:val="32"/>
          <w:szCs w:val="24"/>
        </w:rPr>
      </w:pPr>
      <w:r>
        <w:rPr>
          <w:rFonts w:hint="eastAsia" w:ascii="黑体" w:hAnsi="黑体" w:eastAsia="黑体" w:cs="宋体"/>
          <w:b/>
          <w:kern w:val="0"/>
          <w:sz w:val="32"/>
          <w:szCs w:val="24"/>
        </w:rPr>
        <w:t>补充条款：</w:t>
      </w:r>
    </w:p>
    <w:p w14:paraId="32F94DF4">
      <w:pPr>
        <w:spacing w:line="360" w:lineRule="auto"/>
        <w:jc w:val="left"/>
        <w:rPr>
          <w:rFonts w:ascii="楷体" w:hAnsi="楷体" w:eastAsia="楷体" w:cs="宋体"/>
          <w:b/>
          <w:kern w:val="0"/>
          <w:sz w:val="32"/>
          <w:szCs w:val="24"/>
        </w:rPr>
      </w:pPr>
      <w:r>
        <w:rPr>
          <w:rFonts w:hint="eastAsia" w:ascii="楷体" w:hAnsi="楷体" w:eastAsia="楷体" w:cs="宋体"/>
          <w:b/>
          <w:kern w:val="0"/>
          <w:sz w:val="32"/>
          <w:szCs w:val="24"/>
        </w:rPr>
        <w:t>说明：本补充条款为招标文件组成部分，补充条款内容与招标文件其他地方内容不一致的，以本补充条款内容为准。请投标人仔细阅读。</w:t>
      </w:r>
      <w:r>
        <w:rPr>
          <w:rFonts w:ascii="楷体" w:hAnsi="楷体" w:eastAsia="楷体" w:cs="宋体"/>
          <w:b/>
          <w:kern w:val="0"/>
          <w:sz w:val="32"/>
          <w:szCs w:val="24"/>
        </w:rPr>
        <w:t xml:space="preserve"> </w:t>
      </w:r>
    </w:p>
    <w:p w14:paraId="6CEBEFD4">
      <w:pPr>
        <w:spacing w:line="360" w:lineRule="auto"/>
        <w:rPr>
          <w:rFonts w:ascii="黑体" w:hAnsi="黑体" w:eastAsia="黑体"/>
          <w:b/>
          <w:sz w:val="32"/>
          <w:szCs w:val="32"/>
        </w:rPr>
      </w:pPr>
      <w:bookmarkStart w:id="26" w:name="_Toc100307865"/>
      <w:r>
        <w:rPr>
          <w:rFonts w:hint="eastAsia" w:ascii="黑体" w:hAnsi="黑体" w:eastAsia="黑体"/>
          <w:b/>
          <w:sz w:val="32"/>
          <w:szCs w:val="32"/>
        </w:rPr>
        <w:t>一、对《第二章  投标人须知前附表》的内容补充如下：</w:t>
      </w:r>
      <w:bookmarkEnd w:id="26"/>
    </w:p>
    <w:p w14:paraId="7BAC0C08">
      <w:pPr>
        <w:spacing w:line="360" w:lineRule="auto"/>
        <w:jc w:val="center"/>
        <w:rPr>
          <w:rFonts w:ascii="黑体" w:hAnsi="黑体" w:eastAsia="黑体" w:cs="宋体"/>
          <w:b/>
          <w:kern w:val="0"/>
          <w:sz w:val="28"/>
          <w:szCs w:val="24"/>
        </w:rPr>
      </w:pPr>
      <w:r>
        <w:rPr>
          <w:rFonts w:hint="eastAsia" w:ascii="黑体" w:hAnsi="黑体" w:eastAsia="黑体" w:cs="宋体"/>
          <w:b/>
          <w:kern w:val="0"/>
          <w:sz w:val="28"/>
          <w:szCs w:val="24"/>
        </w:rPr>
        <w:t>一、投标人须知前附表1</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01"/>
        <w:gridCol w:w="6999"/>
      </w:tblGrid>
      <w:tr w14:paraId="0772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6" w:type="dxa"/>
            <w:vAlign w:val="center"/>
          </w:tcPr>
          <w:p w14:paraId="08386A07">
            <w:pPr>
              <w:spacing w:line="360" w:lineRule="auto"/>
              <w:jc w:val="center"/>
              <w:rPr>
                <w:rFonts w:ascii="宋体" w:hAnsi="宋体" w:eastAsia="宋体" w:cs="宋体"/>
                <w:kern w:val="0"/>
                <w:sz w:val="24"/>
                <w:szCs w:val="20"/>
              </w:rPr>
            </w:pPr>
            <w:r>
              <w:rPr>
                <w:rFonts w:ascii="宋体" w:hAnsi="宋体" w:eastAsia="宋体" w:cs="宋体"/>
                <w:kern w:val="0"/>
                <w:sz w:val="24"/>
                <w:szCs w:val="20"/>
              </w:rPr>
              <w:t>项号</w:t>
            </w:r>
          </w:p>
        </w:tc>
        <w:tc>
          <w:tcPr>
            <w:tcW w:w="1401" w:type="dxa"/>
            <w:vAlign w:val="center"/>
          </w:tcPr>
          <w:p w14:paraId="60DE3465">
            <w:pPr>
              <w:spacing w:line="360" w:lineRule="auto"/>
              <w:jc w:val="center"/>
              <w:rPr>
                <w:rFonts w:ascii="宋体" w:hAnsi="宋体" w:eastAsia="宋体" w:cs="宋体"/>
                <w:kern w:val="0"/>
                <w:sz w:val="24"/>
                <w:szCs w:val="20"/>
              </w:rPr>
            </w:pPr>
            <w:r>
              <w:rPr>
                <w:rFonts w:ascii="宋体" w:hAnsi="宋体" w:eastAsia="宋体" w:cs="宋体"/>
                <w:kern w:val="0"/>
                <w:sz w:val="24"/>
                <w:szCs w:val="20"/>
              </w:rPr>
              <w:t>招标文件</w:t>
            </w:r>
          </w:p>
          <w:p w14:paraId="4A20657C">
            <w:pPr>
              <w:spacing w:line="360" w:lineRule="auto"/>
              <w:jc w:val="center"/>
              <w:rPr>
                <w:rFonts w:ascii="宋体" w:hAnsi="宋体" w:eastAsia="宋体" w:cs="宋体"/>
                <w:kern w:val="0"/>
                <w:sz w:val="24"/>
                <w:szCs w:val="20"/>
              </w:rPr>
            </w:pPr>
            <w:r>
              <w:rPr>
                <w:rFonts w:ascii="宋体" w:hAnsi="宋体" w:eastAsia="宋体" w:cs="宋体"/>
                <w:kern w:val="0"/>
                <w:sz w:val="24"/>
                <w:szCs w:val="20"/>
              </w:rPr>
              <w:t>（第三章）</w:t>
            </w:r>
          </w:p>
        </w:tc>
        <w:tc>
          <w:tcPr>
            <w:tcW w:w="6999" w:type="dxa"/>
            <w:vAlign w:val="center"/>
          </w:tcPr>
          <w:p w14:paraId="318E0381">
            <w:pPr>
              <w:spacing w:line="360" w:lineRule="auto"/>
              <w:jc w:val="center"/>
              <w:rPr>
                <w:rFonts w:ascii="宋体" w:hAnsi="宋体" w:eastAsia="宋体" w:cs="宋体"/>
                <w:kern w:val="0"/>
                <w:sz w:val="24"/>
                <w:szCs w:val="20"/>
              </w:rPr>
            </w:pPr>
            <w:r>
              <w:rPr>
                <w:rFonts w:ascii="宋体" w:hAnsi="宋体" w:eastAsia="宋体" w:cs="宋体"/>
                <w:kern w:val="0"/>
                <w:sz w:val="24"/>
                <w:szCs w:val="20"/>
              </w:rPr>
              <w:t>编列内容</w:t>
            </w:r>
          </w:p>
        </w:tc>
      </w:tr>
      <w:tr w14:paraId="4A7F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5508B173">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8</w:t>
            </w:r>
          </w:p>
        </w:tc>
        <w:tc>
          <w:tcPr>
            <w:tcW w:w="1401" w:type="dxa"/>
            <w:vAlign w:val="center"/>
          </w:tcPr>
          <w:p w14:paraId="0203A82A">
            <w:pPr>
              <w:spacing w:line="360" w:lineRule="auto"/>
              <w:jc w:val="center"/>
              <w:rPr>
                <w:rFonts w:ascii="宋体" w:hAnsi="宋体" w:eastAsia="宋体" w:cs="宋体"/>
                <w:kern w:val="0"/>
                <w:sz w:val="24"/>
                <w:szCs w:val="20"/>
              </w:rPr>
            </w:pPr>
            <w:r>
              <w:rPr>
                <w:rFonts w:ascii="宋体" w:hAnsi="宋体" w:eastAsia="宋体" w:cs="宋体"/>
                <w:kern w:val="0"/>
                <w:sz w:val="24"/>
                <w:szCs w:val="20"/>
              </w:rPr>
              <w:t>15.1-（2）</w:t>
            </w:r>
          </w:p>
        </w:tc>
        <w:tc>
          <w:tcPr>
            <w:tcW w:w="6999" w:type="dxa"/>
          </w:tcPr>
          <w:p w14:paraId="4407B734">
            <w:pPr>
              <w:spacing w:line="360" w:lineRule="auto"/>
              <w:jc w:val="left"/>
              <w:rPr>
                <w:rFonts w:ascii="宋体" w:hAnsi="宋体" w:eastAsia="宋体" w:cs="宋体"/>
                <w:b/>
                <w:bCs/>
                <w:kern w:val="0"/>
                <w:sz w:val="24"/>
                <w:szCs w:val="20"/>
              </w:rPr>
            </w:pPr>
            <w:r>
              <w:rPr>
                <w:rFonts w:ascii="宋体" w:hAnsi="宋体" w:eastAsia="宋体" w:cs="宋体"/>
                <w:b/>
                <w:bCs/>
                <w:kern w:val="0"/>
                <w:sz w:val="24"/>
                <w:szCs w:val="20"/>
              </w:rPr>
              <w:t>质疑函应采用下列方式之一提交：</w:t>
            </w:r>
          </w:p>
          <w:p w14:paraId="4D280E75">
            <w:pPr>
              <w:spacing w:line="360" w:lineRule="auto"/>
              <w:jc w:val="left"/>
              <w:rPr>
                <w:rFonts w:ascii="宋体" w:hAnsi="宋体" w:eastAsia="宋体" w:cs="宋体"/>
                <w:bCs/>
                <w:kern w:val="0"/>
                <w:sz w:val="24"/>
                <w:szCs w:val="20"/>
              </w:rPr>
            </w:pPr>
            <w:r>
              <w:rPr>
                <w:rFonts w:hint="eastAsia" w:ascii="宋体" w:hAnsi="宋体" w:eastAsia="宋体" w:cs="宋体"/>
                <w:bCs/>
                <w:kern w:val="0"/>
                <w:sz w:val="24"/>
                <w:szCs w:val="20"/>
              </w:rPr>
              <w:t>（1）邮件形式：将质疑函原件扫描发送至邮箱：</w:t>
            </w:r>
            <w:r>
              <w:rPr>
                <w:rFonts w:hint="eastAsia" w:ascii="宋体" w:hAnsi="宋体" w:eastAsia="宋体" w:cs="Times New Roman"/>
                <w:kern w:val="0"/>
                <w:sz w:val="24"/>
                <w:szCs w:val="20"/>
              </w:rPr>
              <w:t>xmgwcgzy@163.com。收到质疑函的时间以邮箱显示的收到时间为准。质疑答复过程中需要核对原件的，质疑人应提供原件核查，否则相关资料可能不被认可。</w:t>
            </w:r>
          </w:p>
          <w:p w14:paraId="1BDC3A72">
            <w:pPr>
              <w:spacing w:line="360" w:lineRule="auto"/>
              <w:jc w:val="left"/>
              <w:rPr>
                <w:rFonts w:ascii="宋体" w:hAnsi="宋体" w:eastAsia="宋体" w:cs="宋体"/>
                <w:kern w:val="0"/>
                <w:sz w:val="24"/>
                <w:szCs w:val="20"/>
              </w:rPr>
            </w:pPr>
            <w:r>
              <w:rPr>
                <w:rFonts w:hint="eastAsia" w:ascii="宋体" w:hAnsi="宋体" w:eastAsia="宋体" w:cs="宋体"/>
                <w:kern w:val="0"/>
                <w:sz w:val="24"/>
                <w:szCs w:val="20"/>
              </w:rPr>
              <w:t>（2）快递形式：</w:t>
            </w:r>
            <w:r>
              <w:rPr>
                <w:rFonts w:hint="eastAsia" w:ascii="宋体" w:hAnsi="宋体" w:eastAsia="宋体" w:cs="宋体"/>
                <w:bCs/>
                <w:kern w:val="0"/>
                <w:sz w:val="24"/>
                <w:szCs w:val="20"/>
              </w:rPr>
              <w:t>将质疑函原件快递至厦门市湖滨南路81号光大银行大厦10楼前台，收件人：程小姐，电话：0592-2230888。</w:t>
            </w:r>
            <w:r>
              <w:rPr>
                <w:rFonts w:hint="eastAsia" w:ascii="宋体" w:hAnsi="宋体" w:eastAsia="宋体" w:cs="Times New Roman"/>
                <w:kern w:val="0"/>
                <w:sz w:val="24"/>
                <w:szCs w:val="20"/>
              </w:rPr>
              <w:t>收到质疑函的时间以快递签收时间为准。</w:t>
            </w:r>
          </w:p>
          <w:p w14:paraId="76511919">
            <w:pPr>
              <w:spacing w:line="360" w:lineRule="auto"/>
              <w:jc w:val="left"/>
              <w:rPr>
                <w:rFonts w:ascii="宋体" w:hAnsi="宋体" w:eastAsia="宋体" w:cs="Times New Roman"/>
                <w:kern w:val="0"/>
                <w:sz w:val="24"/>
                <w:szCs w:val="20"/>
              </w:rPr>
            </w:pPr>
            <w:r>
              <w:rPr>
                <w:rFonts w:hint="eastAsia" w:ascii="宋体" w:hAnsi="宋体" w:eastAsia="宋体" w:cs="宋体"/>
                <w:kern w:val="0"/>
                <w:sz w:val="24"/>
                <w:szCs w:val="20"/>
              </w:rPr>
              <w:t>（3）现场送达：</w:t>
            </w:r>
            <w:r>
              <w:rPr>
                <w:rFonts w:hint="eastAsia" w:ascii="宋体" w:hAnsi="宋体" w:eastAsia="宋体" w:cs="宋体"/>
                <w:bCs/>
                <w:kern w:val="0"/>
                <w:sz w:val="24"/>
                <w:szCs w:val="20"/>
              </w:rPr>
              <w:t>将质疑函原件现场送至厦门市湖滨南路81号光大银行大厦10楼前台。</w:t>
            </w:r>
            <w:r>
              <w:rPr>
                <w:rFonts w:hint="eastAsia" w:ascii="宋体" w:hAnsi="宋体" w:eastAsia="宋体" w:cs="Times New Roman"/>
                <w:kern w:val="0"/>
                <w:sz w:val="24"/>
                <w:szCs w:val="20"/>
              </w:rPr>
              <w:t>收到质疑函的时间以前台签收时间为准。</w:t>
            </w:r>
          </w:p>
          <w:p w14:paraId="46E7B90B">
            <w:pPr>
              <w:spacing w:line="360" w:lineRule="auto"/>
              <w:jc w:val="left"/>
              <w:rPr>
                <w:rFonts w:ascii="宋体" w:hAnsi="宋体" w:eastAsia="宋体" w:cs="宋体"/>
                <w:kern w:val="0"/>
                <w:sz w:val="24"/>
                <w:szCs w:val="20"/>
              </w:rPr>
            </w:pPr>
            <w:r>
              <w:rPr>
                <w:rFonts w:hint="eastAsia" w:ascii="宋体" w:hAnsi="宋体" w:eastAsia="宋体" w:cs="宋体"/>
                <w:kern w:val="0"/>
                <w:sz w:val="24"/>
                <w:szCs w:val="20"/>
              </w:rPr>
              <w:t>注：提交质疑函须附上系统报名截图，质疑函须符合第三章第15条质疑的要求。</w:t>
            </w:r>
          </w:p>
        </w:tc>
      </w:tr>
      <w:tr w14:paraId="06C4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15A9B401">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12</w:t>
            </w:r>
          </w:p>
        </w:tc>
        <w:tc>
          <w:tcPr>
            <w:tcW w:w="1401" w:type="dxa"/>
            <w:vAlign w:val="center"/>
          </w:tcPr>
          <w:p w14:paraId="3AA1DB2E">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19</w:t>
            </w:r>
          </w:p>
        </w:tc>
        <w:tc>
          <w:tcPr>
            <w:tcW w:w="6999" w:type="dxa"/>
          </w:tcPr>
          <w:p w14:paraId="08C8C1C8">
            <w:pPr>
              <w:spacing w:line="360" w:lineRule="auto"/>
              <w:rPr>
                <w:rFonts w:ascii="宋体" w:hAnsi="宋体" w:eastAsia="宋体" w:cs="Times New Roman"/>
                <w:kern w:val="0"/>
                <w:sz w:val="24"/>
                <w:szCs w:val="20"/>
              </w:rPr>
            </w:pPr>
            <w:r>
              <w:rPr>
                <w:rFonts w:hint="eastAsia" w:ascii="宋体" w:hAnsi="宋体" w:eastAsia="宋体" w:cs="Times New Roman"/>
                <w:kern w:val="0"/>
                <w:sz w:val="24"/>
                <w:szCs w:val="20"/>
              </w:rPr>
              <w:t>本项目的</w:t>
            </w:r>
            <w:r>
              <w:rPr>
                <w:rFonts w:hint="eastAsia" w:ascii="宋体" w:hAnsi="宋体" w:eastAsia="宋体" w:cs="Times New Roman"/>
                <w:b/>
                <w:bCs/>
                <w:kern w:val="0"/>
                <w:sz w:val="24"/>
                <w:szCs w:val="20"/>
              </w:rPr>
              <w:t>核心产品</w:t>
            </w:r>
            <w:r>
              <w:rPr>
                <w:rFonts w:hint="eastAsia" w:ascii="宋体" w:hAnsi="宋体" w:eastAsia="宋体" w:cs="Times New Roman"/>
                <w:kern w:val="0"/>
                <w:sz w:val="24"/>
                <w:szCs w:val="20"/>
              </w:rPr>
              <w:t>为：</w:t>
            </w:r>
          </w:p>
          <w:p w14:paraId="4D53708F">
            <w:pPr>
              <w:spacing w:line="360" w:lineRule="auto"/>
              <w:rPr>
                <w:rFonts w:ascii="宋体" w:hAnsi="宋体" w:eastAsia="宋体" w:cs="Times New Roman"/>
                <w:b/>
                <w:bCs/>
                <w:kern w:val="0"/>
                <w:sz w:val="24"/>
                <w:szCs w:val="20"/>
              </w:rPr>
            </w:pPr>
            <w:r>
              <w:rPr>
                <w:rFonts w:hint="eastAsia" w:ascii="宋体" w:hAnsi="宋体" w:eastAsia="宋体" w:cs="Times New Roman"/>
                <w:b/>
                <w:bCs/>
                <w:kern w:val="0"/>
                <w:sz w:val="24"/>
                <w:szCs w:val="20"/>
              </w:rPr>
              <w:t>采购包1：</w:t>
            </w:r>
            <w:r>
              <w:rPr>
                <w:rFonts w:hint="eastAsia" w:asciiTheme="minorEastAsia" w:hAnsiTheme="minorEastAsia"/>
                <w:b/>
                <w:bCs/>
                <w:sz w:val="24"/>
                <w:szCs w:val="24"/>
              </w:rPr>
              <w:t>冷冻切片机</w:t>
            </w:r>
          </w:p>
          <w:p w14:paraId="12244FA0">
            <w:pPr>
              <w:spacing w:line="360" w:lineRule="auto"/>
              <w:rPr>
                <w:rFonts w:ascii="宋体" w:hAnsi="宋体" w:eastAsia="宋体" w:cs="Times New Roman"/>
                <w:b/>
                <w:bCs/>
                <w:kern w:val="0"/>
                <w:sz w:val="24"/>
                <w:szCs w:val="20"/>
              </w:rPr>
            </w:pPr>
            <w:r>
              <w:rPr>
                <w:rFonts w:hint="eastAsia" w:ascii="宋体" w:hAnsi="宋体" w:eastAsia="宋体" w:cs="Times New Roman"/>
                <w:b/>
                <w:bCs/>
                <w:kern w:val="0"/>
                <w:sz w:val="24"/>
                <w:szCs w:val="20"/>
              </w:rPr>
              <w:t>采购包2：轮转切片机</w:t>
            </w:r>
          </w:p>
          <w:p w14:paraId="0056AB7C">
            <w:pPr>
              <w:spacing w:line="360" w:lineRule="auto"/>
              <w:rPr>
                <w:rFonts w:ascii="宋体" w:hAnsi="宋体" w:eastAsia="宋体" w:cs="Times New Roman"/>
                <w:kern w:val="0"/>
                <w:sz w:val="24"/>
                <w:szCs w:val="20"/>
              </w:rPr>
            </w:pPr>
            <w:r>
              <w:rPr>
                <w:rFonts w:hint="eastAsia" w:ascii="宋体" w:hAnsi="宋体" w:eastAsia="宋体" w:cs="Times New Roman"/>
                <w:kern w:val="0"/>
                <w:sz w:val="24"/>
                <w:szCs w:val="20"/>
              </w:rPr>
              <w:t>注：多家投标人提供的核心产品中有任意一个对应产品品牌相同的，按照第四章第6.4条第（2）款第①、②规定处理。</w:t>
            </w:r>
          </w:p>
        </w:tc>
      </w:tr>
    </w:tbl>
    <w:p w14:paraId="605B2C12">
      <w:pPr>
        <w:spacing w:line="360" w:lineRule="auto"/>
        <w:jc w:val="left"/>
        <w:rPr>
          <w:rFonts w:ascii="宋体" w:hAnsi="宋体" w:eastAsia="宋体" w:cs="宋体"/>
          <w:kern w:val="0"/>
          <w:sz w:val="18"/>
          <w:szCs w:val="18"/>
        </w:rPr>
      </w:pPr>
    </w:p>
    <w:p w14:paraId="13E4078B">
      <w:pPr>
        <w:spacing w:line="360" w:lineRule="auto"/>
        <w:rPr>
          <w:rFonts w:ascii="黑体" w:hAnsi="黑体" w:eastAsia="黑体"/>
          <w:b/>
          <w:sz w:val="32"/>
          <w:szCs w:val="32"/>
        </w:rPr>
      </w:pPr>
      <w:bookmarkStart w:id="27" w:name="_Toc100307866"/>
      <w:r>
        <w:rPr>
          <w:rFonts w:hint="eastAsia" w:ascii="黑体" w:hAnsi="黑体" w:eastAsia="黑体"/>
          <w:b/>
          <w:sz w:val="32"/>
          <w:szCs w:val="32"/>
        </w:rPr>
        <w:t>二、对《第三章  投标人须知》的内容补充如下：</w:t>
      </w:r>
      <w:bookmarkEnd w:id="27"/>
    </w:p>
    <w:p w14:paraId="003D87F6">
      <w:pPr>
        <w:spacing w:line="360" w:lineRule="auto"/>
        <w:rPr>
          <w:rFonts w:ascii="黑体" w:hAnsi="黑体" w:eastAsia="黑体"/>
          <w:b/>
          <w:sz w:val="32"/>
          <w:szCs w:val="32"/>
        </w:rPr>
      </w:pPr>
      <w:bookmarkStart w:id="28" w:name="_Toc100307867"/>
      <w:r>
        <w:rPr>
          <w:rFonts w:hint="eastAsia" w:ascii="黑体" w:hAnsi="黑体" w:eastAsia="黑体"/>
          <w:b/>
          <w:sz w:val="32"/>
          <w:szCs w:val="32"/>
        </w:rPr>
        <w:t>（一）《八、政府采购政策》内容补充如下：</w:t>
      </w:r>
      <w:bookmarkEnd w:id="28"/>
    </w:p>
    <w:p w14:paraId="18E7F77C">
      <w:pPr>
        <w:spacing w:line="360" w:lineRule="auto"/>
        <w:rPr>
          <w:rFonts w:ascii="宋体" w:hAnsi="宋体" w:eastAsia="宋体" w:cs="Times New Roman"/>
          <w:sz w:val="24"/>
          <w:szCs w:val="28"/>
        </w:rPr>
      </w:pPr>
      <w:r>
        <w:rPr>
          <w:rFonts w:hint="eastAsia" w:ascii="宋体" w:hAnsi="宋体" w:eastAsia="宋体" w:cs="Times New Roman"/>
          <w:sz w:val="24"/>
          <w:szCs w:val="28"/>
        </w:rPr>
        <w:t>采购包1、2：预留份额专门面向中小企业采购要求</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193"/>
      </w:tblGrid>
      <w:tr w14:paraId="2ADB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6B5D09F4">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中型、小型、微型企业界定</w:t>
            </w:r>
          </w:p>
        </w:tc>
        <w:tc>
          <w:tcPr>
            <w:tcW w:w="7193" w:type="dxa"/>
            <w:vAlign w:val="center"/>
          </w:tcPr>
          <w:p w14:paraId="779D8E62">
            <w:pPr>
              <w:spacing w:line="360" w:lineRule="auto"/>
              <w:rPr>
                <w:rFonts w:ascii="宋体" w:hAnsi="宋体" w:eastAsia="宋体" w:cs="Times New Roman"/>
                <w:sz w:val="24"/>
                <w:szCs w:val="28"/>
              </w:rPr>
            </w:pPr>
            <w:r>
              <w:rPr>
                <w:rFonts w:hint="eastAsia" w:ascii="宋体" w:hAnsi="宋体" w:eastAsia="宋体" w:cs="Times New Roman"/>
                <w:sz w:val="24"/>
                <w:szCs w:val="28"/>
              </w:rPr>
              <w:t>详见第三章第17.3条的相关规定。</w:t>
            </w:r>
          </w:p>
        </w:tc>
      </w:tr>
      <w:tr w14:paraId="11C3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1E9621F5">
            <w:pPr>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需满足的条件</w:t>
            </w:r>
          </w:p>
        </w:tc>
        <w:tc>
          <w:tcPr>
            <w:tcW w:w="7193" w:type="dxa"/>
            <w:vAlign w:val="center"/>
          </w:tcPr>
          <w:p w14:paraId="0CE70333">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由</w:t>
            </w:r>
            <w:r>
              <w:rPr>
                <w:rFonts w:hint="eastAsia" w:ascii="宋体" w:hAnsi="宋体" w:eastAsia="宋体" w:cs="Times New Roman"/>
                <w:sz w:val="24"/>
                <w:szCs w:val="28"/>
              </w:rPr>
              <w:t>中型、小型、微型企业制造的投标货物需达到</w:t>
            </w:r>
            <w:r>
              <w:rPr>
                <w:rFonts w:hint="eastAsia" w:ascii="宋体" w:hAnsi="宋体" w:eastAsia="宋体" w:cs="Times New Roman"/>
                <w:kern w:val="0"/>
                <w:sz w:val="24"/>
                <w:szCs w:val="28"/>
              </w:rPr>
              <w:t>特定资格条件要求的比例，否则投标无效。</w:t>
            </w:r>
          </w:p>
        </w:tc>
      </w:tr>
      <w:tr w14:paraId="242A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4BA912FC">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需提供的材料</w:t>
            </w:r>
          </w:p>
        </w:tc>
        <w:tc>
          <w:tcPr>
            <w:tcW w:w="7193" w:type="dxa"/>
            <w:vAlign w:val="center"/>
          </w:tcPr>
          <w:p w14:paraId="6890C91B">
            <w:pPr>
              <w:spacing w:line="360" w:lineRule="auto"/>
              <w:rPr>
                <w:rFonts w:ascii="宋体" w:hAnsi="宋体" w:eastAsia="宋体" w:cs="Times New Roman"/>
                <w:sz w:val="24"/>
                <w:szCs w:val="28"/>
              </w:rPr>
            </w:pPr>
            <w:r>
              <w:rPr>
                <w:rFonts w:hint="eastAsia" w:ascii="宋体" w:hAnsi="宋体" w:eastAsia="宋体" w:cs="Times New Roman"/>
                <w:sz w:val="24"/>
                <w:szCs w:val="28"/>
              </w:rPr>
              <w:t>投标文件中需提供《中小企业声明函》。若制造企业为监狱企业、残疾人福利性单位的，可不填写《中小企业声明函》，按第三章第17.3条的相关要求提供相应材料即可。</w:t>
            </w:r>
          </w:p>
        </w:tc>
      </w:tr>
      <w:tr w14:paraId="5BEF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61BF6B08">
            <w:pPr>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注意事项</w:t>
            </w:r>
          </w:p>
        </w:tc>
        <w:tc>
          <w:tcPr>
            <w:tcW w:w="7193" w:type="dxa"/>
            <w:vAlign w:val="center"/>
          </w:tcPr>
          <w:p w14:paraId="4436398B">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1、请投标人根据《关于印发中小企业划型标准规定的通知》（工信部联企业〔2011〕300号）规定的标准对企业规模进行认定。</w:t>
            </w:r>
          </w:p>
          <w:p w14:paraId="74F6D073">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2、投标人应当对其出具的《中小企业声明函》真实性负责，投标人出具的《中小企业声明函》内容不实的，属于提供虚假材料谋取中标。在实际操作中，投标人希望获得政策支持的，应从制造商处获得充分、准确的信息。对相关制造商信息了解不充分，或者不能确定相关信息真实、准确的，不建议出具《中小企业声明函》。</w:t>
            </w:r>
          </w:p>
          <w:p w14:paraId="25F06EC6">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3、投标人需对声明的真实性负责，中标结果将同时公告中标人的《中小企业声明函》，投标人提供的声明函内容不实的，则属于提供虚假材料谋取中标情形，依照《政府采购法》等国家有关规定追究相应责任。</w:t>
            </w:r>
          </w:p>
        </w:tc>
      </w:tr>
      <w:tr w14:paraId="1952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2"/>
            <w:vAlign w:val="center"/>
          </w:tcPr>
          <w:p w14:paraId="5D2229B7">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注：1、中小企业包括中型企业、小型企业、微型企业。</w:t>
            </w:r>
          </w:p>
          <w:p w14:paraId="199EB476">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2、</w:t>
            </w:r>
            <w:r>
              <w:rPr>
                <w:rFonts w:hint="eastAsia" w:ascii="宋体" w:hAnsi="宋体" w:eastAsia="宋体" w:cs="Times New Roman"/>
                <w:sz w:val="24"/>
                <w:szCs w:val="28"/>
              </w:rPr>
              <w:t>根据财政部、工信部《政府采购促进中小企业发展管理办法》、《福建省财政厅关于促进中小企业政府采购合同融资健康开展的通知》等政策，投标人中标后如需融资，可通过“福建省政府采购金融服务网”（网址：</w:t>
            </w:r>
            <w:r>
              <w:rPr>
                <w:rFonts w:ascii="宋体" w:hAnsi="宋体" w:eastAsia="宋体" w:cs="Times New Roman"/>
                <w:sz w:val="24"/>
                <w:szCs w:val="28"/>
              </w:rPr>
              <w:t>https：//zfcg.czt.fujian.gov.cn/zcdservice/zcd/home/index</w:t>
            </w:r>
            <w:r>
              <w:rPr>
                <w:rFonts w:hint="eastAsia" w:ascii="宋体" w:hAnsi="宋体" w:eastAsia="宋体" w:cs="Times New Roman"/>
                <w:sz w:val="24"/>
                <w:szCs w:val="28"/>
              </w:rPr>
              <w:t>）办理合同融资。</w:t>
            </w:r>
          </w:p>
        </w:tc>
      </w:tr>
    </w:tbl>
    <w:p w14:paraId="0EE2E62E">
      <w:pPr>
        <w:spacing w:line="360" w:lineRule="auto"/>
        <w:rPr>
          <w:rFonts w:ascii="宋体" w:hAnsi="宋体" w:eastAsia="宋体" w:cs="宋体"/>
          <w:kern w:val="0"/>
          <w:sz w:val="24"/>
          <w:szCs w:val="24"/>
        </w:rPr>
      </w:pPr>
    </w:p>
    <w:p w14:paraId="14F04384">
      <w:pPr>
        <w:spacing w:line="360" w:lineRule="auto"/>
        <w:rPr>
          <w:rFonts w:ascii="宋体" w:hAnsi="宋体" w:eastAsia="宋体" w:cs="宋体"/>
          <w:kern w:val="0"/>
          <w:sz w:val="24"/>
          <w:szCs w:val="24"/>
        </w:rPr>
        <w:sectPr>
          <w:footerReference r:id="rId7" w:type="first"/>
          <w:footerReference r:id="rId6" w:type="default"/>
          <w:pgSz w:w="11906" w:h="16838"/>
          <w:pgMar w:top="1418" w:right="1418" w:bottom="1418" w:left="1418" w:header="851" w:footer="992" w:gutter="0"/>
          <w:pgBorders>
            <w:top w:val="none" w:sz="0" w:space="0"/>
            <w:left w:val="none" w:sz="0" w:space="0"/>
            <w:bottom w:val="none" w:sz="0" w:space="0"/>
            <w:right w:val="none" w:sz="0" w:space="0"/>
          </w:pgBorders>
          <w:cols w:space="720" w:num="1"/>
          <w:titlePg/>
          <w:docGrid w:linePitch="312" w:charSpace="0"/>
        </w:sectPr>
      </w:pPr>
    </w:p>
    <w:p w14:paraId="3498F272">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三、对《第七章  电子投标文件格式》的内容补充如下：</w:t>
      </w:r>
    </w:p>
    <w:p w14:paraId="0FC662B9">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（一）《资格及资信证明部分》的格式补充如下：</w:t>
      </w:r>
    </w:p>
    <w:p w14:paraId="6EB09256">
      <w:pPr>
        <w:spacing w:line="360" w:lineRule="auto"/>
        <w:jc w:val="center"/>
        <w:rPr>
          <w:rFonts w:ascii="黑体" w:hAnsi="黑体" w:eastAsia="黑体" w:cs="宋体"/>
          <w:b/>
          <w:bCs/>
          <w:kern w:val="0"/>
          <w:sz w:val="28"/>
          <w:szCs w:val="18"/>
        </w:rPr>
      </w:pPr>
      <w:r>
        <w:rPr>
          <w:rFonts w:ascii="黑体" w:hAnsi="黑体" w:eastAsia="黑体" w:cs="宋体"/>
          <w:b/>
          <w:bCs/>
          <w:kern w:val="0"/>
          <w:sz w:val="28"/>
          <w:szCs w:val="18"/>
        </w:rPr>
        <w:t>二-</w:t>
      </w:r>
      <w:r>
        <w:rPr>
          <w:rFonts w:hint="eastAsia" w:ascii="黑体" w:hAnsi="黑体" w:eastAsia="黑体" w:cs="宋体"/>
          <w:b/>
          <w:bCs/>
          <w:kern w:val="0"/>
          <w:sz w:val="28"/>
          <w:szCs w:val="18"/>
        </w:rPr>
        <w:t>9</w:t>
      </w:r>
      <w:r>
        <w:rPr>
          <w:rFonts w:ascii="黑体" w:hAnsi="黑体" w:eastAsia="黑体" w:cs="宋体"/>
          <w:b/>
          <w:bCs/>
          <w:kern w:val="0"/>
          <w:sz w:val="28"/>
          <w:szCs w:val="18"/>
        </w:rPr>
        <w:t>中小企业声明函</w:t>
      </w:r>
    </w:p>
    <w:p w14:paraId="27FA333F">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整个采购包专门面向中小企业采购</w:t>
      </w:r>
      <w:r>
        <w:rPr>
          <w:rFonts w:ascii="Times New Roman" w:hAnsi="Times New Roman" w:eastAsia="宋体" w:cs="Times New Roman"/>
          <w:sz w:val="24"/>
          <w:szCs w:val="24"/>
        </w:rPr>
        <w:t>项目适用）</w:t>
      </w:r>
    </w:p>
    <w:p w14:paraId="123F2D12">
      <w:pPr>
        <w:spacing w:beforeLines="100" w:afterLines="100"/>
        <w:jc w:val="center"/>
        <w:rPr>
          <w:rFonts w:ascii="宋体" w:hAnsi="宋体" w:eastAsia="宋体" w:cs="Times New Roman"/>
          <w:b/>
          <w:spacing w:val="6"/>
          <w:sz w:val="32"/>
          <w:szCs w:val="32"/>
        </w:rPr>
      </w:pPr>
      <w:r>
        <w:rPr>
          <w:rFonts w:hint="eastAsia" w:ascii="宋体" w:hAnsi="宋体" w:eastAsia="宋体" w:cs="Times New Roman"/>
          <w:b/>
          <w:spacing w:val="6"/>
          <w:sz w:val="32"/>
          <w:szCs w:val="32"/>
        </w:rPr>
        <w:t>采购包1：中小企业声明函（货物）</w:t>
      </w:r>
    </w:p>
    <w:p w14:paraId="2A8041DA">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公司（联合体）郑重声明，根据《政府采购促进中小企业发展管理办法》（财库〔2020〕46号）的规定，本公司（联合体）参加【厦门市卫生健康委员会】的【厦门市卫生健康委员会（厦门市医用设备集中采购工作专班）切片机统招分签采购项目】采购活动，属于【工业】行业，提供的货物全部由符合政策要求的中小企业制造。相关企业（含联合体中的中小企业、签订分包意向协议的中小企业）的具体情况如下：</w:t>
      </w:r>
    </w:p>
    <w:tbl>
      <w:tblPr>
        <w:tblStyle w:val="18"/>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693"/>
        <w:gridCol w:w="843"/>
        <w:gridCol w:w="932"/>
        <w:gridCol w:w="936"/>
        <w:gridCol w:w="1084"/>
        <w:gridCol w:w="1134"/>
        <w:gridCol w:w="2268"/>
      </w:tblGrid>
      <w:tr w14:paraId="1DBF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646C7949">
            <w:pPr>
              <w:spacing w:line="360" w:lineRule="auto"/>
              <w:jc w:val="center"/>
              <w:rPr>
                <w:rFonts w:ascii="宋体" w:hAnsi="宋体" w:eastAsia="宋体" w:cs="Times New Roman"/>
                <w:kern w:val="0"/>
                <w:sz w:val="24"/>
                <w:szCs w:val="32"/>
              </w:rPr>
            </w:pPr>
            <w:r>
              <w:rPr>
                <w:rFonts w:ascii="宋体" w:hAnsi="宋体" w:eastAsia="宋体" w:cs="Times New Roman"/>
                <w:kern w:val="0"/>
                <w:sz w:val="24"/>
                <w:szCs w:val="32"/>
              </w:rPr>
              <w:t>序号</w:t>
            </w:r>
          </w:p>
        </w:tc>
        <w:tc>
          <w:tcPr>
            <w:tcW w:w="1693" w:type="dxa"/>
            <w:vAlign w:val="center"/>
          </w:tcPr>
          <w:p w14:paraId="0D6041FA">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标的名称</w:t>
            </w:r>
          </w:p>
        </w:tc>
        <w:tc>
          <w:tcPr>
            <w:tcW w:w="843" w:type="dxa"/>
            <w:vAlign w:val="center"/>
          </w:tcPr>
          <w:p w14:paraId="1C0D6C69">
            <w:pPr>
              <w:spacing w:line="360" w:lineRule="auto"/>
              <w:jc w:val="center"/>
              <w:rPr>
                <w:rFonts w:ascii="宋体" w:hAnsi="宋体" w:eastAsia="宋体" w:cs="Times New Roman"/>
                <w:kern w:val="0"/>
                <w:sz w:val="24"/>
                <w:szCs w:val="32"/>
              </w:rPr>
            </w:pPr>
            <w:r>
              <w:rPr>
                <w:rFonts w:ascii="宋体" w:hAnsi="宋体" w:eastAsia="宋体" w:cs="Times New Roman"/>
                <w:kern w:val="0"/>
                <w:sz w:val="24"/>
                <w:szCs w:val="32"/>
              </w:rPr>
              <w:t>行业</w:t>
            </w:r>
          </w:p>
        </w:tc>
        <w:tc>
          <w:tcPr>
            <w:tcW w:w="932" w:type="dxa"/>
            <w:vAlign w:val="center"/>
          </w:tcPr>
          <w:p w14:paraId="58923A42">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制造商全称</w:t>
            </w:r>
          </w:p>
        </w:tc>
        <w:tc>
          <w:tcPr>
            <w:tcW w:w="936" w:type="dxa"/>
            <w:vAlign w:val="center"/>
          </w:tcPr>
          <w:p w14:paraId="74EB7184">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从业</w:t>
            </w:r>
          </w:p>
          <w:p w14:paraId="4A2317A5">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人员</w:t>
            </w:r>
          </w:p>
          <w:p w14:paraId="4574109C">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（人）</w:t>
            </w:r>
          </w:p>
        </w:tc>
        <w:tc>
          <w:tcPr>
            <w:tcW w:w="1084" w:type="dxa"/>
            <w:vAlign w:val="center"/>
          </w:tcPr>
          <w:p w14:paraId="5F01BB25">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营业</w:t>
            </w:r>
          </w:p>
          <w:p w14:paraId="6F236C20">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收入</w:t>
            </w:r>
          </w:p>
          <w:p w14:paraId="029F9638">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（万元）</w:t>
            </w:r>
          </w:p>
        </w:tc>
        <w:tc>
          <w:tcPr>
            <w:tcW w:w="1134" w:type="dxa"/>
            <w:vAlign w:val="center"/>
          </w:tcPr>
          <w:p w14:paraId="4E6DFB53">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资产</w:t>
            </w:r>
          </w:p>
          <w:p w14:paraId="767FEB20">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总额</w:t>
            </w:r>
          </w:p>
          <w:p w14:paraId="4DB7B927">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（万元）</w:t>
            </w:r>
          </w:p>
        </w:tc>
        <w:tc>
          <w:tcPr>
            <w:tcW w:w="2268" w:type="dxa"/>
            <w:vAlign w:val="center"/>
          </w:tcPr>
          <w:p w14:paraId="0CA2A1A7">
            <w:pPr>
              <w:spacing w:line="360" w:lineRule="auto"/>
              <w:jc w:val="center"/>
              <w:rPr>
                <w:rFonts w:ascii="宋体" w:hAnsi="宋体" w:eastAsia="宋体" w:cs="Times New Roman"/>
                <w:kern w:val="0"/>
                <w:sz w:val="24"/>
                <w:szCs w:val="32"/>
              </w:rPr>
            </w:pPr>
            <w:r>
              <w:rPr>
                <w:rFonts w:ascii="宋体" w:hAnsi="宋体" w:eastAsia="宋体" w:cs="Times New Roman"/>
                <w:kern w:val="0"/>
                <w:sz w:val="24"/>
                <w:szCs w:val="32"/>
              </w:rPr>
              <w:t>企业类型</w:t>
            </w:r>
          </w:p>
          <w:p w14:paraId="6C3AC6F6">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（根据划型标准填写中型企业或小型企业或微型企业）</w:t>
            </w:r>
          </w:p>
        </w:tc>
      </w:tr>
      <w:tr w14:paraId="6101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5BE85EBC">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1</w:t>
            </w:r>
          </w:p>
        </w:tc>
        <w:tc>
          <w:tcPr>
            <w:tcW w:w="1693" w:type="dxa"/>
            <w:vAlign w:val="center"/>
          </w:tcPr>
          <w:p w14:paraId="234CAE23">
            <w:pPr>
              <w:spacing w:line="360" w:lineRule="auto"/>
              <w:jc w:val="center"/>
              <w:rPr>
                <w:rFonts w:ascii="宋体" w:hAnsi="宋体" w:eastAsia="宋体" w:cs="Times New Roman"/>
                <w:kern w:val="0"/>
                <w:sz w:val="24"/>
                <w:szCs w:val="32"/>
              </w:rPr>
            </w:pPr>
            <w:r>
              <w:rPr>
                <w:rFonts w:hint="eastAsia" w:asciiTheme="minorEastAsia" w:hAnsiTheme="minorEastAsia"/>
                <w:sz w:val="24"/>
                <w:szCs w:val="24"/>
              </w:rPr>
              <w:t>冷冻切片机1</w:t>
            </w:r>
          </w:p>
        </w:tc>
        <w:tc>
          <w:tcPr>
            <w:tcW w:w="843" w:type="dxa"/>
            <w:vAlign w:val="center"/>
          </w:tcPr>
          <w:p w14:paraId="768B406E">
            <w:pPr>
              <w:spacing w:line="360" w:lineRule="auto"/>
              <w:jc w:val="center"/>
              <w:rPr>
                <w:rFonts w:ascii="宋体" w:hAnsi="宋体" w:eastAsia="宋体" w:cs="Times New Roman"/>
                <w:kern w:val="0"/>
                <w:sz w:val="24"/>
                <w:szCs w:val="32"/>
              </w:rPr>
            </w:pPr>
            <w:r>
              <w:rPr>
                <w:rFonts w:ascii="宋体" w:hAnsi="宋体" w:eastAsia="宋体" w:cs="Times New Roman"/>
                <w:kern w:val="0"/>
                <w:sz w:val="24"/>
                <w:szCs w:val="32"/>
              </w:rPr>
              <w:t>工业</w:t>
            </w:r>
          </w:p>
        </w:tc>
        <w:tc>
          <w:tcPr>
            <w:tcW w:w="932" w:type="dxa"/>
            <w:vAlign w:val="center"/>
          </w:tcPr>
          <w:p w14:paraId="5B97512B">
            <w:pPr>
              <w:spacing w:line="360" w:lineRule="auto"/>
              <w:jc w:val="center"/>
              <w:rPr>
                <w:rFonts w:ascii="宋体" w:hAnsi="宋体" w:eastAsia="宋体" w:cs="Times New Roman"/>
                <w:kern w:val="0"/>
                <w:sz w:val="24"/>
                <w:szCs w:val="32"/>
              </w:rPr>
            </w:pPr>
          </w:p>
        </w:tc>
        <w:tc>
          <w:tcPr>
            <w:tcW w:w="936" w:type="dxa"/>
            <w:vAlign w:val="center"/>
          </w:tcPr>
          <w:p w14:paraId="3D8AF8AE">
            <w:pPr>
              <w:spacing w:line="360" w:lineRule="auto"/>
              <w:jc w:val="center"/>
              <w:rPr>
                <w:rFonts w:ascii="宋体" w:hAnsi="宋体" w:eastAsia="宋体" w:cs="Times New Roman"/>
                <w:kern w:val="0"/>
                <w:sz w:val="24"/>
                <w:szCs w:val="32"/>
              </w:rPr>
            </w:pPr>
          </w:p>
        </w:tc>
        <w:tc>
          <w:tcPr>
            <w:tcW w:w="1084" w:type="dxa"/>
            <w:vAlign w:val="center"/>
          </w:tcPr>
          <w:p w14:paraId="17E56EC8">
            <w:pPr>
              <w:spacing w:line="360" w:lineRule="auto"/>
              <w:jc w:val="center"/>
              <w:rPr>
                <w:rFonts w:ascii="宋体" w:hAnsi="宋体" w:eastAsia="宋体" w:cs="Times New Roman"/>
                <w:kern w:val="0"/>
                <w:sz w:val="24"/>
                <w:szCs w:val="32"/>
              </w:rPr>
            </w:pPr>
          </w:p>
        </w:tc>
        <w:tc>
          <w:tcPr>
            <w:tcW w:w="1134" w:type="dxa"/>
            <w:vAlign w:val="center"/>
          </w:tcPr>
          <w:p w14:paraId="629B964D">
            <w:pPr>
              <w:spacing w:line="360" w:lineRule="auto"/>
              <w:jc w:val="center"/>
              <w:rPr>
                <w:rFonts w:ascii="宋体" w:hAnsi="宋体" w:eastAsia="宋体" w:cs="Times New Roman"/>
                <w:kern w:val="0"/>
                <w:sz w:val="24"/>
                <w:szCs w:val="32"/>
              </w:rPr>
            </w:pPr>
          </w:p>
        </w:tc>
        <w:tc>
          <w:tcPr>
            <w:tcW w:w="2268" w:type="dxa"/>
            <w:vAlign w:val="center"/>
          </w:tcPr>
          <w:p w14:paraId="7DB83F2E">
            <w:pPr>
              <w:spacing w:line="360" w:lineRule="auto"/>
              <w:jc w:val="center"/>
              <w:rPr>
                <w:rFonts w:ascii="宋体" w:hAnsi="宋体" w:eastAsia="宋体" w:cs="Times New Roman"/>
                <w:kern w:val="0"/>
                <w:sz w:val="24"/>
                <w:szCs w:val="32"/>
              </w:rPr>
            </w:pPr>
          </w:p>
        </w:tc>
      </w:tr>
      <w:tr w14:paraId="3B59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5" w:type="dxa"/>
            <w:vAlign w:val="center"/>
          </w:tcPr>
          <w:p w14:paraId="49DBE7E1">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2</w:t>
            </w:r>
          </w:p>
        </w:tc>
        <w:tc>
          <w:tcPr>
            <w:tcW w:w="1693" w:type="dxa"/>
            <w:vAlign w:val="center"/>
          </w:tcPr>
          <w:p w14:paraId="4C271718">
            <w:pPr>
              <w:spacing w:line="360" w:lineRule="auto"/>
              <w:jc w:val="center"/>
              <w:rPr>
                <w:rFonts w:ascii="宋体" w:hAnsi="宋体" w:eastAsia="宋体" w:cs="Times New Roman"/>
                <w:kern w:val="0"/>
                <w:sz w:val="24"/>
                <w:szCs w:val="32"/>
              </w:rPr>
            </w:pPr>
            <w:r>
              <w:rPr>
                <w:rFonts w:hint="eastAsia" w:asciiTheme="minorEastAsia" w:hAnsiTheme="minorEastAsia"/>
                <w:sz w:val="24"/>
                <w:szCs w:val="24"/>
              </w:rPr>
              <w:t>冷冻切片机2</w:t>
            </w:r>
          </w:p>
        </w:tc>
        <w:tc>
          <w:tcPr>
            <w:tcW w:w="843" w:type="dxa"/>
            <w:vAlign w:val="center"/>
          </w:tcPr>
          <w:p w14:paraId="5970F7A0">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工业</w:t>
            </w:r>
          </w:p>
        </w:tc>
        <w:tc>
          <w:tcPr>
            <w:tcW w:w="932" w:type="dxa"/>
            <w:vAlign w:val="center"/>
          </w:tcPr>
          <w:p w14:paraId="66029EED">
            <w:pPr>
              <w:spacing w:line="360" w:lineRule="auto"/>
              <w:jc w:val="center"/>
              <w:rPr>
                <w:rFonts w:ascii="宋体" w:hAnsi="宋体" w:eastAsia="宋体" w:cs="Times New Roman"/>
                <w:kern w:val="0"/>
                <w:sz w:val="24"/>
                <w:szCs w:val="32"/>
              </w:rPr>
            </w:pPr>
          </w:p>
        </w:tc>
        <w:tc>
          <w:tcPr>
            <w:tcW w:w="936" w:type="dxa"/>
            <w:vAlign w:val="center"/>
          </w:tcPr>
          <w:p w14:paraId="79DBBD73">
            <w:pPr>
              <w:spacing w:line="360" w:lineRule="auto"/>
              <w:jc w:val="center"/>
              <w:rPr>
                <w:rFonts w:ascii="宋体" w:hAnsi="宋体" w:eastAsia="宋体" w:cs="Times New Roman"/>
                <w:kern w:val="0"/>
                <w:sz w:val="24"/>
                <w:szCs w:val="32"/>
              </w:rPr>
            </w:pPr>
          </w:p>
        </w:tc>
        <w:tc>
          <w:tcPr>
            <w:tcW w:w="1084" w:type="dxa"/>
            <w:vAlign w:val="center"/>
          </w:tcPr>
          <w:p w14:paraId="3C52DF73">
            <w:pPr>
              <w:spacing w:line="360" w:lineRule="auto"/>
              <w:jc w:val="center"/>
              <w:rPr>
                <w:rFonts w:ascii="宋体" w:hAnsi="宋体" w:eastAsia="宋体" w:cs="Times New Roman"/>
                <w:kern w:val="0"/>
                <w:sz w:val="24"/>
                <w:szCs w:val="32"/>
              </w:rPr>
            </w:pPr>
          </w:p>
        </w:tc>
        <w:tc>
          <w:tcPr>
            <w:tcW w:w="1134" w:type="dxa"/>
            <w:vAlign w:val="center"/>
          </w:tcPr>
          <w:p w14:paraId="1BD63BDA">
            <w:pPr>
              <w:spacing w:line="360" w:lineRule="auto"/>
              <w:jc w:val="center"/>
              <w:rPr>
                <w:rFonts w:ascii="宋体" w:hAnsi="宋体" w:eastAsia="宋体" w:cs="Times New Roman"/>
                <w:kern w:val="0"/>
                <w:sz w:val="24"/>
                <w:szCs w:val="32"/>
              </w:rPr>
            </w:pPr>
          </w:p>
        </w:tc>
        <w:tc>
          <w:tcPr>
            <w:tcW w:w="2268" w:type="dxa"/>
            <w:vAlign w:val="center"/>
          </w:tcPr>
          <w:p w14:paraId="6973C62D">
            <w:pPr>
              <w:spacing w:line="360" w:lineRule="auto"/>
              <w:jc w:val="center"/>
              <w:rPr>
                <w:rFonts w:ascii="宋体" w:hAnsi="宋体" w:eastAsia="宋体" w:cs="Times New Roman"/>
                <w:kern w:val="0"/>
                <w:sz w:val="24"/>
                <w:szCs w:val="32"/>
              </w:rPr>
            </w:pPr>
          </w:p>
        </w:tc>
      </w:tr>
      <w:tr w14:paraId="6D42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4B8218C9">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3</w:t>
            </w:r>
          </w:p>
        </w:tc>
        <w:tc>
          <w:tcPr>
            <w:tcW w:w="1693" w:type="dxa"/>
            <w:vAlign w:val="center"/>
          </w:tcPr>
          <w:p w14:paraId="0744AC62">
            <w:pPr>
              <w:spacing w:line="360" w:lineRule="auto"/>
              <w:jc w:val="center"/>
              <w:rPr>
                <w:rFonts w:ascii="宋体" w:hAnsi="宋体" w:eastAsia="宋体" w:cs="Times New Roman"/>
                <w:kern w:val="0"/>
                <w:sz w:val="24"/>
                <w:szCs w:val="32"/>
              </w:rPr>
            </w:pPr>
            <w:r>
              <w:rPr>
                <w:rFonts w:hint="eastAsia" w:asciiTheme="minorEastAsia" w:hAnsiTheme="minorEastAsia"/>
                <w:sz w:val="24"/>
                <w:szCs w:val="24"/>
              </w:rPr>
              <w:t>冷冻切片机3</w:t>
            </w:r>
          </w:p>
        </w:tc>
        <w:tc>
          <w:tcPr>
            <w:tcW w:w="843" w:type="dxa"/>
            <w:vAlign w:val="center"/>
          </w:tcPr>
          <w:p w14:paraId="2CA0A5A4">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工业</w:t>
            </w:r>
          </w:p>
        </w:tc>
        <w:tc>
          <w:tcPr>
            <w:tcW w:w="932" w:type="dxa"/>
            <w:vAlign w:val="center"/>
          </w:tcPr>
          <w:p w14:paraId="0FCA6CED">
            <w:pPr>
              <w:spacing w:line="360" w:lineRule="auto"/>
              <w:jc w:val="center"/>
              <w:rPr>
                <w:rFonts w:ascii="宋体" w:hAnsi="宋体" w:eastAsia="宋体" w:cs="Times New Roman"/>
                <w:kern w:val="0"/>
                <w:sz w:val="24"/>
                <w:szCs w:val="32"/>
              </w:rPr>
            </w:pPr>
          </w:p>
        </w:tc>
        <w:tc>
          <w:tcPr>
            <w:tcW w:w="936" w:type="dxa"/>
            <w:vAlign w:val="center"/>
          </w:tcPr>
          <w:p w14:paraId="1EE3F9BA">
            <w:pPr>
              <w:spacing w:line="360" w:lineRule="auto"/>
              <w:jc w:val="center"/>
              <w:rPr>
                <w:rFonts w:ascii="宋体" w:hAnsi="宋体" w:eastAsia="宋体" w:cs="Times New Roman"/>
                <w:kern w:val="0"/>
                <w:sz w:val="24"/>
                <w:szCs w:val="32"/>
              </w:rPr>
            </w:pPr>
          </w:p>
        </w:tc>
        <w:tc>
          <w:tcPr>
            <w:tcW w:w="1084" w:type="dxa"/>
            <w:vAlign w:val="center"/>
          </w:tcPr>
          <w:p w14:paraId="7CD3B21B">
            <w:pPr>
              <w:spacing w:line="360" w:lineRule="auto"/>
              <w:jc w:val="center"/>
              <w:rPr>
                <w:rFonts w:ascii="宋体" w:hAnsi="宋体" w:eastAsia="宋体" w:cs="Times New Roman"/>
                <w:kern w:val="0"/>
                <w:sz w:val="24"/>
                <w:szCs w:val="32"/>
              </w:rPr>
            </w:pPr>
          </w:p>
        </w:tc>
        <w:tc>
          <w:tcPr>
            <w:tcW w:w="1134" w:type="dxa"/>
            <w:vAlign w:val="center"/>
          </w:tcPr>
          <w:p w14:paraId="525BDED0">
            <w:pPr>
              <w:spacing w:line="360" w:lineRule="auto"/>
              <w:jc w:val="center"/>
              <w:rPr>
                <w:rFonts w:ascii="宋体" w:hAnsi="宋体" w:eastAsia="宋体" w:cs="Times New Roman"/>
                <w:kern w:val="0"/>
                <w:sz w:val="24"/>
                <w:szCs w:val="32"/>
              </w:rPr>
            </w:pPr>
          </w:p>
        </w:tc>
        <w:tc>
          <w:tcPr>
            <w:tcW w:w="2268" w:type="dxa"/>
            <w:vAlign w:val="center"/>
          </w:tcPr>
          <w:p w14:paraId="1E458D0C">
            <w:pPr>
              <w:spacing w:line="360" w:lineRule="auto"/>
              <w:jc w:val="center"/>
              <w:rPr>
                <w:rFonts w:ascii="宋体" w:hAnsi="宋体" w:eastAsia="宋体" w:cs="Times New Roman"/>
                <w:kern w:val="0"/>
                <w:sz w:val="24"/>
                <w:szCs w:val="32"/>
              </w:rPr>
            </w:pPr>
          </w:p>
        </w:tc>
      </w:tr>
      <w:tr w14:paraId="3A17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38272116">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4</w:t>
            </w:r>
          </w:p>
        </w:tc>
        <w:tc>
          <w:tcPr>
            <w:tcW w:w="1693" w:type="dxa"/>
            <w:vAlign w:val="center"/>
          </w:tcPr>
          <w:p w14:paraId="7CAE8CB0">
            <w:pPr>
              <w:spacing w:line="360" w:lineRule="auto"/>
              <w:jc w:val="center"/>
              <w:rPr>
                <w:rFonts w:ascii="宋体" w:hAnsi="宋体" w:eastAsia="宋体" w:cs="Times New Roman"/>
                <w:kern w:val="0"/>
                <w:sz w:val="24"/>
                <w:szCs w:val="32"/>
              </w:rPr>
            </w:pPr>
            <w:r>
              <w:rPr>
                <w:rFonts w:hint="eastAsia" w:asciiTheme="minorEastAsia" w:hAnsiTheme="minorEastAsia"/>
                <w:sz w:val="24"/>
                <w:szCs w:val="24"/>
              </w:rPr>
              <w:t>冷冻切片机4</w:t>
            </w:r>
          </w:p>
        </w:tc>
        <w:tc>
          <w:tcPr>
            <w:tcW w:w="843" w:type="dxa"/>
            <w:vAlign w:val="center"/>
          </w:tcPr>
          <w:p w14:paraId="6BA7943E">
            <w:pPr>
              <w:spacing w:line="360" w:lineRule="auto"/>
              <w:jc w:val="center"/>
              <w:rPr>
                <w:rFonts w:ascii="宋体" w:hAnsi="宋体" w:eastAsia="宋体" w:cs="Times New Roman"/>
                <w:kern w:val="0"/>
                <w:sz w:val="24"/>
                <w:szCs w:val="32"/>
              </w:rPr>
            </w:pPr>
            <w:r>
              <w:rPr>
                <w:rFonts w:ascii="宋体" w:hAnsi="宋体" w:eastAsia="宋体" w:cs="Times New Roman"/>
                <w:kern w:val="0"/>
                <w:sz w:val="24"/>
                <w:szCs w:val="32"/>
              </w:rPr>
              <w:t>工业</w:t>
            </w:r>
          </w:p>
        </w:tc>
        <w:tc>
          <w:tcPr>
            <w:tcW w:w="932" w:type="dxa"/>
            <w:vAlign w:val="center"/>
          </w:tcPr>
          <w:p w14:paraId="6BDE25F5">
            <w:pPr>
              <w:spacing w:line="360" w:lineRule="auto"/>
              <w:jc w:val="center"/>
              <w:rPr>
                <w:rFonts w:ascii="宋体" w:hAnsi="宋体" w:eastAsia="宋体" w:cs="Times New Roman"/>
                <w:kern w:val="0"/>
                <w:sz w:val="24"/>
                <w:szCs w:val="32"/>
              </w:rPr>
            </w:pPr>
          </w:p>
        </w:tc>
        <w:tc>
          <w:tcPr>
            <w:tcW w:w="936" w:type="dxa"/>
            <w:vAlign w:val="center"/>
          </w:tcPr>
          <w:p w14:paraId="41422407">
            <w:pPr>
              <w:spacing w:line="360" w:lineRule="auto"/>
              <w:jc w:val="center"/>
              <w:rPr>
                <w:rFonts w:ascii="宋体" w:hAnsi="宋体" w:eastAsia="宋体" w:cs="Times New Roman"/>
                <w:kern w:val="0"/>
                <w:sz w:val="24"/>
                <w:szCs w:val="32"/>
              </w:rPr>
            </w:pPr>
          </w:p>
        </w:tc>
        <w:tc>
          <w:tcPr>
            <w:tcW w:w="1084" w:type="dxa"/>
            <w:vAlign w:val="center"/>
          </w:tcPr>
          <w:p w14:paraId="6A266142">
            <w:pPr>
              <w:spacing w:line="360" w:lineRule="auto"/>
              <w:jc w:val="center"/>
              <w:rPr>
                <w:rFonts w:ascii="宋体" w:hAnsi="宋体" w:eastAsia="宋体" w:cs="Times New Roman"/>
                <w:kern w:val="0"/>
                <w:sz w:val="24"/>
                <w:szCs w:val="32"/>
              </w:rPr>
            </w:pPr>
          </w:p>
        </w:tc>
        <w:tc>
          <w:tcPr>
            <w:tcW w:w="1134" w:type="dxa"/>
            <w:vAlign w:val="center"/>
          </w:tcPr>
          <w:p w14:paraId="7F4A2249">
            <w:pPr>
              <w:spacing w:line="360" w:lineRule="auto"/>
              <w:jc w:val="center"/>
              <w:rPr>
                <w:rFonts w:ascii="宋体" w:hAnsi="宋体" w:eastAsia="宋体" w:cs="Times New Roman"/>
                <w:kern w:val="0"/>
                <w:sz w:val="24"/>
                <w:szCs w:val="32"/>
              </w:rPr>
            </w:pPr>
          </w:p>
        </w:tc>
        <w:tc>
          <w:tcPr>
            <w:tcW w:w="2268" w:type="dxa"/>
            <w:vAlign w:val="center"/>
          </w:tcPr>
          <w:p w14:paraId="204AB939">
            <w:pPr>
              <w:spacing w:line="360" w:lineRule="auto"/>
              <w:jc w:val="center"/>
              <w:rPr>
                <w:rFonts w:ascii="宋体" w:hAnsi="宋体" w:eastAsia="宋体" w:cs="Times New Roman"/>
                <w:kern w:val="0"/>
                <w:sz w:val="24"/>
                <w:szCs w:val="32"/>
              </w:rPr>
            </w:pPr>
          </w:p>
        </w:tc>
      </w:tr>
    </w:tbl>
    <w:p w14:paraId="22E47C77">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以上企业，不属于大企业的分支机构，不存在控股股东为大企业的情形，也不存在与大企业的负责人为同一人的情形。</w:t>
      </w:r>
    </w:p>
    <w:p w14:paraId="188625BE">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本企业对上述声明内容的真实性负责。如有虚假，将依法承担相应责任。</w:t>
      </w:r>
    </w:p>
    <w:p w14:paraId="5C629744">
      <w:pPr>
        <w:ind w:firstLine="4080" w:firstLineChars="1700"/>
        <w:rPr>
          <w:rFonts w:ascii="宋体" w:hAnsi="宋体" w:eastAsia="宋体" w:cs="Times New Roman"/>
          <w:sz w:val="24"/>
          <w:szCs w:val="24"/>
          <w:u w:val="single"/>
        </w:rPr>
      </w:pPr>
      <w:r>
        <w:rPr>
          <w:rFonts w:hint="eastAsia" w:ascii="宋体" w:hAnsi="宋体" w:eastAsia="宋体" w:cs="Times New Roman"/>
          <w:sz w:val="24"/>
          <w:szCs w:val="24"/>
        </w:rPr>
        <w:t>企业名称（盖章）：</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p>
    <w:p w14:paraId="31BC06E2">
      <w:pPr>
        <w:ind w:firstLine="4080" w:firstLineChars="1700"/>
        <w:rPr>
          <w:rFonts w:ascii="宋体" w:hAnsi="宋体" w:eastAsia="宋体" w:cs="Times New Roman"/>
          <w:sz w:val="24"/>
          <w:szCs w:val="24"/>
          <w:u w:val="single"/>
        </w:rPr>
      </w:pPr>
      <w:r>
        <w:rPr>
          <w:rFonts w:hint="eastAsia" w:ascii="宋体" w:hAnsi="宋体" w:eastAsia="宋体" w:cs="Times New Roman"/>
          <w:sz w:val="24"/>
          <w:szCs w:val="24"/>
        </w:rPr>
        <w:t>日期：</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p>
    <w:p w14:paraId="506DC852">
      <w:pPr>
        <w:rPr>
          <w:rFonts w:ascii="Calibri" w:hAnsi="Calibri" w:eastAsia="宋体" w:cs="Times New Roman"/>
        </w:rPr>
      </w:pPr>
    </w:p>
    <w:p w14:paraId="4EC183F5">
      <w:pPr>
        <w:spacing w:line="360" w:lineRule="auto"/>
        <w:rPr>
          <w:rFonts w:ascii="宋体" w:hAnsi="宋体" w:eastAsia="宋体" w:cs="Times New Roman"/>
          <w:sz w:val="24"/>
          <w:szCs w:val="24"/>
        </w:rPr>
      </w:pPr>
      <w:r>
        <w:rPr>
          <w:rFonts w:hint="eastAsia" w:ascii="宋体" w:hAnsi="宋体" w:eastAsia="宋体" w:cs="Times New Roman"/>
          <w:sz w:val="24"/>
          <w:szCs w:val="24"/>
        </w:rPr>
        <w:t>填写说明：</w:t>
      </w:r>
    </w:p>
    <w:p w14:paraId="1FA616C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1、填报的企业类型与划型标准不对应的，将可能导致投标无效。</w:t>
      </w:r>
    </w:p>
    <w:p w14:paraId="4A13065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2、从业人员、营业收入、资产总额填报上一年度数据，无上一年度数据的新成立企业可不填报，在空格内填“\”即可。</w:t>
      </w:r>
    </w:p>
    <w:p w14:paraId="3CC8B3C2">
      <w:pPr>
        <w:spacing w:line="360" w:lineRule="auto"/>
        <w:ind w:firstLine="480" w:firstLineChars="200"/>
        <w:rPr>
          <w:rFonts w:ascii="宋体" w:hAnsi="宋体"/>
          <w:sz w:val="24"/>
        </w:rPr>
      </w:pPr>
      <w:r>
        <w:rPr>
          <w:rFonts w:hint="eastAsia" w:ascii="宋体" w:hAnsi="宋体"/>
          <w:sz w:val="24"/>
        </w:rPr>
        <w:t>3、营业收入、资产总额应按财务审计报告上的数据填写，可填写完整数值，也可填写取整至万元的数值，如1234.56789万元可填写为1234万元。</w:t>
      </w:r>
      <w:r>
        <w:rPr>
          <w:rFonts w:hint="eastAsia" w:ascii="宋体" w:hAnsi="宋体" w:eastAsia="宋体" w:cs="Times New Roman"/>
          <w:sz w:val="24"/>
          <w:szCs w:val="24"/>
        </w:rPr>
        <w:t>若填报的数据与投标人自己提供的上一年度财务审计报告数据有出入的，将可能导致投标无效。</w:t>
      </w:r>
    </w:p>
    <w:p w14:paraId="6FE8D52C">
      <w:pPr>
        <w:spacing w:line="360" w:lineRule="auto"/>
        <w:ind w:firstLine="480" w:firstLineChars="200"/>
        <w:rPr>
          <w:rFonts w:ascii="宋体" w:hAnsi="宋体" w:eastAsia="宋体" w:cs="Times New Roman"/>
          <w:sz w:val="24"/>
          <w:szCs w:val="24"/>
        </w:rPr>
      </w:pPr>
      <w:r>
        <w:rPr>
          <w:rFonts w:hint="eastAsia" w:ascii="宋体" w:hAnsi="宋体"/>
          <w:sz w:val="24"/>
        </w:rPr>
        <w:t>4、从业人员数量建议按企业在国家企业信用信息公示系统中填报的上一年度年报数据填写。</w:t>
      </w:r>
    </w:p>
    <w:p w14:paraId="252228C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5、表格内的空格都要填写，同时不得删减、更改内容，否则将可能导致投标无效。</w:t>
      </w:r>
    </w:p>
    <w:p w14:paraId="1B7D163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6、若对填写本声明函有疑问的，请及时联系代理机构咨询，否则由此导致的不利后果由投标人自行承担。</w:t>
      </w:r>
    </w:p>
    <w:p w14:paraId="3DDE392B">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7、</w:t>
      </w:r>
      <w:r>
        <w:rPr>
          <w:rFonts w:hint="eastAsia" w:ascii="宋体" w:hAnsi="宋体" w:eastAsia="宋体" w:cs="Times New Roman"/>
          <w:sz w:val="24"/>
        </w:rPr>
        <w:t>各行业划型标准为：</w:t>
      </w:r>
    </w:p>
    <w:p w14:paraId="313A7B32">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（一）农、林、牧、渔业。营业收入20000万元以下的为中小微型企业。其中，营业收入500万元及以上的为中型企业，营业收入50万元及以上的为小型企业，营业收入50万元以下的为微型企业。</w:t>
      </w:r>
    </w:p>
    <w:p w14:paraId="76268DA2">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A0B1ADE">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7EE265B">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CA9BEBD">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5E003C4">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7B1CAA1">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08E0854">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B38473D">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FBA9CD">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58609D0">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08698F0">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18D81D8">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E81EFFF">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6CA1604">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CB27BE9">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（十六）其他未列明行业。从业人员300人以下的为中小微型企业。其中，从业人员100人及以上的为中型企业；从业人员10人及以上的为小型企业；从业人员10人以下的为微型企业。</w:t>
      </w:r>
    </w:p>
    <w:p w14:paraId="36E1B87D"/>
    <w:p w14:paraId="41BECB90"/>
    <w:p w14:paraId="4DE064F5"/>
    <w:p w14:paraId="1961D9FC">
      <w:pPr>
        <w:spacing w:line="360" w:lineRule="auto"/>
        <w:ind w:firstLine="480" w:firstLineChars="200"/>
        <w:rPr>
          <w:rFonts w:ascii="宋体" w:hAnsi="宋体" w:eastAsia="宋体" w:cs="Times New Roman"/>
          <w:sz w:val="24"/>
          <w:szCs w:val="24"/>
        </w:rPr>
      </w:pPr>
    </w:p>
    <w:p w14:paraId="775F77B1">
      <w:pPr>
        <w:spacing w:line="360" w:lineRule="auto"/>
        <w:jc w:val="center"/>
        <w:rPr>
          <w:rFonts w:ascii="黑体" w:hAnsi="黑体" w:eastAsia="黑体" w:cs="宋体"/>
          <w:b/>
          <w:bCs/>
          <w:kern w:val="0"/>
          <w:sz w:val="28"/>
          <w:szCs w:val="18"/>
        </w:rPr>
      </w:pPr>
      <w:r>
        <w:rPr>
          <w:rFonts w:ascii="黑体" w:hAnsi="黑体" w:eastAsia="黑体" w:cs="宋体"/>
          <w:b/>
          <w:bCs/>
          <w:kern w:val="0"/>
          <w:sz w:val="28"/>
          <w:szCs w:val="18"/>
        </w:rPr>
        <w:t>二-</w:t>
      </w:r>
      <w:r>
        <w:rPr>
          <w:rFonts w:hint="eastAsia" w:ascii="黑体" w:hAnsi="黑体" w:eastAsia="黑体" w:cs="宋体"/>
          <w:b/>
          <w:bCs/>
          <w:kern w:val="0"/>
          <w:sz w:val="28"/>
          <w:szCs w:val="18"/>
        </w:rPr>
        <w:t>9</w:t>
      </w:r>
      <w:r>
        <w:rPr>
          <w:rFonts w:ascii="黑体" w:hAnsi="黑体" w:eastAsia="黑体" w:cs="宋体"/>
          <w:b/>
          <w:bCs/>
          <w:kern w:val="0"/>
          <w:sz w:val="28"/>
          <w:szCs w:val="18"/>
        </w:rPr>
        <w:t>中小企业声明函</w:t>
      </w:r>
    </w:p>
    <w:p w14:paraId="53A6E34A">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预留份额专门面向中小企业采购</w:t>
      </w:r>
      <w:r>
        <w:rPr>
          <w:rFonts w:ascii="Times New Roman" w:hAnsi="Times New Roman" w:eastAsia="宋体" w:cs="Times New Roman"/>
          <w:sz w:val="24"/>
          <w:szCs w:val="24"/>
        </w:rPr>
        <w:t>项目适用）</w:t>
      </w:r>
    </w:p>
    <w:p w14:paraId="4BA4CA49">
      <w:pPr>
        <w:spacing w:beforeLines="100" w:afterLines="100"/>
        <w:jc w:val="center"/>
        <w:rPr>
          <w:rFonts w:ascii="宋体" w:hAnsi="宋体" w:eastAsia="宋体" w:cs="Times New Roman"/>
          <w:b/>
          <w:spacing w:val="6"/>
          <w:sz w:val="32"/>
          <w:szCs w:val="32"/>
        </w:rPr>
      </w:pPr>
      <w:r>
        <w:rPr>
          <w:rFonts w:hint="eastAsia" w:ascii="宋体" w:hAnsi="宋体" w:eastAsia="宋体" w:cs="Times New Roman"/>
          <w:b/>
          <w:spacing w:val="6"/>
          <w:sz w:val="32"/>
          <w:szCs w:val="32"/>
        </w:rPr>
        <w:t>采购包2：中小企业声明函（货物）</w:t>
      </w:r>
    </w:p>
    <w:p w14:paraId="6FC573A1">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公司（联合体）郑重声明，根据《政府采购促进中小企业发展管理办法》（财库〔2020〕46号）的规定，本公司（联合体）参加【厦门市卫生健康委员会】的【厦门市卫生健康委员会（厦门市医用设备集中采购工作专班）切片机统招分签采购项目】采购活动，属于【工业】行业，提供的货物全部由符合政策要求的中小企业制造。相关企业（含联合体中的中小企业、签订分包意向协议的中小企业）的具体情况如下：</w:t>
      </w:r>
    </w:p>
    <w:tbl>
      <w:tblPr>
        <w:tblStyle w:val="18"/>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1573"/>
        <w:gridCol w:w="843"/>
        <w:gridCol w:w="932"/>
        <w:gridCol w:w="936"/>
        <w:gridCol w:w="1084"/>
        <w:gridCol w:w="1134"/>
        <w:gridCol w:w="2268"/>
      </w:tblGrid>
      <w:tr w14:paraId="20D9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00" w:type="dxa"/>
            <w:vAlign w:val="center"/>
          </w:tcPr>
          <w:p w14:paraId="6B96FFE1">
            <w:pPr>
              <w:spacing w:line="360" w:lineRule="auto"/>
              <w:jc w:val="center"/>
              <w:rPr>
                <w:rFonts w:ascii="宋体" w:hAnsi="宋体" w:eastAsia="宋体" w:cs="Times New Roman"/>
                <w:kern w:val="0"/>
                <w:sz w:val="24"/>
                <w:szCs w:val="32"/>
              </w:rPr>
            </w:pPr>
            <w:r>
              <w:rPr>
                <w:rFonts w:ascii="宋体" w:hAnsi="宋体" w:eastAsia="宋体" w:cs="Times New Roman"/>
                <w:kern w:val="0"/>
                <w:sz w:val="24"/>
                <w:szCs w:val="32"/>
              </w:rPr>
              <w:t>序号</w:t>
            </w:r>
          </w:p>
        </w:tc>
        <w:tc>
          <w:tcPr>
            <w:tcW w:w="1573" w:type="dxa"/>
            <w:vAlign w:val="center"/>
          </w:tcPr>
          <w:p w14:paraId="44449574">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标的名称</w:t>
            </w:r>
          </w:p>
        </w:tc>
        <w:tc>
          <w:tcPr>
            <w:tcW w:w="843" w:type="dxa"/>
            <w:vAlign w:val="center"/>
          </w:tcPr>
          <w:p w14:paraId="645F4DD5">
            <w:pPr>
              <w:spacing w:line="360" w:lineRule="auto"/>
              <w:jc w:val="center"/>
              <w:rPr>
                <w:rFonts w:ascii="宋体" w:hAnsi="宋体" w:eastAsia="宋体" w:cs="Times New Roman"/>
                <w:kern w:val="0"/>
                <w:sz w:val="24"/>
                <w:szCs w:val="32"/>
              </w:rPr>
            </w:pPr>
            <w:r>
              <w:rPr>
                <w:rFonts w:ascii="宋体" w:hAnsi="宋体" w:eastAsia="宋体" w:cs="Times New Roman"/>
                <w:kern w:val="0"/>
                <w:sz w:val="24"/>
                <w:szCs w:val="32"/>
              </w:rPr>
              <w:t>行业</w:t>
            </w:r>
          </w:p>
        </w:tc>
        <w:tc>
          <w:tcPr>
            <w:tcW w:w="932" w:type="dxa"/>
            <w:vAlign w:val="center"/>
          </w:tcPr>
          <w:p w14:paraId="6ADC8B8E">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制造商全称</w:t>
            </w:r>
          </w:p>
        </w:tc>
        <w:tc>
          <w:tcPr>
            <w:tcW w:w="936" w:type="dxa"/>
            <w:vAlign w:val="center"/>
          </w:tcPr>
          <w:p w14:paraId="6DE08396">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从业</w:t>
            </w:r>
          </w:p>
          <w:p w14:paraId="5860C281">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人员</w:t>
            </w:r>
          </w:p>
          <w:p w14:paraId="3DFCE66D">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（人）</w:t>
            </w:r>
          </w:p>
        </w:tc>
        <w:tc>
          <w:tcPr>
            <w:tcW w:w="1084" w:type="dxa"/>
            <w:vAlign w:val="center"/>
          </w:tcPr>
          <w:p w14:paraId="3AFB1268">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营业</w:t>
            </w:r>
          </w:p>
          <w:p w14:paraId="66F44ECC">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收入</w:t>
            </w:r>
          </w:p>
          <w:p w14:paraId="429E95AB">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（万元）</w:t>
            </w:r>
          </w:p>
        </w:tc>
        <w:tc>
          <w:tcPr>
            <w:tcW w:w="1134" w:type="dxa"/>
            <w:vAlign w:val="center"/>
          </w:tcPr>
          <w:p w14:paraId="2D5A5D81">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资产</w:t>
            </w:r>
          </w:p>
          <w:p w14:paraId="07F2502C">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总额</w:t>
            </w:r>
          </w:p>
          <w:p w14:paraId="2F32DE20">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（万元）</w:t>
            </w:r>
          </w:p>
        </w:tc>
        <w:tc>
          <w:tcPr>
            <w:tcW w:w="2268" w:type="dxa"/>
            <w:vAlign w:val="center"/>
          </w:tcPr>
          <w:p w14:paraId="03847804">
            <w:pPr>
              <w:spacing w:line="360" w:lineRule="auto"/>
              <w:jc w:val="center"/>
              <w:rPr>
                <w:rFonts w:ascii="宋体" w:hAnsi="宋体" w:eastAsia="宋体" w:cs="Times New Roman"/>
                <w:kern w:val="0"/>
                <w:sz w:val="24"/>
                <w:szCs w:val="32"/>
              </w:rPr>
            </w:pPr>
            <w:r>
              <w:rPr>
                <w:rFonts w:ascii="宋体" w:hAnsi="宋体" w:eastAsia="宋体" w:cs="Times New Roman"/>
                <w:kern w:val="0"/>
                <w:sz w:val="24"/>
                <w:szCs w:val="32"/>
              </w:rPr>
              <w:t>企业类型</w:t>
            </w:r>
          </w:p>
          <w:p w14:paraId="3E08B937">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（根据划型标准填写中型企业或小型企业或微型企业）</w:t>
            </w:r>
          </w:p>
        </w:tc>
      </w:tr>
      <w:tr w14:paraId="01F6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45ACF144">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1</w:t>
            </w:r>
          </w:p>
        </w:tc>
        <w:tc>
          <w:tcPr>
            <w:tcW w:w="1573" w:type="dxa"/>
            <w:vAlign w:val="center"/>
          </w:tcPr>
          <w:p w14:paraId="52F7FF59">
            <w:pPr>
              <w:spacing w:line="360" w:lineRule="auto"/>
              <w:jc w:val="center"/>
              <w:rPr>
                <w:rFonts w:ascii="宋体" w:hAnsi="宋体" w:eastAsia="宋体" w:cs="Times New Roman"/>
                <w:kern w:val="0"/>
                <w:sz w:val="24"/>
                <w:szCs w:val="32"/>
              </w:rPr>
            </w:pPr>
            <w:r>
              <w:rPr>
                <w:rFonts w:hint="eastAsia" w:asciiTheme="minorEastAsia" w:hAnsiTheme="minorEastAsia"/>
                <w:sz w:val="24"/>
                <w:szCs w:val="24"/>
              </w:rPr>
              <w:t>轮转切片机1</w:t>
            </w:r>
          </w:p>
        </w:tc>
        <w:tc>
          <w:tcPr>
            <w:tcW w:w="843" w:type="dxa"/>
            <w:vAlign w:val="center"/>
          </w:tcPr>
          <w:p w14:paraId="7A1D2DCF">
            <w:pPr>
              <w:spacing w:line="360" w:lineRule="auto"/>
              <w:jc w:val="center"/>
              <w:rPr>
                <w:rFonts w:ascii="宋体" w:hAnsi="宋体" w:eastAsia="宋体" w:cs="Times New Roman"/>
                <w:kern w:val="0"/>
                <w:sz w:val="24"/>
                <w:szCs w:val="32"/>
              </w:rPr>
            </w:pPr>
            <w:r>
              <w:rPr>
                <w:rFonts w:ascii="宋体" w:hAnsi="宋体" w:eastAsia="宋体" w:cs="Times New Roman"/>
                <w:kern w:val="0"/>
                <w:sz w:val="24"/>
                <w:szCs w:val="32"/>
              </w:rPr>
              <w:t>工业</w:t>
            </w:r>
          </w:p>
        </w:tc>
        <w:tc>
          <w:tcPr>
            <w:tcW w:w="932" w:type="dxa"/>
            <w:vAlign w:val="center"/>
          </w:tcPr>
          <w:p w14:paraId="58F55EC3">
            <w:pPr>
              <w:spacing w:line="360" w:lineRule="auto"/>
              <w:jc w:val="center"/>
              <w:rPr>
                <w:rFonts w:ascii="宋体" w:hAnsi="宋体" w:eastAsia="宋体" w:cs="Times New Roman"/>
                <w:kern w:val="0"/>
                <w:sz w:val="24"/>
                <w:szCs w:val="32"/>
              </w:rPr>
            </w:pPr>
          </w:p>
        </w:tc>
        <w:tc>
          <w:tcPr>
            <w:tcW w:w="936" w:type="dxa"/>
            <w:vAlign w:val="center"/>
          </w:tcPr>
          <w:p w14:paraId="176BCDD8">
            <w:pPr>
              <w:spacing w:line="360" w:lineRule="auto"/>
              <w:jc w:val="center"/>
              <w:rPr>
                <w:rFonts w:ascii="宋体" w:hAnsi="宋体" w:eastAsia="宋体" w:cs="Times New Roman"/>
                <w:kern w:val="0"/>
                <w:sz w:val="24"/>
                <w:szCs w:val="32"/>
              </w:rPr>
            </w:pPr>
          </w:p>
        </w:tc>
        <w:tc>
          <w:tcPr>
            <w:tcW w:w="1084" w:type="dxa"/>
            <w:vAlign w:val="center"/>
          </w:tcPr>
          <w:p w14:paraId="5F75C2BF">
            <w:pPr>
              <w:spacing w:line="360" w:lineRule="auto"/>
              <w:jc w:val="center"/>
              <w:rPr>
                <w:rFonts w:ascii="宋体" w:hAnsi="宋体" w:eastAsia="宋体" w:cs="Times New Roman"/>
                <w:kern w:val="0"/>
                <w:sz w:val="24"/>
                <w:szCs w:val="32"/>
              </w:rPr>
            </w:pPr>
          </w:p>
        </w:tc>
        <w:tc>
          <w:tcPr>
            <w:tcW w:w="1134" w:type="dxa"/>
            <w:vAlign w:val="center"/>
          </w:tcPr>
          <w:p w14:paraId="610B592E">
            <w:pPr>
              <w:spacing w:line="360" w:lineRule="auto"/>
              <w:jc w:val="center"/>
              <w:rPr>
                <w:rFonts w:ascii="宋体" w:hAnsi="宋体" w:eastAsia="宋体" w:cs="Times New Roman"/>
                <w:kern w:val="0"/>
                <w:sz w:val="24"/>
                <w:szCs w:val="32"/>
              </w:rPr>
            </w:pPr>
          </w:p>
        </w:tc>
        <w:tc>
          <w:tcPr>
            <w:tcW w:w="2268" w:type="dxa"/>
            <w:vAlign w:val="center"/>
          </w:tcPr>
          <w:p w14:paraId="1E4FD1A0">
            <w:pPr>
              <w:spacing w:line="360" w:lineRule="auto"/>
              <w:jc w:val="center"/>
              <w:rPr>
                <w:rFonts w:ascii="宋体" w:hAnsi="宋体" w:eastAsia="宋体" w:cs="Times New Roman"/>
                <w:kern w:val="0"/>
                <w:sz w:val="24"/>
                <w:szCs w:val="32"/>
              </w:rPr>
            </w:pPr>
          </w:p>
        </w:tc>
      </w:tr>
      <w:tr w14:paraId="5B2D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73870518">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2</w:t>
            </w:r>
          </w:p>
        </w:tc>
        <w:tc>
          <w:tcPr>
            <w:tcW w:w="1573" w:type="dxa"/>
            <w:vAlign w:val="center"/>
          </w:tcPr>
          <w:p w14:paraId="0ED1684E">
            <w:pPr>
              <w:spacing w:line="360" w:lineRule="auto"/>
              <w:jc w:val="center"/>
              <w:rPr>
                <w:rFonts w:ascii="宋体" w:hAnsi="宋体" w:eastAsia="宋体" w:cs="Times New Roman"/>
                <w:kern w:val="0"/>
                <w:sz w:val="24"/>
                <w:szCs w:val="32"/>
              </w:rPr>
            </w:pPr>
            <w:r>
              <w:rPr>
                <w:rFonts w:hint="eastAsia" w:asciiTheme="minorEastAsia" w:hAnsiTheme="minorEastAsia"/>
                <w:sz w:val="24"/>
                <w:szCs w:val="24"/>
              </w:rPr>
              <w:t>轮转切片机2</w:t>
            </w:r>
          </w:p>
        </w:tc>
        <w:tc>
          <w:tcPr>
            <w:tcW w:w="843" w:type="dxa"/>
            <w:vAlign w:val="center"/>
          </w:tcPr>
          <w:p w14:paraId="26B5A2BD">
            <w:pPr>
              <w:spacing w:line="360" w:lineRule="auto"/>
              <w:jc w:val="center"/>
              <w:rPr>
                <w:rFonts w:ascii="宋体" w:hAnsi="宋体" w:eastAsia="宋体" w:cs="Times New Roman"/>
                <w:kern w:val="0"/>
                <w:sz w:val="24"/>
                <w:szCs w:val="32"/>
              </w:rPr>
            </w:pPr>
            <w:r>
              <w:rPr>
                <w:rFonts w:ascii="宋体" w:hAnsi="宋体" w:eastAsia="宋体" w:cs="Times New Roman"/>
                <w:kern w:val="0"/>
                <w:sz w:val="24"/>
                <w:szCs w:val="32"/>
              </w:rPr>
              <w:t>工业</w:t>
            </w:r>
          </w:p>
        </w:tc>
        <w:tc>
          <w:tcPr>
            <w:tcW w:w="932" w:type="dxa"/>
            <w:vAlign w:val="center"/>
          </w:tcPr>
          <w:p w14:paraId="7819F19A">
            <w:pPr>
              <w:spacing w:line="360" w:lineRule="auto"/>
              <w:jc w:val="center"/>
              <w:rPr>
                <w:rFonts w:ascii="宋体" w:hAnsi="宋体" w:eastAsia="宋体" w:cs="Times New Roman"/>
                <w:kern w:val="0"/>
                <w:sz w:val="24"/>
                <w:szCs w:val="32"/>
              </w:rPr>
            </w:pPr>
          </w:p>
        </w:tc>
        <w:tc>
          <w:tcPr>
            <w:tcW w:w="936" w:type="dxa"/>
            <w:vAlign w:val="center"/>
          </w:tcPr>
          <w:p w14:paraId="1EC3B142">
            <w:pPr>
              <w:spacing w:line="360" w:lineRule="auto"/>
              <w:jc w:val="center"/>
              <w:rPr>
                <w:rFonts w:ascii="宋体" w:hAnsi="宋体" w:eastAsia="宋体" w:cs="Times New Roman"/>
                <w:kern w:val="0"/>
                <w:sz w:val="24"/>
                <w:szCs w:val="32"/>
              </w:rPr>
            </w:pPr>
          </w:p>
        </w:tc>
        <w:tc>
          <w:tcPr>
            <w:tcW w:w="1084" w:type="dxa"/>
            <w:vAlign w:val="center"/>
          </w:tcPr>
          <w:p w14:paraId="1C87EE3B">
            <w:pPr>
              <w:spacing w:line="360" w:lineRule="auto"/>
              <w:jc w:val="center"/>
              <w:rPr>
                <w:rFonts w:ascii="宋体" w:hAnsi="宋体" w:eastAsia="宋体" w:cs="Times New Roman"/>
                <w:kern w:val="0"/>
                <w:sz w:val="24"/>
                <w:szCs w:val="32"/>
              </w:rPr>
            </w:pPr>
          </w:p>
        </w:tc>
        <w:tc>
          <w:tcPr>
            <w:tcW w:w="1134" w:type="dxa"/>
            <w:vAlign w:val="center"/>
          </w:tcPr>
          <w:p w14:paraId="588710E9">
            <w:pPr>
              <w:spacing w:line="360" w:lineRule="auto"/>
              <w:jc w:val="center"/>
              <w:rPr>
                <w:rFonts w:ascii="宋体" w:hAnsi="宋体" w:eastAsia="宋体" w:cs="Times New Roman"/>
                <w:kern w:val="0"/>
                <w:sz w:val="24"/>
                <w:szCs w:val="32"/>
              </w:rPr>
            </w:pPr>
          </w:p>
        </w:tc>
        <w:tc>
          <w:tcPr>
            <w:tcW w:w="2268" w:type="dxa"/>
            <w:vAlign w:val="center"/>
          </w:tcPr>
          <w:p w14:paraId="23354AD2">
            <w:pPr>
              <w:spacing w:line="360" w:lineRule="auto"/>
              <w:jc w:val="center"/>
              <w:rPr>
                <w:rFonts w:ascii="宋体" w:hAnsi="宋体" w:eastAsia="宋体" w:cs="Times New Roman"/>
                <w:kern w:val="0"/>
                <w:sz w:val="24"/>
                <w:szCs w:val="32"/>
              </w:rPr>
            </w:pPr>
          </w:p>
        </w:tc>
      </w:tr>
      <w:tr w14:paraId="0EC3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0A3DAABF">
            <w:pPr>
              <w:spacing w:line="360" w:lineRule="auto"/>
              <w:jc w:val="center"/>
              <w:rPr>
                <w:rFonts w:ascii="宋体" w:hAnsi="宋体" w:eastAsia="宋体" w:cs="Times New Roman"/>
                <w:kern w:val="0"/>
                <w:sz w:val="24"/>
                <w:szCs w:val="32"/>
              </w:rPr>
            </w:pPr>
            <w:r>
              <w:rPr>
                <w:rFonts w:hint="eastAsia" w:ascii="宋体" w:hAnsi="宋体" w:eastAsia="宋体" w:cs="Times New Roman"/>
                <w:kern w:val="0"/>
                <w:sz w:val="24"/>
                <w:szCs w:val="32"/>
              </w:rPr>
              <w:t>3</w:t>
            </w:r>
          </w:p>
        </w:tc>
        <w:tc>
          <w:tcPr>
            <w:tcW w:w="1573" w:type="dxa"/>
            <w:vAlign w:val="center"/>
          </w:tcPr>
          <w:p w14:paraId="6912A4C9">
            <w:pPr>
              <w:spacing w:line="360" w:lineRule="auto"/>
              <w:jc w:val="center"/>
              <w:rPr>
                <w:rFonts w:ascii="宋体" w:hAnsi="宋体" w:eastAsia="宋体" w:cs="Times New Roman"/>
                <w:kern w:val="0"/>
                <w:sz w:val="24"/>
                <w:szCs w:val="32"/>
              </w:rPr>
            </w:pPr>
            <w:r>
              <w:rPr>
                <w:rFonts w:hint="eastAsia" w:asciiTheme="minorEastAsia" w:hAnsiTheme="minorEastAsia"/>
                <w:sz w:val="24"/>
                <w:szCs w:val="24"/>
              </w:rPr>
              <w:t>轮转切片机3</w:t>
            </w:r>
          </w:p>
        </w:tc>
        <w:tc>
          <w:tcPr>
            <w:tcW w:w="843" w:type="dxa"/>
            <w:vAlign w:val="center"/>
          </w:tcPr>
          <w:p w14:paraId="3F5195B2">
            <w:pPr>
              <w:spacing w:line="360" w:lineRule="auto"/>
              <w:jc w:val="center"/>
              <w:rPr>
                <w:rFonts w:ascii="宋体" w:hAnsi="宋体" w:eastAsia="宋体" w:cs="Times New Roman"/>
                <w:kern w:val="0"/>
                <w:sz w:val="24"/>
                <w:szCs w:val="32"/>
              </w:rPr>
            </w:pPr>
            <w:r>
              <w:rPr>
                <w:rFonts w:ascii="宋体" w:hAnsi="宋体" w:eastAsia="宋体" w:cs="Times New Roman"/>
                <w:kern w:val="0"/>
                <w:sz w:val="24"/>
                <w:szCs w:val="32"/>
              </w:rPr>
              <w:t>工业</w:t>
            </w:r>
          </w:p>
        </w:tc>
        <w:tc>
          <w:tcPr>
            <w:tcW w:w="932" w:type="dxa"/>
            <w:vAlign w:val="center"/>
          </w:tcPr>
          <w:p w14:paraId="1D39075E">
            <w:pPr>
              <w:spacing w:line="360" w:lineRule="auto"/>
              <w:jc w:val="center"/>
              <w:rPr>
                <w:rFonts w:ascii="宋体" w:hAnsi="宋体" w:eastAsia="宋体" w:cs="Times New Roman"/>
                <w:kern w:val="0"/>
                <w:sz w:val="24"/>
                <w:szCs w:val="32"/>
              </w:rPr>
            </w:pPr>
          </w:p>
        </w:tc>
        <w:tc>
          <w:tcPr>
            <w:tcW w:w="936" w:type="dxa"/>
            <w:vAlign w:val="center"/>
          </w:tcPr>
          <w:p w14:paraId="634C547E">
            <w:pPr>
              <w:spacing w:line="360" w:lineRule="auto"/>
              <w:jc w:val="center"/>
              <w:rPr>
                <w:rFonts w:ascii="宋体" w:hAnsi="宋体" w:eastAsia="宋体" w:cs="Times New Roman"/>
                <w:kern w:val="0"/>
                <w:sz w:val="24"/>
                <w:szCs w:val="32"/>
              </w:rPr>
            </w:pPr>
          </w:p>
        </w:tc>
        <w:tc>
          <w:tcPr>
            <w:tcW w:w="1084" w:type="dxa"/>
            <w:vAlign w:val="center"/>
          </w:tcPr>
          <w:p w14:paraId="69F90B61">
            <w:pPr>
              <w:spacing w:line="360" w:lineRule="auto"/>
              <w:jc w:val="center"/>
              <w:rPr>
                <w:rFonts w:ascii="宋体" w:hAnsi="宋体" w:eastAsia="宋体" w:cs="Times New Roman"/>
                <w:kern w:val="0"/>
                <w:sz w:val="24"/>
                <w:szCs w:val="32"/>
              </w:rPr>
            </w:pPr>
          </w:p>
        </w:tc>
        <w:tc>
          <w:tcPr>
            <w:tcW w:w="1134" w:type="dxa"/>
            <w:vAlign w:val="center"/>
          </w:tcPr>
          <w:p w14:paraId="156DC989">
            <w:pPr>
              <w:spacing w:line="360" w:lineRule="auto"/>
              <w:jc w:val="center"/>
              <w:rPr>
                <w:rFonts w:ascii="宋体" w:hAnsi="宋体" w:eastAsia="宋体" w:cs="Times New Roman"/>
                <w:kern w:val="0"/>
                <w:sz w:val="24"/>
                <w:szCs w:val="32"/>
              </w:rPr>
            </w:pPr>
          </w:p>
        </w:tc>
        <w:tc>
          <w:tcPr>
            <w:tcW w:w="2268" w:type="dxa"/>
            <w:vAlign w:val="center"/>
          </w:tcPr>
          <w:p w14:paraId="7AFC78C9">
            <w:pPr>
              <w:spacing w:line="360" w:lineRule="auto"/>
              <w:jc w:val="center"/>
              <w:rPr>
                <w:rFonts w:ascii="宋体" w:hAnsi="宋体" w:eastAsia="宋体" w:cs="Times New Roman"/>
                <w:kern w:val="0"/>
                <w:sz w:val="24"/>
                <w:szCs w:val="32"/>
              </w:rPr>
            </w:pPr>
          </w:p>
        </w:tc>
      </w:tr>
      <w:tr w14:paraId="0BAE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14:paraId="21432392">
            <w:pPr>
              <w:spacing w:line="360" w:lineRule="auto"/>
              <w:jc w:val="center"/>
              <w:rPr>
                <w:rFonts w:hint="eastAsia" w:ascii="宋体" w:hAnsi="宋体" w:eastAsia="宋体" w:cs="Times New Roman"/>
                <w:kern w:val="0"/>
                <w:sz w:val="24"/>
                <w:szCs w:val="32"/>
                <w:lang w:val="en-US" w:eastAsia="zh-CN"/>
              </w:rPr>
            </w:pPr>
            <w:r>
              <w:rPr>
                <w:rFonts w:hint="eastAsia" w:ascii="宋体" w:hAnsi="宋体" w:eastAsia="宋体" w:cs="Times New Roman"/>
                <w:kern w:val="0"/>
                <w:sz w:val="24"/>
                <w:szCs w:val="32"/>
                <w:lang w:val="en-US" w:eastAsia="zh-CN"/>
              </w:rPr>
              <w:t>4</w:t>
            </w:r>
          </w:p>
        </w:tc>
        <w:tc>
          <w:tcPr>
            <w:tcW w:w="1573" w:type="dxa"/>
            <w:shd w:val="clear" w:color="auto" w:fill="auto"/>
            <w:vAlign w:val="center"/>
          </w:tcPr>
          <w:p w14:paraId="658469ED">
            <w:pPr>
              <w:spacing w:line="360" w:lineRule="auto"/>
              <w:jc w:val="center"/>
              <w:rPr>
                <w:rFonts w:hint="eastAsia" w:ascii="宋体" w:hAnsi="宋体" w:cs="Times New Roman" w:eastAsiaTheme="minorEastAsia"/>
                <w:kern w:val="0"/>
                <w:sz w:val="24"/>
                <w:szCs w:val="32"/>
                <w:lang w:val="en-US" w:eastAsia="zh-CN" w:bidi="ar-SA"/>
              </w:rPr>
            </w:pPr>
            <w:r>
              <w:rPr>
                <w:rFonts w:hint="eastAsia" w:asciiTheme="minorEastAsia" w:hAnsiTheme="minorEastAsia"/>
                <w:sz w:val="24"/>
                <w:szCs w:val="24"/>
              </w:rPr>
              <w:t>轮转切片机</w:t>
            </w:r>
            <w:r>
              <w:rPr>
                <w:rFonts w:hint="eastAsia" w:asciiTheme="minorEastAsia" w:hAnsiTheme="minorEastAsia"/>
                <w:sz w:val="24"/>
                <w:szCs w:val="24"/>
                <w:lang w:val="en-US" w:eastAsia="zh-CN"/>
              </w:rPr>
              <w:t>4</w:t>
            </w:r>
          </w:p>
        </w:tc>
        <w:tc>
          <w:tcPr>
            <w:tcW w:w="843" w:type="dxa"/>
            <w:shd w:val="clear" w:color="auto" w:fill="auto"/>
            <w:vAlign w:val="center"/>
          </w:tcPr>
          <w:p w14:paraId="6E1ECB90">
            <w:pPr>
              <w:spacing w:line="360" w:lineRule="auto"/>
              <w:jc w:val="center"/>
              <w:rPr>
                <w:rFonts w:ascii="宋体" w:hAnsi="宋体" w:eastAsia="宋体" w:cs="Times New Roman"/>
                <w:kern w:val="0"/>
                <w:sz w:val="24"/>
                <w:szCs w:val="32"/>
                <w:lang w:val="en-US" w:eastAsia="zh-CN" w:bidi="ar-SA"/>
              </w:rPr>
            </w:pPr>
            <w:r>
              <w:rPr>
                <w:rFonts w:ascii="宋体" w:hAnsi="宋体" w:eastAsia="宋体" w:cs="Times New Roman"/>
                <w:kern w:val="0"/>
                <w:sz w:val="24"/>
                <w:szCs w:val="32"/>
              </w:rPr>
              <w:t>工业</w:t>
            </w:r>
          </w:p>
        </w:tc>
        <w:tc>
          <w:tcPr>
            <w:tcW w:w="932" w:type="dxa"/>
            <w:vAlign w:val="center"/>
          </w:tcPr>
          <w:p w14:paraId="78BF9E05">
            <w:pPr>
              <w:spacing w:line="360" w:lineRule="auto"/>
              <w:jc w:val="center"/>
              <w:rPr>
                <w:rFonts w:ascii="宋体" w:hAnsi="宋体" w:eastAsia="宋体" w:cs="Times New Roman"/>
                <w:kern w:val="0"/>
                <w:sz w:val="24"/>
                <w:szCs w:val="32"/>
              </w:rPr>
            </w:pPr>
          </w:p>
        </w:tc>
        <w:tc>
          <w:tcPr>
            <w:tcW w:w="936" w:type="dxa"/>
            <w:vAlign w:val="center"/>
          </w:tcPr>
          <w:p w14:paraId="43C8BA37">
            <w:pPr>
              <w:spacing w:line="360" w:lineRule="auto"/>
              <w:jc w:val="center"/>
              <w:rPr>
                <w:rFonts w:ascii="宋体" w:hAnsi="宋体" w:eastAsia="宋体" w:cs="Times New Roman"/>
                <w:kern w:val="0"/>
                <w:sz w:val="24"/>
                <w:szCs w:val="32"/>
              </w:rPr>
            </w:pPr>
          </w:p>
        </w:tc>
        <w:tc>
          <w:tcPr>
            <w:tcW w:w="1084" w:type="dxa"/>
            <w:vAlign w:val="center"/>
          </w:tcPr>
          <w:p w14:paraId="0E7B1D3A">
            <w:pPr>
              <w:spacing w:line="360" w:lineRule="auto"/>
              <w:jc w:val="center"/>
              <w:rPr>
                <w:rFonts w:ascii="宋体" w:hAnsi="宋体" w:eastAsia="宋体" w:cs="Times New Roman"/>
                <w:kern w:val="0"/>
                <w:sz w:val="24"/>
                <w:szCs w:val="32"/>
              </w:rPr>
            </w:pPr>
          </w:p>
        </w:tc>
        <w:tc>
          <w:tcPr>
            <w:tcW w:w="1134" w:type="dxa"/>
            <w:vAlign w:val="center"/>
          </w:tcPr>
          <w:p w14:paraId="320DBCCE">
            <w:pPr>
              <w:spacing w:line="360" w:lineRule="auto"/>
              <w:jc w:val="center"/>
              <w:rPr>
                <w:rFonts w:ascii="宋体" w:hAnsi="宋体" w:eastAsia="宋体" w:cs="Times New Roman"/>
                <w:kern w:val="0"/>
                <w:sz w:val="24"/>
                <w:szCs w:val="32"/>
              </w:rPr>
            </w:pPr>
          </w:p>
        </w:tc>
        <w:tc>
          <w:tcPr>
            <w:tcW w:w="2268" w:type="dxa"/>
            <w:vAlign w:val="center"/>
          </w:tcPr>
          <w:p w14:paraId="0E85ED5A">
            <w:pPr>
              <w:spacing w:line="360" w:lineRule="auto"/>
              <w:jc w:val="center"/>
              <w:rPr>
                <w:rFonts w:ascii="宋体" w:hAnsi="宋体" w:eastAsia="宋体" w:cs="Times New Roman"/>
                <w:kern w:val="0"/>
                <w:sz w:val="24"/>
                <w:szCs w:val="32"/>
              </w:rPr>
            </w:pPr>
          </w:p>
        </w:tc>
      </w:tr>
    </w:tbl>
    <w:p w14:paraId="4E918B5B">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以上企业，不属于大企业的分支机构，不存在控股股东为大企业的情形，也不存在与大企业的负责人为同一人的情形。</w:t>
      </w:r>
    </w:p>
    <w:p w14:paraId="1D111B86">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本企业对上述声明内容的真实性负责。如有虚假，将依法承担相应责任。</w:t>
      </w:r>
    </w:p>
    <w:p w14:paraId="29DACE73">
      <w:pPr>
        <w:spacing w:line="360" w:lineRule="auto"/>
        <w:ind w:firstLine="480" w:firstLineChars="200"/>
        <w:rPr>
          <w:rFonts w:ascii="宋体" w:hAnsi="宋体" w:eastAsia="宋体" w:cs="Times New Roman"/>
          <w:sz w:val="24"/>
          <w:szCs w:val="32"/>
        </w:rPr>
      </w:pPr>
    </w:p>
    <w:p w14:paraId="281CA8D2">
      <w:pPr>
        <w:spacing w:line="360" w:lineRule="auto"/>
        <w:ind w:firstLine="480" w:firstLineChars="200"/>
        <w:rPr>
          <w:rFonts w:ascii="宋体" w:hAnsi="宋体" w:eastAsia="宋体" w:cs="Times New Roman"/>
          <w:sz w:val="24"/>
          <w:szCs w:val="32"/>
          <w:u w:val="single"/>
        </w:rPr>
      </w:pPr>
      <w:r>
        <w:rPr>
          <w:rFonts w:hint="eastAsia" w:ascii="宋体" w:hAnsi="宋体" w:eastAsia="宋体" w:cs="Times New Roman"/>
          <w:sz w:val="24"/>
          <w:szCs w:val="32"/>
        </w:rPr>
        <w:t>上表中由中型企业制造的货物的报价金额占投标总价的：</w:t>
      </w:r>
      <w:r>
        <w:rPr>
          <w:rFonts w:hint="eastAsia" w:ascii="宋体" w:hAnsi="宋体" w:eastAsia="宋体" w:cs="Times New Roman"/>
          <w:sz w:val="24"/>
          <w:szCs w:val="32"/>
          <w:u w:val="single"/>
        </w:rPr>
        <w:t xml:space="preserve">   %</w:t>
      </w:r>
      <w:r>
        <w:rPr>
          <w:rFonts w:hint="eastAsia" w:ascii="宋体" w:hAnsi="宋体" w:eastAsia="宋体" w:cs="Times New Roman"/>
          <w:sz w:val="24"/>
          <w:szCs w:val="32"/>
        </w:rPr>
        <w:t>，由小型、微型企业制造的货物的报价金额占投标总价的：</w:t>
      </w:r>
      <w:r>
        <w:rPr>
          <w:rFonts w:hint="eastAsia" w:ascii="宋体" w:hAnsi="宋体" w:eastAsia="宋体" w:cs="Times New Roman"/>
          <w:sz w:val="24"/>
          <w:szCs w:val="32"/>
          <w:u w:val="single"/>
        </w:rPr>
        <w:t xml:space="preserve">   %</w:t>
      </w:r>
      <w:r>
        <w:rPr>
          <w:rFonts w:hint="eastAsia" w:ascii="宋体" w:hAnsi="宋体" w:eastAsia="宋体" w:cs="Times New Roman"/>
          <w:sz w:val="24"/>
          <w:szCs w:val="32"/>
        </w:rPr>
        <w:t>。</w:t>
      </w:r>
    </w:p>
    <w:p w14:paraId="5E2C71AC">
      <w:pPr>
        <w:spacing w:line="360" w:lineRule="auto"/>
        <w:ind w:firstLine="480" w:firstLineChars="200"/>
        <w:rPr>
          <w:rFonts w:ascii="宋体" w:hAnsi="宋体" w:eastAsia="宋体" w:cs="Times New Roman"/>
          <w:sz w:val="24"/>
          <w:szCs w:val="32"/>
        </w:rPr>
      </w:pPr>
    </w:p>
    <w:p w14:paraId="0987D087">
      <w:pPr>
        <w:ind w:firstLine="4080" w:firstLineChars="1700"/>
        <w:rPr>
          <w:rFonts w:ascii="宋体" w:hAnsi="宋体" w:eastAsia="宋体" w:cs="Times New Roman"/>
          <w:sz w:val="24"/>
          <w:szCs w:val="24"/>
          <w:u w:val="single"/>
        </w:rPr>
      </w:pPr>
      <w:r>
        <w:rPr>
          <w:rFonts w:hint="eastAsia" w:ascii="宋体" w:hAnsi="宋体" w:eastAsia="宋体" w:cs="Times New Roman"/>
          <w:sz w:val="24"/>
          <w:szCs w:val="24"/>
        </w:rPr>
        <w:t>企业名称（盖章）：</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p>
    <w:p w14:paraId="61A62FA6">
      <w:pPr>
        <w:ind w:firstLine="4080" w:firstLineChars="1700"/>
        <w:rPr>
          <w:rFonts w:ascii="宋体" w:hAnsi="宋体" w:eastAsia="宋体" w:cs="Times New Roman"/>
          <w:sz w:val="24"/>
          <w:szCs w:val="24"/>
          <w:u w:val="single"/>
        </w:rPr>
      </w:pPr>
      <w:r>
        <w:rPr>
          <w:rFonts w:hint="eastAsia" w:ascii="宋体" w:hAnsi="宋体" w:eastAsia="宋体" w:cs="Times New Roman"/>
          <w:sz w:val="24"/>
          <w:szCs w:val="24"/>
        </w:rPr>
        <w:t>日期：</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p>
    <w:p w14:paraId="6DABD1D2">
      <w:pPr>
        <w:spacing w:line="360" w:lineRule="auto"/>
        <w:rPr>
          <w:rFonts w:ascii="宋体" w:hAnsi="宋体" w:eastAsia="宋体" w:cs="Times New Roman"/>
          <w:sz w:val="24"/>
          <w:szCs w:val="24"/>
        </w:rPr>
      </w:pPr>
      <w:r>
        <w:rPr>
          <w:rFonts w:hint="eastAsia" w:ascii="宋体" w:hAnsi="宋体" w:eastAsia="宋体" w:cs="Times New Roman"/>
          <w:sz w:val="24"/>
          <w:szCs w:val="24"/>
        </w:rPr>
        <w:t>填写说明：</w:t>
      </w:r>
    </w:p>
    <w:p w14:paraId="3513208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1、本声明函放在投标文件的《资格及资信证明部分》，只需写明占比比例即可。</w:t>
      </w:r>
    </w:p>
    <w:p w14:paraId="1B590EA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比例计算公式：该部分货物报价金额÷投标总价*100%。</w:t>
      </w:r>
    </w:p>
    <w:p w14:paraId="747EFCD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2、表格中的“标的名称”应与采购的货物名称相对应。</w:t>
      </w:r>
    </w:p>
    <w:p w14:paraId="26C60DB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3、填报的企业类型与划型标准不对应的，将可能导致投标无效。</w:t>
      </w:r>
    </w:p>
    <w:p w14:paraId="423EF4D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4、从业人员、营业收入、资产总额填报上一年度数据，无上一年度数据的新成立企业可不填报，在空格内填“\”即可。</w:t>
      </w:r>
    </w:p>
    <w:p w14:paraId="590CE30B">
      <w:pPr>
        <w:spacing w:line="360" w:lineRule="auto"/>
        <w:ind w:firstLine="480" w:firstLineChars="200"/>
        <w:rPr>
          <w:rFonts w:ascii="宋体" w:hAnsi="宋体"/>
          <w:sz w:val="24"/>
        </w:rPr>
      </w:pPr>
      <w:r>
        <w:rPr>
          <w:rFonts w:hint="eastAsia" w:ascii="宋体" w:hAnsi="宋体"/>
          <w:sz w:val="24"/>
        </w:rPr>
        <w:t>5、营业收入、资产总额应按财务审计报告上的数据填写，可填写完整数值，也可填写取整至万元的数值，如1234.56789万元可填写为1234万元。</w:t>
      </w:r>
      <w:r>
        <w:rPr>
          <w:rFonts w:hint="eastAsia" w:ascii="宋体" w:hAnsi="宋体" w:eastAsia="宋体" w:cs="Times New Roman"/>
          <w:sz w:val="24"/>
          <w:szCs w:val="24"/>
        </w:rPr>
        <w:t>若填报的数据与投标人自己提供的上一年度财务审计报告数据有出入的，将可能导致投标无效。</w:t>
      </w:r>
    </w:p>
    <w:p w14:paraId="68BBCB05">
      <w:pPr>
        <w:spacing w:line="360" w:lineRule="auto"/>
        <w:ind w:firstLine="480" w:firstLineChars="200"/>
        <w:rPr>
          <w:rFonts w:ascii="宋体" w:hAnsi="宋体" w:eastAsia="宋体" w:cs="Times New Roman"/>
          <w:sz w:val="24"/>
          <w:szCs w:val="24"/>
        </w:rPr>
      </w:pPr>
      <w:r>
        <w:rPr>
          <w:rFonts w:hint="eastAsia" w:ascii="宋体" w:hAnsi="宋体"/>
          <w:sz w:val="24"/>
        </w:rPr>
        <w:t>6、从业人员数量建议按企业在国家企业信用信息公示系统中填报的上一年度年报数据填写。</w:t>
      </w:r>
    </w:p>
    <w:p w14:paraId="0BFBB4C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7、若对填写本声明函有疑问的，请及时联系代理机构咨询，否则由此导致的不利后果由投标人自行承担。</w:t>
      </w:r>
    </w:p>
    <w:p w14:paraId="1D42912C">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8、</w:t>
      </w:r>
      <w:r>
        <w:rPr>
          <w:rFonts w:hint="eastAsia" w:ascii="宋体" w:hAnsi="宋体" w:eastAsia="宋体" w:cs="Times New Roman"/>
          <w:sz w:val="24"/>
        </w:rPr>
        <w:t>各行业划型标准为：</w:t>
      </w:r>
    </w:p>
    <w:p w14:paraId="6915DAFA">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（一）农、林、牧、渔业。营业收入20000万元以下的为中小微型企业。其中，营业收入500万元及以上的为中型企业，营业收入50万元及以上的为小型企业，营业收入50万元以下的为微型企业。</w:t>
      </w:r>
    </w:p>
    <w:p w14:paraId="58B05E10">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651250B">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31616FE">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45F206A">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A0B207B">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A44B90B">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B531E43">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6DA2552">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9EBAAB">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880715">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3F102CA">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D339A64">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4E2D625">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42B54AD">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4916EFF">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（十六）其他未列明行业。从业人员300人以下的为中小微型企业。其中，从业人员100人及以上的为中型企业；从业人员10人及以上的为小型企业；从业人员10人以下的为微型企业。</w:t>
      </w:r>
    </w:p>
    <w:p w14:paraId="4955D1F6"/>
    <w:p w14:paraId="345EDDF0">
      <w:pPr>
        <w:spacing w:line="360" w:lineRule="auto"/>
        <w:rPr>
          <w:rFonts w:ascii="宋体" w:hAnsi="宋体" w:eastAsia="宋体" w:cs="Times New Roman"/>
          <w:sz w:val="24"/>
          <w:szCs w:val="24"/>
        </w:rPr>
      </w:pPr>
    </w:p>
    <w:p w14:paraId="23226489">
      <w:pPr>
        <w:spacing w:line="360" w:lineRule="auto"/>
        <w:ind w:firstLine="480" w:firstLineChars="200"/>
        <w:rPr>
          <w:rFonts w:ascii="宋体" w:hAnsi="宋体" w:eastAsia="宋体" w:cs="Times New Roman"/>
          <w:sz w:val="24"/>
          <w:szCs w:val="24"/>
        </w:rPr>
        <w:sectPr>
          <w:pgSz w:w="11906" w:h="16838"/>
          <w:pgMar w:top="1418" w:right="1418" w:bottom="1418" w:left="1418" w:header="851" w:footer="992" w:gutter="0"/>
          <w:pgBorders>
            <w:top w:val="none" w:sz="0" w:space="0"/>
            <w:left w:val="none" w:sz="0" w:space="0"/>
            <w:bottom w:val="none" w:sz="0" w:space="0"/>
            <w:right w:val="none" w:sz="0" w:space="0"/>
          </w:pgBorders>
          <w:cols w:space="720" w:num="1"/>
          <w:titlePg/>
          <w:docGrid w:linePitch="312" w:charSpace="0"/>
        </w:sectPr>
      </w:pPr>
    </w:p>
    <w:p w14:paraId="5829D132">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（二）《报价部分》的格式补充如下：</w:t>
      </w:r>
    </w:p>
    <w:p w14:paraId="00E6DDAB">
      <w:pPr>
        <w:jc w:val="center"/>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采购包1《明细报价表》</w:t>
      </w:r>
    </w:p>
    <w:tbl>
      <w:tblPr>
        <w:tblStyle w:val="17"/>
        <w:tblW w:w="50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464"/>
        <w:gridCol w:w="1435"/>
        <w:gridCol w:w="1071"/>
        <w:gridCol w:w="1054"/>
        <w:gridCol w:w="1114"/>
        <w:gridCol w:w="728"/>
        <w:gridCol w:w="1369"/>
        <w:gridCol w:w="1246"/>
        <w:gridCol w:w="1177"/>
        <w:gridCol w:w="1464"/>
        <w:gridCol w:w="1464"/>
      </w:tblGrid>
      <w:tr w14:paraId="5803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56" w:type="pct"/>
            <w:noWrap w:val="0"/>
            <w:vAlign w:val="center"/>
          </w:tcPr>
          <w:p w14:paraId="202E6F85">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b/>
                <w:bCs/>
                <w:kern w:val="2"/>
                <w:sz w:val="22"/>
                <w:szCs w:val="22"/>
                <w:lang w:val="en-US" w:eastAsia="zh-CN" w:bidi="ar-SA"/>
              </w:rPr>
            </w:pPr>
            <w:r>
              <w:rPr>
                <w:rFonts w:hint="eastAsia" w:cs="宋体" w:asciiTheme="minorEastAsia" w:hAnsiTheme="minorEastAsia"/>
                <w:b/>
                <w:bCs/>
                <w:kern w:val="0"/>
                <w:sz w:val="22"/>
                <w:szCs w:val="22"/>
                <w:lang w:val="en-US" w:eastAsia="zh-CN"/>
              </w:rPr>
              <w:t>品目号</w:t>
            </w:r>
          </w:p>
        </w:tc>
        <w:tc>
          <w:tcPr>
            <w:tcW w:w="511" w:type="pct"/>
            <w:noWrap w:val="0"/>
            <w:vAlign w:val="center"/>
          </w:tcPr>
          <w:p w14:paraId="2F47045D">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b/>
                <w:bCs/>
                <w:kern w:val="2"/>
                <w:sz w:val="22"/>
                <w:szCs w:val="22"/>
                <w:lang w:val="en-US" w:eastAsia="zh-CN" w:bidi="ar-SA"/>
              </w:rPr>
            </w:pPr>
            <w:r>
              <w:rPr>
                <w:rFonts w:hint="eastAsia" w:cs="宋体" w:asciiTheme="minorEastAsia" w:hAnsiTheme="minorEastAsia"/>
                <w:b/>
                <w:bCs/>
                <w:kern w:val="0"/>
                <w:sz w:val="22"/>
                <w:szCs w:val="22"/>
              </w:rPr>
              <w:t>设备名称</w:t>
            </w:r>
          </w:p>
        </w:tc>
        <w:tc>
          <w:tcPr>
            <w:tcW w:w="501" w:type="pct"/>
            <w:tcBorders>
              <w:bottom w:val="single" w:color="auto" w:sz="8" w:space="0"/>
            </w:tcBorders>
            <w:shd w:val="clear" w:color="auto" w:fill="auto"/>
            <w:noWrap w:val="0"/>
            <w:vAlign w:val="center"/>
          </w:tcPr>
          <w:p w14:paraId="30DC837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Theme="minorEastAsia" w:cstheme="minorBidi"/>
                <w:b/>
                <w:bCs/>
                <w:kern w:val="2"/>
                <w:sz w:val="22"/>
                <w:szCs w:val="22"/>
                <w:lang w:val="en-US" w:eastAsia="zh-CN" w:bidi="ar-SA"/>
              </w:rPr>
            </w:pPr>
            <w:r>
              <w:rPr>
                <w:rFonts w:hint="eastAsia" w:ascii="宋体" w:hAnsi="宋体" w:eastAsia="宋体" w:cs="宋体"/>
                <w:b/>
                <w:bCs/>
                <w:kern w:val="0"/>
                <w:sz w:val="22"/>
                <w:szCs w:val="22"/>
              </w:rPr>
              <w:t>配置清单</w:t>
            </w:r>
          </w:p>
        </w:tc>
        <w:tc>
          <w:tcPr>
            <w:tcW w:w="374" w:type="pct"/>
            <w:tcBorders>
              <w:bottom w:val="single" w:color="auto" w:sz="8" w:space="0"/>
            </w:tcBorders>
            <w:noWrap w:val="0"/>
            <w:vAlign w:val="center"/>
          </w:tcPr>
          <w:p w14:paraId="562369C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b/>
                <w:bCs/>
                <w:sz w:val="22"/>
                <w:szCs w:val="21"/>
                <w:lang w:val="en-US" w:eastAsia="zh-CN"/>
              </w:rPr>
            </w:pPr>
            <w:r>
              <w:rPr>
                <w:rFonts w:hint="eastAsia" w:ascii="宋体" w:hAnsi="宋体"/>
                <w:b/>
                <w:bCs/>
                <w:sz w:val="22"/>
                <w:szCs w:val="21"/>
                <w:lang w:val="en-US" w:eastAsia="zh-CN"/>
              </w:rPr>
              <w:t>品牌</w:t>
            </w:r>
          </w:p>
          <w:p w14:paraId="5B21A74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b/>
                <w:bCs/>
                <w:sz w:val="22"/>
                <w:szCs w:val="21"/>
              </w:rPr>
            </w:pPr>
            <w:r>
              <w:rPr>
                <w:rFonts w:hint="eastAsia" w:ascii="宋体" w:hAnsi="宋体"/>
                <w:b/>
                <w:bCs/>
                <w:color w:val="0000FF"/>
                <w:sz w:val="22"/>
                <w:szCs w:val="21"/>
                <w:lang w:val="en-US" w:eastAsia="zh-CN"/>
              </w:rPr>
              <w:t>（必填）</w:t>
            </w:r>
          </w:p>
        </w:tc>
        <w:tc>
          <w:tcPr>
            <w:tcW w:w="368" w:type="pct"/>
            <w:tcBorders>
              <w:bottom w:val="single" w:color="auto" w:sz="8" w:space="0"/>
            </w:tcBorders>
            <w:noWrap w:val="0"/>
            <w:vAlign w:val="center"/>
          </w:tcPr>
          <w:p w14:paraId="524CA5D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bCs/>
                <w:sz w:val="22"/>
                <w:szCs w:val="21"/>
                <w:lang w:val="en-US" w:eastAsia="zh-CN"/>
              </w:rPr>
            </w:pPr>
            <w:r>
              <w:rPr>
                <w:rFonts w:hint="eastAsia" w:ascii="宋体" w:hAnsi="宋体"/>
                <w:b/>
                <w:bCs/>
                <w:sz w:val="22"/>
                <w:szCs w:val="21"/>
                <w:lang w:val="en-US" w:eastAsia="zh-CN"/>
              </w:rPr>
              <w:t>型号</w:t>
            </w:r>
          </w:p>
          <w:p w14:paraId="0E45298A">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bCs/>
                <w:sz w:val="22"/>
                <w:szCs w:val="21"/>
                <w:lang w:val="en-US" w:eastAsia="zh-CN"/>
              </w:rPr>
            </w:pPr>
            <w:r>
              <w:rPr>
                <w:rFonts w:hint="eastAsia" w:ascii="宋体" w:hAnsi="宋体"/>
                <w:b/>
                <w:bCs/>
                <w:color w:val="0000FF"/>
                <w:sz w:val="22"/>
                <w:szCs w:val="21"/>
                <w:lang w:val="en-US" w:eastAsia="zh-CN"/>
              </w:rPr>
              <w:t>（必填）</w:t>
            </w:r>
          </w:p>
        </w:tc>
        <w:tc>
          <w:tcPr>
            <w:tcW w:w="389" w:type="pct"/>
            <w:tcBorders>
              <w:bottom w:val="single" w:color="auto" w:sz="8" w:space="0"/>
            </w:tcBorders>
            <w:noWrap w:val="0"/>
            <w:vAlign w:val="center"/>
          </w:tcPr>
          <w:p w14:paraId="6EBFE86E">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bCs/>
                <w:sz w:val="22"/>
                <w:szCs w:val="21"/>
                <w:lang w:val="en-US" w:eastAsia="zh-CN"/>
              </w:rPr>
            </w:pPr>
            <w:r>
              <w:rPr>
                <w:rFonts w:hint="eastAsia" w:ascii="宋体" w:hAnsi="宋体"/>
                <w:b/>
                <w:bCs/>
                <w:sz w:val="22"/>
                <w:szCs w:val="21"/>
                <w:lang w:val="en-US" w:eastAsia="zh-CN"/>
              </w:rPr>
              <w:t>生产厂商</w:t>
            </w:r>
            <w:r>
              <w:rPr>
                <w:rFonts w:hint="eastAsia" w:ascii="宋体" w:hAnsi="宋体"/>
                <w:b/>
                <w:bCs/>
                <w:color w:val="0000FF"/>
                <w:sz w:val="22"/>
                <w:szCs w:val="21"/>
                <w:lang w:val="en-US" w:eastAsia="zh-CN"/>
              </w:rPr>
              <w:t>（全称）</w:t>
            </w:r>
          </w:p>
        </w:tc>
        <w:tc>
          <w:tcPr>
            <w:tcW w:w="254" w:type="pct"/>
            <w:tcBorders>
              <w:bottom w:val="single" w:color="auto" w:sz="8" w:space="0"/>
            </w:tcBorders>
            <w:noWrap w:val="0"/>
            <w:vAlign w:val="center"/>
          </w:tcPr>
          <w:p w14:paraId="0FC0AF8D">
            <w:pPr>
              <w:keepNext w:val="0"/>
              <w:keepLines w:val="0"/>
              <w:pageBreakBefore w:val="0"/>
              <w:kinsoku/>
              <w:wordWrap/>
              <w:overflowPunct/>
              <w:topLinePunct w:val="0"/>
              <w:autoSpaceDE/>
              <w:autoSpaceDN/>
              <w:bidi w:val="0"/>
              <w:adjustRightInd/>
              <w:snapToGrid/>
              <w:spacing w:line="320" w:lineRule="exact"/>
              <w:jc w:val="center"/>
              <w:rPr>
                <w:rFonts w:ascii="宋体" w:hAnsi="宋体"/>
                <w:b/>
                <w:bCs/>
                <w:sz w:val="22"/>
                <w:szCs w:val="21"/>
              </w:rPr>
            </w:pPr>
            <w:r>
              <w:rPr>
                <w:rFonts w:ascii="宋体" w:hAnsi="宋体"/>
                <w:b/>
                <w:bCs/>
                <w:sz w:val="22"/>
                <w:szCs w:val="21"/>
              </w:rPr>
              <w:t>单位</w:t>
            </w:r>
          </w:p>
        </w:tc>
        <w:tc>
          <w:tcPr>
            <w:tcW w:w="478" w:type="pct"/>
            <w:tcBorders>
              <w:bottom w:val="single" w:color="auto" w:sz="8" w:space="0"/>
            </w:tcBorders>
            <w:noWrap w:val="0"/>
            <w:vAlign w:val="center"/>
          </w:tcPr>
          <w:p w14:paraId="578C877D">
            <w:pPr>
              <w:keepNext w:val="0"/>
              <w:keepLines w:val="0"/>
              <w:pageBreakBefore w:val="0"/>
              <w:kinsoku/>
              <w:wordWrap/>
              <w:overflowPunct/>
              <w:topLinePunct w:val="0"/>
              <w:autoSpaceDE/>
              <w:autoSpaceDN/>
              <w:bidi w:val="0"/>
              <w:adjustRightInd/>
              <w:snapToGrid/>
              <w:spacing w:line="320" w:lineRule="exact"/>
              <w:jc w:val="center"/>
              <w:rPr>
                <w:rFonts w:ascii="宋体" w:hAnsi="宋体"/>
                <w:b/>
                <w:bCs/>
                <w:sz w:val="22"/>
                <w:szCs w:val="21"/>
              </w:rPr>
            </w:pPr>
            <w:r>
              <w:rPr>
                <w:rFonts w:hint="eastAsia" w:ascii="宋体" w:hAnsi="宋体"/>
                <w:b/>
                <w:bCs/>
                <w:sz w:val="22"/>
                <w:szCs w:val="21"/>
              </w:rPr>
              <w:t>数量</w:t>
            </w:r>
          </w:p>
        </w:tc>
        <w:tc>
          <w:tcPr>
            <w:tcW w:w="435" w:type="pct"/>
            <w:tcBorders>
              <w:bottom w:val="single" w:color="auto" w:sz="8" w:space="0"/>
            </w:tcBorders>
            <w:noWrap w:val="0"/>
            <w:vAlign w:val="center"/>
          </w:tcPr>
          <w:p w14:paraId="651BCFD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bCs/>
                <w:sz w:val="22"/>
                <w:szCs w:val="21"/>
                <w:lang w:eastAsia="zh-CN"/>
              </w:rPr>
            </w:pPr>
            <w:r>
              <w:rPr>
                <w:rFonts w:hint="eastAsia" w:ascii="宋体" w:hAnsi="宋体"/>
                <w:b/>
                <w:bCs/>
                <w:sz w:val="22"/>
                <w:szCs w:val="21"/>
              </w:rPr>
              <w:t>单价</w:t>
            </w:r>
            <w:r>
              <w:rPr>
                <w:rFonts w:hint="eastAsia" w:ascii="宋体" w:hAnsi="宋体"/>
                <w:b/>
                <w:bCs/>
                <w:color w:val="0000FF"/>
                <w:sz w:val="22"/>
                <w:szCs w:val="21"/>
                <w:lang w:eastAsia="zh-CN"/>
              </w:rPr>
              <w:t>（</w:t>
            </w:r>
            <w:r>
              <w:rPr>
                <w:rFonts w:hint="eastAsia" w:ascii="宋体" w:hAnsi="宋体"/>
                <w:b/>
                <w:bCs/>
                <w:color w:val="0000FF"/>
                <w:sz w:val="22"/>
                <w:szCs w:val="21"/>
                <w:lang w:val="en-US" w:eastAsia="zh-CN"/>
              </w:rPr>
              <w:t>元/单位</w:t>
            </w:r>
            <w:r>
              <w:rPr>
                <w:rFonts w:hint="eastAsia" w:ascii="宋体" w:hAnsi="宋体"/>
                <w:b/>
                <w:bCs/>
                <w:color w:val="0000FF"/>
                <w:sz w:val="22"/>
                <w:szCs w:val="21"/>
                <w:lang w:eastAsia="zh-CN"/>
              </w:rPr>
              <w:t>）</w:t>
            </w:r>
          </w:p>
        </w:tc>
        <w:tc>
          <w:tcPr>
            <w:tcW w:w="409" w:type="pct"/>
            <w:tcBorders>
              <w:bottom w:val="single" w:color="auto" w:sz="8" w:space="0"/>
            </w:tcBorders>
            <w:noWrap w:val="0"/>
            <w:vAlign w:val="center"/>
          </w:tcPr>
          <w:p w14:paraId="6F4A3C89">
            <w:pPr>
              <w:keepNext w:val="0"/>
              <w:keepLines w:val="0"/>
              <w:pageBreakBefore w:val="0"/>
              <w:kinsoku/>
              <w:wordWrap/>
              <w:overflowPunct/>
              <w:topLinePunct w:val="0"/>
              <w:autoSpaceDE/>
              <w:autoSpaceDN/>
              <w:bidi w:val="0"/>
              <w:adjustRightInd/>
              <w:snapToGrid/>
              <w:spacing w:line="320" w:lineRule="exact"/>
              <w:jc w:val="center"/>
              <w:rPr>
                <w:rFonts w:ascii="宋体" w:hAnsi="宋体"/>
                <w:b/>
                <w:bCs/>
                <w:sz w:val="22"/>
                <w:szCs w:val="21"/>
              </w:rPr>
            </w:pPr>
            <w:r>
              <w:rPr>
                <w:rFonts w:hint="eastAsia" w:ascii="宋体" w:hAnsi="宋体"/>
                <w:b/>
                <w:bCs/>
                <w:sz w:val="22"/>
                <w:szCs w:val="21"/>
              </w:rPr>
              <w:t>小计</w:t>
            </w:r>
            <w:r>
              <w:rPr>
                <w:rFonts w:hint="eastAsia" w:ascii="宋体" w:hAnsi="宋体"/>
                <w:b/>
                <w:bCs/>
                <w:sz w:val="22"/>
                <w:szCs w:val="21"/>
                <w:lang w:eastAsia="zh-CN"/>
              </w:rPr>
              <w:t>（</w:t>
            </w:r>
            <w:r>
              <w:rPr>
                <w:rFonts w:hint="eastAsia" w:ascii="宋体" w:hAnsi="宋体"/>
                <w:b/>
                <w:bCs/>
                <w:sz w:val="22"/>
                <w:szCs w:val="21"/>
                <w:lang w:val="en-US" w:eastAsia="zh-CN"/>
              </w:rPr>
              <w:t>元</w:t>
            </w:r>
            <w:r>
              <w:rPr>
                <w:rFonts w:hint="eastAsia" w:ascii="宋体" w:hAnsi="宋体"/>
                <w:b/>
                <w:bCs/>
                <w:sz w:val="22"/>
                <w:szCs w:val="21"/>
                <w:lang w:eastAsia="zh-CN"/>
              </w:rPr>
              <w:t>）</w:t>
            </w:r>
          </w:p>
        </w:tc>
        <w:tc>
          <w:tcPr>
            <w:tcW w:w="511" w:type="pct"/>
            <w:tcBorders>
              <w:bottom w:val="single" w:color="auto" w:sz="8" w:space="0"/>
            </w:tcBorders>
            <w:noWrap w:val="0"/>
            <w:vAlign w:val="center"/>
          </w:tcPr>
          <w:p w14:paraId="16DB01E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bCs/>
                <w:sz w:val="22"/>
                <w:szCs w:val="21"/>
                <w:lang w:val="en-US" w:eastAsia="zh-CN"/>
              </w:rPr>
            </w:pPr>
            <w:r>
              <w:rPr>
                <w:rFonts w:hint="eastAsia" w:ascii="宋体" w:hAnsi="宋体"/>
                <w:b/>
                <w:bCs/>
                <w:sz w:val="22"/>
                <w:szCs w:val="21"/>
                <w:lang w:val="en-US" w:eastAsia="zh-CN"/>
              </w:rPr>
              <w:t>总价</w:t>
            </w:r>
            <w:r>
              <w:rPr>
                <w:rFonts w:hint="eastAsia" w:ascii="宋体" w:hAnsi="宋体"/>
                <w:b/>
                <w:bCs/>
                <w:sz w:val="22"/>
                <w:szCs w:val="21"/>
                <w:lang w:eastAsia="zh-CN"/>
              </w:rPr>
              <w:t>（</w:t>
            </w:r>
            <w:r>
              <w:rPr>
                <w:rFonts w:hint="eastAsia" w:ascii="宋体" w:hAnsi="宋体"/>
                <w:b/>
                <w:bCs/>
                <w:sz w:val="22"/>
                <w:szCs w:val="21"/>
                <w:lang w:val="en-US" w:eastAsia="zh-CN"/>
              </w:rPr>
              <w:t>元</w:t>
            </w:r>
            <w:r>
              <w:rPr>
                <w:rFonts w:hint="eastAsia" w:ascii="宋体" w:hAnsi="宋体"/>
                <w:b/>
                <w:bCs/>
                <w:sz w:val="22"/>
                <w:szCs w:val="21"/>
                <w:lang w:eastAsia="zh-CN"/>
              </w:rPr>
              <w:t>）</w:t>
            </w:r>
          </w:p>
        </w:tc>
        <w:tc>
          <w:tcPr>
            <w:tcW w:w="511" w:type="pct"/>
            <w:tcBorders>
              <w:bottom w:val="single" w:color="auto" w:sz="8" w:space="0"/>
            </w:tcBorders>
            <w:noWrap w:val="0"/>
            <w:vAlign w:val="center"/>
          </w:tcPr>
          <w:p w14:paraId="1D0D1CA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bCs/>
                <w:sz w:val="22"/>
                <w:szCs w:val="21"/>
                <w:lang w:val="en-US" w:eastAsia="zh-CN"/>
              </w:rPr>
            </w:pPr>
            <w:r>
              <w:rPr>
                <w:rFonts w:hint="eastAsia" w:ascii="宋体" w:hAnsi="宋体" w:eastAsiaTheme="minorEastAsia"/>
                <w:b/>
                <w:bCs/>
                <w:sz w:val="22"/>
                <w:szCs w:val="21"/>
                <w:lang w:val="en-US" w:eastAsia="zh-CN"/>
              </w:rPr>
              <w:t>医院（即分签单位）</w:t>
            </w:r>
          </w:p>
        </w:tc>
      </w:tr>
      <w:tr w14:paraId="4873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restart"/>
            <w:tcBorders>
              <w:bottom w:val="single" w:color="auto" w:sz="18" w:space="0"/>
            </w:tcBorders>
            <w:noWrap w:val="0"/>
            <w:vAlign w:val="center"/>
          </w:tcPr>
          <w:p w14:paraId="3B6ACD18">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kern w:val="2"/>
                <w:sz w:val="22"/>
                <w:szCs w:val="24"/>
                <w:lang w:val="en-US" w:eastAsia="zh-CN" w:bidi="ar-SA"/>
              </w:rPr>
            </w:pPr>
            <w:r>
              <w:rPr>
                <w:rFonts w:hint="eastAsia" w:ascii="宋体" w:hAnsi="宋体" w:eastAsia="宋体" w:cs="Times New Roman"/>
                <w:kern w:val="2"/>
                <w:sz w:val="22"/>
                <w:szCs w:val="24"/>
                <w:lang w:val="en-US" w:eastAsia="zh-CN" w:bidi="ar-SA"/>
              </w:rPr>
              <w:t>1-1</w:t>
            </w:r>
          </w:p>
        </w:tc>
        <w:tc>
          <w:tcPr>
            <w:tcW w:w="511" w:type="pct"/>
            <w:vMerge w:val="restart"/>
            <w:tcBorders>
              <w:bottom w:val="single" w:color="auto" w:sz="18" w:space="0"/>
              <w:right w:val="single" w:color="auto" w:sz="8" w:space="0"/>
            </w:tcBorders>
            <w:noWrap w:val="0"/>
            <w:vAlign w:val="center"/>
          </w:tcPr>
          <w:p w14:paraId="795748B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rPr>
              <w:t>冷冻切片机1</w:t>
            </w:r>
          </w:p>
        </w:tc>
        <w:tc>
          <w:tcPr>
            <w:tcW w:w="501"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224FBC5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刀架</w:t>
            </w:r>
          </w:p>
        </w:tc>
        <w:tc>
          <w:tcPr>
            <w:tcW w:w="374" w:type="pct"/>
            <w:tcBorders>
              <w:top w:val="single" w:color="auto" w:sz="8" w:space="0"/>
              <w:left w:val="single" w:color="auto" w:sz="8" w:space="0"/>
              <w:bottom w:val="single" w:color="auto" w:sz="8" w:space="0"/>
              <w:right w:val="single" w:color="auto" w:sz="8" w:space="0"/>
            </w:tcBorders>
            <w:noWrap w:val="0"/>
            <w:vAlign w:val="center"/>
          </w:tcPr>
          <w:p w14:paraId="4FC013F3">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p>
        </w:tc>
        <w:tc>
          <w:tcPr>
            <w:tcW w:w="368" w:type="pct"/>
            <w:tcBorders>
              <w:top w:val="single" w:color="auto" w:sz="8" w:space="0"/>
              <w:left w:val="single" w:color="auto" w:sz="8" w:space="0"/>
              <w:bottom w:val="single" w:color="auto" w:sz="8" w:space="0"/>
              <w:right w:val="single" w:color="auto" w:sz="8" w:space="0"/>
            </w:tcBorders>
            <w:noWrap w:val="0"/>
            <w:vAlign w:val="center"/>
          </w:tcPr>
          <w:p w14:paraId="7984AC77">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rPr>
            </w:pPr>
          </w:p>
        </w:tc>
        <w:tc>
          <w:tcPr>
            <w:tcW w:w="389" w:type="pct"/>
            <w:tcBorders>
              <w:top w:val="single" w:color="auto" w:sz="8" w:space="0"/>
              <w:left w:val="single" w:color="auto" w:sz="8" w:space="0"/>
              <w:bottom w:val="single" w:color="auto" w:sz="8" w:space="0"/>
              <w:right w:val="single" w:color="auto" w:sz="8" w:space="0"/>
            </w:tcBorders>
            <w:noWrap w:val="0"/>
            <w:vAlign w:val="center"/>
          </w:tcPr>
          <w:p w14:paraId="417F4A17">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rPr>
            </w:pPr>
          </w:p>
        </w:tc>
        <w:tc>
          <w:tcPr>
            <w:tcW w:w="254" w:type="pct"/>
            <w:tcBorders>
              <w:top w:val="single" w:color="auto" w:sz="8" w:space="0"/>
              <w:left w:val="single" w:color="auto" w:sz="8" w:space="0"/>
              <w:bottom w:val="single" w:color="auto" w:sz="8" w:space="0"/>
              <w:right w:val="single" w:color="auto" w:sz="8" w:space="0"/>
            </w:tcBorders>
            <w:noWrap w:val="0"/>
            <w:vAlign w:val="center"/>
          </w:tcPr>
          <w:p w14:paraId="51BB108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r>
              <w:rPr>
                <w:rFonts w:hint="eastAsia" w:ascii="宋体" w:hAnsi="宋体" w:eastAsia="宋体" w:cs="宋体"/>
                <w:b w:val="0"/>
                <w:bCs w:val="0"/>
                <w:kern w:val="0"/>
                <w:sz w:val="22"/>
                <w:szCs w:val="22"/>
              </w:rPr>
              <w:t>个</w:t>
            </w:r>
          </w:p>
        </w:tc>
        <w:tc>
          <w:tcPr>
            <w:tcW w:w="478"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55F611A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lang w:val="en-US" w:eastAsia="zh-CN"/>
              </w:rPr>
              <w:t>1</w:t>
            </w:r>
          </w:p>
        </w:tc>
        <w:tc>
          <w:tcPr>
            <w:tcW w:w="435" w:type="pct"/>
            <w:tcBorders>
              <w:top w:val="single" w:color="auto" w:sz="8" w:space="0"/>
              <w:left w:val="single" w:color="auto" w:sz="8" w:space="0"/>
              <w:bottom w:val="single" w:color="auto" w:sz="8" w:space="0"/>
              <w:right w:val="single" w:color="auto" w:sz="8" w:space="0"/>
            </w:tcBorders>
            <w:noWrap w:val="0"/>
            <w:vAlign w:val="center"/>
          </w:tcPr>
          <w:p w14:paraId="6A2E9CD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tcBorders>
              <w:top w:val="single" w:color="auto" w:sz="8" w:space="0"/>
              <w:left w:val="single" w:color="auto" w:sz="8" w:space="0"/>
              <w:bottom w:val="single" w:color="auto" w:sz="8" w:space="0"/>
              <w:right w:val="single" w:color="auto" w:sz="8" w:space="0"/>
            </w:tcBorders>
            <w:noWrap w:val="0"/>
            <w:vAlign w:val="center"/>
          </w:tcPr>
          <w:p w14:paraId="2C4797B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restart"/>
            <w:tcBorders>
              <w:top w:val="single" w:color="auto" w:sz="8" w:space="0"/>
              <w:left w:val="single" w:color="auto" w:sz="8" w:space="0"/>
              <w:bottom w:val="single" w:color="auto" w:sz="8" w:space="0"/>
              <w:right w:val="single" w:color="auto" w:sz="8" w:space="0"/>
            </w:tcBorders>
            <w:noWrap w:val="0"/>
            <w:vAlign w:val="center"/>
          </w:tcPr>
          <w:p w14:paraId="400ACAF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restart"/>
            <w:tcBorders>
              <w:top w:val="single" w:color="auto" w:sz="8" w:space="0"/>
              <w:left w:val="single" w:color="auto" w:sz="8" w:space="0"/>
              <w:bottom w:val="single" w:color="auto" w:sz="8" w:space="0"/>
              <w:right w:val="single" w:color="auto" w:sz="8" w:space="0"/>
            </w:tcBorders>
            <w:noWrap w:val="0"/>
            <w:vAlign w:val="center"/>
          </w:tcPr>
          <w:p w14:paraId="7FA17B3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r>
              <w:rPr>
                <w:rFonts w:hint="eastAsia" w:ascii="宋体" w:hAnsi="宋体" w:eastAsia="宋体" w:cs="Times New Roman"/>
                <w:b w:val="0"/>
                <w:bCs w:val="0"/>
                <w:sz w:val="22"/>
                <w:szCs w:val="24"/>
              </w:rPr>
              <w:t>厦门大学附属第一医院</w:t>
            </w:r>
          </w:p>
        </w:tc>
      </w:tr>
      <w:tr w14:paraId="2AA7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1B2B156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right w:val="single" w:color="auto" w:sz="8" w:space="0"/>
            </w:tcBorders>
            <w:noWrap w:val="0"/>
            <w:vAlign w:val="center"/>
          </w:tcPr>
          <w:p w14:paraId="36D2ACA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7E0286D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样品卡盘</w:t>
            </w:r>
          </w:p>
        </w:tc>
        <w:tc>
          <w:tcPr>
            <w:tcW w:w="374" w:type="pct"/>
            <w:tcBorders>
              <w:top w:val="single" w:color="auto" w:sz="8" w:space="0"/>
              <w:left w:val="single" w:color="auto" w:sz="8" w:space="0"/>
              <w:bottom w:val="single" w:color="auto" w:sz="8" w:space="0"/>
              <w:right w:val="single" w:color="auto" w:sz="8" w:space="0"/>
            </w:tcBorders>
            <w:noWrap w:val="0"/>
            <w:vAlign w:val="center"/>
          </w:tcPr>
          <w:p w14:paraId="0E7BC1E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tcBorders>
              <w:top w:val="single" w:color="auto" w:sz="8" w:space="0"/>
              <w:left w:val="single" w:color="auto" w:sz="8" w:space="0"/>
              <w:bottom w:val="single" w:color="auto" w:sz="8" w:space="0"/>
              <w:right w:val="single" w:color="auto" w:sz="8" w:space="0"/>
            </w:tcBorders>
            <w:noWrap w:val="0"/>
            <w:vAlign w:val="center"/>
          </w:tcPr>
          <w:p w14:paraId="4FA20768">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rPr>
            </w:pPr>
          </w:p>
        </w:tc>
        <w:tc>
          <w:tcPr>
            <w:tcW w:w="389" w:type="pct"/>
            <w:tcBorders>
              <w:top w:val="single" w:color="auto" w:sz="8" w:space="0"/>
              <w:left w:val="single" w:color="auto" w:sz="8" w:space="0"/>
              <w:bottom w:val="single" w:color="auto" w:sz="8" w:space="0"/>
              <w:right w:val="single" w:color="auto" w:sz="8" w:space="0"/>
            </w:tcBorders>
            <w:noWrap w:val="0"/>
            <w:vAlign w:val="center"/>
          </w:tcPr>
          <w:p w14:paraId="02C23FDB">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rPr>
            </w:pPr>
          </w:p>
        </w:tc>
        <w:tc>
          <w:tcPr>
            <w:tcW w:w="254" w:type="pct"/>
            <w:tcBorders>
              <w:top w:val="single" w:color="auto" w:sz="8" w:space="0"/>
              <w:left w:val="single" w:color="auto" w:sz="8" w:space="0"/>
              <w:bottom w:val="single" w:color="auto" w:sz="8" w:space="0"/>
              <w:right w:val="single" w:color="auto" w:sz="8" w:space="0"/>
            </w:tcBorders>
            <w:noWrap w:val="0"/>
            <w:vAlign w:val="center"/>
          </w:tcPr>
          <w:p w14:paraId="5B8B901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r>
              <w:rPr>
                <w:rFonts w:hint="eastAsia" w:ascii="宋体" w:hAnsi="宋体" w:eastAsia="宋体" w:cs="宋体"/>
                <w:b w:val="0"/>
                <w:bCs w:val="0"/>
                <w:kern w:val="0"/>
                <w:sz w:val="22"/>
                <w:szCs w:val="22"/>
              </w:rPr>
              <w:t>个</w:t>
            </w:r>
          </w:p>
        </w:tc>
        <w:tc>
          <w:tcPr>
            <w:tcW w:w="478"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3A8A4B8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lang w:val="en-US" w:eastAsia="zh-CN"/>
              </w:rPr>
              <w:t>1</w:t>
            </w:r>
          </w:p>
        </w:tc>
        <w:tc>
          <w:tcPr>
            <w:tcW w:w="435" w:type="pct"/>
            <w:tcBorders>
              <w:top w:val="single" w:color="auto" w:sz="8" w:space="0"/>
              <w:left w:val="single" w:color="auto" w:sz="8" w:space="0"/>
              <w:bottom w:val="single" w:color="auto" w:sz="8" w:space="0"/>
              <w:right w:val="single" w:color="auto" w:sz="8" w:space="0"/>
            </w:tcBorders>
            <w:noWrap w:val="0"/>
            <w:vAlign w:val="center"/>
          </w:tcPr>
          <w:p w14:paraId="1A7E8B0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tcBorders>
              <w:top w:val="single" w:color="auto" w:sz="8" w:space="0"/>
              <w:left w:val="single" w:color="auto" w:sz="8" w:space="0"/>
              <w:bottom w:val="single" w:color="auto" w:sz="8" w:space="0"/>
              <w:right w:val="single" w:color="auto" w:sz="8" w:space="0"/>
            </w:tcBorders>
            <w:noWrap w:val="0"/>
            <w:vAlign w:val="center"/>
          </w:tcPr>
          <w:p w14:paraId="50467DB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227767C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53B7798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571B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74A135E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right w:val="single" w:color="auto" w:sz="8" w:space="0"/>
            </w:tcBorders>
            <w:noWrap w:val="0"/>
            <w:vAlign w:val="center"/>
          </w:tcPr>
          <w:p w14:paraId="4BCE790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0B0DDBC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刀片推出器</w:t>
            </w:r>
          </w:p>
        </w:tc>
        <w:tc>
          <w:tcPr>
            <w:tcW w:w="374" w:type="pct"/>
            <w:tcBorders>
              <w:top w:val="single" w:color="auto" w:sz="8" w:space="0"/>
              <w:left w:val="single" w:color="auto" w:sz="8" w:space="0"/>
              <w:bottom w:val="single" w:color="auto" w:sz="8" w:space="0"/>
              <w:right w:val="single" w:color="auto" w:sz="8" w:space="0"/>
            </w:tcBorders>
            <w:noWrap w:val="0"/>
            <w:vAlign w:val="center"/>
          </w:tcPr>
          <w:p w14:paraId="6088237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tcBorders>
              <w:top w:val="single" w:color="auto" w:sz="8" w:space="0"/>
              <w:left w:val="single" w:color="auto" w:sz="8" w:space="0"/>
              <w:bottom w:val="single" w:color="auto" w:sz="8" w:space="0"/>
              <w:right w:val="single" w:color="auto" w:sz="8" w:space="0"/>
            </w:tcBorders>
            <w:noWrap w:val="0"/>
            <w:vAlign w:val="center"/>
          </w:tcPr>
          <w:p w14:paraId="32C0DA3C">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rPr>
            </w:pPr>
          </w:p>
        </w:tc>
        <w:tc>
          <w:tcPr>
            <w:tcW w:w="389" w:type="pct"/>
            <w:tcBorders>
              <w:top w:val="single" w:color="auto" w:sz="8" w:space="0"/>
              <w:left w:val="single" w:color="auto" w:sz="8" w:space="0"/>
              <w:bottom w:val="single" w:color="auto" w:sz="8" w:space="0"/>
              <w:right w:val="single" w:color="auto" w:sz="8" w:space="0"/>
            </w:tcBorders>
            <w:noWrap w:val="0"/>
            <w:vAlign w:val="center"/>
          </w:tcPr>
          <w:p w14:paraId="47D7CCB3">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rPr>
            </w:pPr>
          </w:p>
        </w:tc>
        <w:tc>
          <w:tcPr>
            <w:tcW w:w="254" w:type="pct"/>
            <w:tcBorders>
              <w:top w:val="single" w:color="auto" w:sz="8" w:space="0"/>
              <w:left w:val="single" w:color="auto" w:sz="8" w:space="0"/>
              <w:bottom w:val="single" w:color="auto" w:sz="8" w:space="0"/>
              <w:right w:val="single" w:color="auto" w:sz="8" w:space="0"/>
            </w:tcBorders>
            <w:noWrap w:val="0"/>
            <w:vAlign w:val="center"/>
          </w:tcPr>
          <w:p w14:paraId="5945999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r>
              <w:rPr>
                <w:rFonts w:hint="eastAsia" w:ascii="宋体" w:hAnsi="宋体" w:eastAsia="宋体" w:cs="宋体"/>
                <w:b w:val="0"/>
                <w:bCs w:val="0"/>
                <w:kern w:val="0"/>
                <w:sz w:val="22"/>
                <w:szCs w:val="22"/>
              </w:rPr>
              <w:t>个</w:t>
            </w:r>
          </w:p>
        </w:tc>
        <w:tc>
          <w:tcPr>
            <w:tcW w:w="478"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56BF103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lang w:val="en-US" w:eastAsia="zh-CN"/>
              </w:rPr>
              <w:t>1</w:t>
            </w:r>
          </w:p>
        </w:tc>
        <w:tc>
          <w:tcPr>
            <w:tcW w:w="435" w:type="pct"/>
            <w:tcBorders>
              <w:top w:val="single" w:color="auto" w:sz="8" w:space="0"/>
              <w:left w:val="single" w:color="auto" w:sz="8" w:space="0"/>
              <w:bottom w:val="single" w:color="auto" w:sz="8" w:space="0"/>
              <w:right w:val="single" w:color="auto" w:sz="8" w:space="0"/>
            </w:tcBorders>
            <w:noWrap w:val="0"/>
            <w:vAlign w:val="center"/>
          </w:tcPr>
          <w:p w14:paraId="3A5E187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tcBorders>
              <w:top w:val="single" w:color="auto" w:sz="8" w:space="0"/>
              <w:left w:val="single" w:color="auto" w:sz="8" w:space="0"/>
              <w:bottom w:val="single" w:color="auto" w:sz="8" w:space="0"/>
              <w:right w:val="single" w:color="auto" w:sz="8" w:space="0"/>
            </w:tcBorders>
            <w:noWrap w:val="0"/>
            <w:vAlign w:val="center"/>
          </w:tcPr>
          <w:p w14:paraId="1E672DC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370B1FD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4A16F8A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38BE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1579495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right w:val="single" w:color="auto" w:sz="8" w:space="0"/>
            </w:tcBorders>
            <w:noWrap w:val="0"/>
            <w:vAlign w:val="center"/>
          </w:tcPr>
          <w:p w14:paraId="47705B3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39908D5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lang w:val="en-US" w:eastAsia="zh-CN"/>
              </w:rPr>
            </w:pPr>
            <w:r>
              <w:rPr>
                <w:rFonts w:hint="eastAsia" w:ascii="宋体" w:hAnsi="宋体" w:eastAsia="宋体" w:cs="宋体"/>
                <w:b w:val="0"/>
                <w:bCs w:val="0"/>
                <w:kern w:val="0"/>
                <w:sz w:val="22"/>
                <w:szCs w:val="22"/>
              </w:rPr>
              <w:t>磁力毛刷大</w:t>
            </w:r>
          </w:p>
        </w:tc>
        <w:tc>
          <w:tcPr>
            <w:tcW w:w="374" w:type="pct"/>
            <w:tcBorders>
              <w:top w:val="single" w:color="auto" w:sz="8" w:space="0"/>
              <w:left w:val="single" w:color="auto" w:sz="8" w:space="0"/>
              <w:bottom w:val="single" w:color="auto" w:sz="8" w:space="0"/>
              <w:right w:val="single" w:color="auto" w:sz="8" w:space="0"/>
            </w:tcBorders>
            <w:noWrap w:val="0"/>
            <w:vAlign w:val="center"/>
          </w:tcPr>
          <w:p w14:paraId="65589D2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tcBorders>
              <w:top w:val="single" w:color="auto" w:sz="8" w:space="0"/>
              <w:left w:val="single" w:color="auto" w:sz="8" w:space="0"/>
              <w:bottom w:val="single" w:color="auto" w:sz="8" w:space="0"/>
              <w:right w:val="single" w:color="auto" w:sz="8" w:space="0"/>
            </w:tcBorders>
            <w:noWrap w:val="0"/>
            <w:vAlign w:val="center"/>
          </w:tcPr>
          <w:p w14:paraId="1176D969">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tcBorders>
              <w:top w:val="single" w:color="auto" w:sz="8" w:space="0"/>
              <w:left w:val="single" w:color="auto" w:sz="8" w:space="0"/>
              <w:bottom w:val="single" w:color="auto" w:sz="8" w:space="0"/>
              <w:right w:val="single" w:color="auto" w:sz="8" w:space="0"/>
            </w:tcBorders>
            <w:noWrap w:val="0"/>
            <w:vAlign w:val="center"/>
          </w:tcPr>
          <w:p w14:paraId="2084A3BB">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tcBorders>
              <w:top w:val="single" w:color="auto" w:sz="8" w:space="0"/>
              <w:left w:val="single" w:color="auto" w:sz="8" w:space="0"/>
              <w:bottom w:val="single" w:color="auto" w:sz="8" w:space="0"/>
              <w:right w:val="single" w:color="auto" w:sz="8" w:space="0"/>
            </w:tcBorders>
            <w:noWrap w:val="0"/>
            <w:vAlign w:val="center"/>
          </w:tcPr>
          <w:p w14:paraId="6496F56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r>
              <w:rPr>
                <w:rFonts w:hint="eastAsia" w:ascii="宋体" w:hAnsi="宋体" w:eastAsia="宋体" w:cs="宋体"/>
                <w:b w:val="0"/>
                <w:bCs w:val="0"/>
                <w:kern w:val="0"/>
                <w:sz w:val="22"/>
                <w:szCs w:val="22"/>
              </w:rPr>
              <w:t>把</w:t>
            </w:r>
          </w:p>
        </w:tc>
        <w:tc>
          <w:tcPr>
            <w:tcW w:w="478"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4A3C2CE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lang w:val="en-US" w:eastAsia="zh-CN"/>
              </w:rPr>
              <w:t>1</w:t>
            </w:r>
          </w:p>
        </w:tc>
        <w:tc>
          <w:tcPr>
            <w:tcW w:w="435" w:type="pct"/>
            <w:tcBorders>
              <w:top w:val="single" w:color="auto" w:sz="8" w:space="0"/>
              <w:left w:val="single" w:color="auto" w:sz="8" w:space="0"/>
              <w:bottom w:val="single" w:color="auto" w:sz="8" w:space="0"/>
              <w:right w:val="single" w:color="auto" w:sz="8" w:space="0"/>
            </w:tcBorders>
            <w:noWrap w:val="0"/>
            <w:vAlign w:val="center"/>
          </w:tcPr>
          <w:p w14:paraId="25B4232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tcBorders>
              <w:top w:val="single" w:color="auto" w:sz="8" w:space="0"/>
              <w:left w:val="single" w:color="auto" w:sz="8" w:space="0"/>
              <w:bottom w:val="single" w:color="auto" w:sz="8" w:space="0"/>
              <w:right w:val="single" w:color="auto" w:sz="8" w:space="0"/>
            </w:tcBorders>
            <w:noWrap w:val="0"/>
            <w:vAlign w:val="center"/>
          </w:tcPr>
          <w:p w14:paraId="6E258CE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0E5B79E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2F17900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6F6B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2643D01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right w:val="single" w:color="auto" w:sz="8" w:space="0"/>
            </w:tcBorders>
            <w:noWrap w:val="0"/>
            <w:vAlign w:val="center"/>
          </w:tcPr>
          <w:p w14:paraId="7D54E2C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65D42B5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lang w:val="en-US" w:eastAsia="zh-CN"/>
              </w:rPr>
            </w:pPr>
            <w:r>
              <w:rPr>
                <w:rFonts w:hint="eastAsia" w:ascii="宋体" w:hAnsi="宋体" w:eastAsia="宋体" w:cs="宋体"/>
                <w:b w:val="0"/>
                <w:bCs w:val="0"/>
                <w:kern w:val="0"/>
                <w:sz w:val="22"/>
                <w:szCs w:val="22"/>
              </w:rPr>
              <w:t>磁力毛刷小</w:t>
            </w:r>
          </w:p>
        </w:tc>
        <w:tc>
          <w:tcPr>
            <w:tcW w:w="374" w:type="pct"/>
            <w:tcBorders>
              <w:top w:val="single" w:color="auto" w:sz="8" w:space="0"/>
              <w:left w:val="single" w:color="auto" w:sz="8" w:space="0"/>
              <w:bottom w:val="single" w:color="auto" w:sz="8" w:space="0"/>
              <w:right w:val="single" w:color="auto" w:sz="8" w:space="0"/>
            </w:tcBorders>
            <w:noWrap w:val="0"/>
            <w:vAlign w:val="center"/>
          </w:tcPr>
          <w:p w14:paraId="37AE609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tcBorders>
              <w:top w:val="single" w:color="auto" w:sz="8" w:space="0"/>
              <w:left w:val="single" w:color="auto" w:sz="8" w:space="0"/>
              <w:bottom w:val="single" w:color="auto" w:sz="8" w:space="0"/>
              <w:right w:val="single" w:color="auto" w:sz="8" w:space="0"/>
            </w:tcBorders>
            <w:noWrap w:val="0"/>
            <w:vAlign w:val="center"/>
          </w:tcPr>
          <w:p w14:paraId="4FEC5416">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tcBorders>
              <w:top w:val="single" w:color="auto" w:sz="8" w:space="0"/>
              <w:left w:val="single" w:color="auto" w:sz="8" w:space="0"/>
              <w:bottom w:val="single" w:color="auto" w:sz="8" w:space="0"/>
              <w:right w:val="single" w:color="auto" w:sz="8" w:space="0"/>
            </w:tcBorders>
            <w:noWrap w:val="0"/>
            <w:vAlign w:val="center"/>
          </w:tcPr>
          <w:p w14:paraId="658B90C0">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tcBorders>
              <w:top w:val="single" w:color="auto" w:sz="8" w:space="0"/>
              <w:left w:val="single" w:color="auto" w:sz="8" w:space="0"/>
              <w:bottom w:val="single" w:color="auto" w:sz="8" w:space="0"/>
              <w:right w:val="single" w:color="auto" w:sz="8" w:space="0"/>
            </w:tcBorders>
            <w:noWrap w:val="0"/>
            <w:vAlign w:val="center"/>
          </w:tcPr>
          <w:p w14:paraId="776C357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r>
              <w:rPr>
                <w:rFonts w:hint="eastAsia" w:ascii="宋体" w:hAnsi="宋体" w:eastAsia="宋体" w:cs="宋体"/>
                <w:b w:val="0"/>
                <w:bCs w:val="0"/>
                <w:kern w:val="0"/>
                <w:sz w:val="22"/>
                <w:szCs w:val="22"/>
              </w:rPr>
              <w:t>把</w:t>
            </w:r>
          </w:p>
        </w:tc>
        <w:tc>
          <w:tcPr>
            <w:tcW w:w="478"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38EACE9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lang w:val="en-US" w:eastAsia="zh-CN"/>
              </w:rPr>
              <w:t>1</w:t>
            </w:r>
          </w:p>
        </w:tc>
        <w:tc>
          <w:tcPr>
            <w:tcW w:w="435" w:type="pct"/>
            <w:tcBorders>
              <w:top w:val="single" w:color="auto" w:sz="8" w:space="0"/>
              <w:left w:val="single" w:color="auto" w:sz="8" w:space="0"/>
              <w:bottom w:val="single" w:color="auto" w:sz="8" w:space="0"/>
              <w:right w:val="single" w:color="auto" w:sz="8" w:space="0"/>
            </w:tcBorders>
            <w:noWrap w:val="0"/>
            <w:vAlign w:val="center"/>
          </w:tcPr>
          <w:p w14:paraId="1656A0C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tcBorders>
              <w:top w:val="single" w:color="auto" w:sz="8" w:space="0"/>
              <w:left w:val="single" w:color="auto" w:sz="8" w:space="0"/>
              <w:bottom w:val="single" w:color="auto" w:sz="8" w:space="0"/>
              <w:right w:val="single" w:color="auto" w:sz="8" w:space="0"/>
            </w:tcBorders>
            <w:noWrap w:val="0"/>
            <w:vAlign w:val="center"/>
          </w:tcPr>
          <w:p w14:paraId="6CE23CB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7AD87DA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172A094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51D8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3A4970F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right w:val="single" w:color="auto" w:sz="8" w:space="0"/>
            </w:tcBorders>
            <w:noWrap w:val="0"/>
            <w:vAlign w:val="center"/>
          </w:tcPr>
          <w:p w14:paraId="7C74BD4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1655F6D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lang w:val="en-US" w:eastAsia="zh-CN"/>
              </w:rPr>
            </w:pPr>
            <w:r>
              <w:rPr>
                <w:rFonts w:hint="eastAsia" w:ascii="宋体" w:hAnsi="宋体" w:eastAsia="宋体" w:cs="宋体"/>
                <w:b w:val="0"/>
                <w:bCs w:val="0"/>
                <w:kern w:val="0"/>
                <w:sz w:val="22"/>
                <w:szCs w:val="22"/>
              </w:rPr>
              <w:t>废屑槽</w:t>
            </w:r>
          </w:p>
        </w:tc>
        <w:tc>
          <w:tcPr>
            <w:tcW w:w="374" w:type="pct"/>
            <w:tcBorders>
              <w:top w:val="single" w:color="auto" w:sz="8" w:space="0"/>
              <w:left w:val="single" w:color="auto" w:sz="8" w:space="0"/>
              <w:bottom w:val="single" w:color="auto" w:sz="8" w:space="0"/>
              <w:right w:val="single" w:color="auto" w:sz="8" w:space="0"/>
            </w:tcBorders>
            <w:noWrap w:val="0"/>
            <w:vAlign w:val="center"/>
          </w:tcPr>
          <w:p w14:paraId="3598D95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tcBorders>
              <w:top w:val="single" w:color="auto" w:sz="8" w:space="0"/>
              <w:left w:val="single" w:color="auto" w:sz="8" w:space="0"/>
              <w:bottom w:val="single" w:color="auto" w:sz="8" w:space="0"/>
              <w:right w:val="single" w:color="auto" w:sz="8" w:space="0"/>
            </w:tcBorders>
            <w:noWrap w:val="0"/>
            <w:vAlign w:val="center"/>
          </w:tcPr>
          <w:p w14:paraId="43196BE4">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tcBorders>
              <w:top w:val="single" w:color="auto" w:sz="8" w:space="0"/>
              <w:left w:val="single" w:color="auto" w:sz="8" w:space="0"/>
              <w:bottom w:val="single" w:color="auto" w:sz="8" w:space="0"/>
              <w:right w:val="single" w:color="auto" w:sz="8" w:space="0"/>
            </w:tcBorders>
            <w:noWrap w:val="0"/>
            <w:vAlign w:val="center"/>
          </w:tcPr>
          <w:p w14:paraId="0FA53C9D">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tcBorders>
              <w:top w:val="single" w:color="auto" w:sz="8" w:space="0"/>
              <w:left w:val="single" w:color="auto" w:sz="8" w:space="0"/>
              <w:bottom w:val="single" w:color="auto" w:sz="8" w:space="0"/>
              <w:right w:val="single" w:color="auto" w:sz="8" w:space="0"/>
            </w:tcBorders>
            <w:noWrap w:val="0"/>
            <w:vAlign w:val="center"/>
          </w:tcPr>
          <w:p w14:paraId="1D6770D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r>
              <w:rPr>
                <w:rFonts w:hint="eastAsia" w:ascii="宋体" w:hAnsi="宋体" w:eastAsia="宋体" w:cs="宋体"/>
                <w:b w:val="0"/>
                <w:bCs w:val="0"/>
                <w:kern w:val="0"/>
                <w:sz w:val="22"/>
                <w:szCs w:val="22"/>
              </w:rPr>
              <w:t>个</w:t>
            </w:r>
          </w:p>
        </w:tc>
        <w:tc>
          <w:tcPr>
            <w:tcW w:w="478"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594C60C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lang w:val="en-US" w:eastAsia="zh-CN"/>
              </w:rPr>
              <w:t>1</w:t>
            </w:r>
          </w:p>
        </w:tc>
        <w:tc>
          <w:tcPr>
            <w:tcW w:w="435" w:type="pct"/>
            <w:tcBorders>
              <w:top w:val="single" w:color="auto" w:sz="8" w:space="0"/>
              <w:left w:val="single" w:color="auto" w:sz="8" w:space="0"/>
              <w:bottom w:val="single" w:color="auto" w:sz="8" w:space="0"/>
              <w:right w:val="single" w:color="auto" w:sz="8" w:space="0"/>
            </w:tcBorders>
            <w:noWrap w:val="0"/>
            <w:vAlign w:val="center"/>
          </w:tcPr>
          <w:p w14:paraId="2B13056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tcBorders>
              <w:top w:val="single" w:color="auto" w:sz="8" w:space="0"/>
              <w:left w:val="single" w:color="auto" w:sz="8" w:space="0"/>
              <w:bottom w:val="single" w:color="auto" w:sz="8" w:space="0"/>
              <w:right w:val="single" w:color="auto" w:sz="8" w:space="0"/>
            </w:tcBorders>
            <w:noWrap w:val="0"/>
            <w:vAlign w:val="center"/>
          </w:tcPr>
          <w:p w14:paraId="76F7F49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20D4A3D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33B0617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769C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5A3CFBF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right w:val="single" w:color="auto" w:sz="8" w:space="0"/>
            </w:tcBorders>
            <w:noWrap w:val="0"/>
            <w:vAlign w:val="center"/>
          </w:tcPr>
          <w:p w14:paraId="385F598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0A75641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lang w:val="en-US" w:eastAsia="zh-CN"/>
              </w:rPr>
            </w:pPr>
            <w:r>
              <w:rPr>
                <w:rFonts w:hint="eastAsia" w:ascii="宋体" w:hAnsi="宋体" w:eastAsia="宋体" w:cs="宋体"/>
                <w:b w:val="0"/>
                <w:bCs w:val="0"/>
                <w:kern w:val="0"/>
                <w:sz w:val="22"/>
                <w:szCs w:val="22"/>
              </w:rPr>
              <w:t>电源线</w:t>
            </w:r>
          </w:p>
        </w:tc>
        <w:tc>
          <w:tcPr>
            <w:tcW w:w="374" w:type="pct"/>
            <w:tcBorders>
              <w:top w:val="single" w:color="auto" w:sz="8" w:space="0"/>
              <w:left w:val="single" w:color="auto" w:sz="8" w:space="0"/>
              <w:bottom w:val="single" w:color="auto" w:sz="8" w:space="0"/>
              <w:right w:val="single" w:color="auto" w:sz="8" w:space="0"/>
            </w:tcBorders>
            <w:noWrap w:val="0"/>
            <w:vAlign w:val="center"/>
          </w:tcPr>
          <w:p w14:paraId="2525E6E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tcBorders>
              <w:top w:val="single" w:color="auto" w:sz="8" w:space="0"/>
              <w:left w:val="single" w:color="auto" w:sz="8" w:space="0"/>
              <w:bottom w:val="single" w:color="auto" w:sz="8" w:space="0"/>
              <w:right w:val="single" w:color="auto" w:sz="8" w:space="0"/>
            </w:tcBorders>
            <w:noWrap w:val="0"/>
            <w:vAlign w:val="center"/>
          </w:tcPr>
          <w:p w14:paraId="76F24054">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tcBorders>
              <w:top w:val="single" w:color="auto" w:sz="8" w:space="0"/>
              <w:left w:val="single" w:color="auto" w:sz="8" w:space="0"/>
              <w:bottom w:val="single" w:color="auto" w:sz="8" w:space="0"/>
              <w:right w:val="single" w:color="auto" w:sz="8" w:space="0"/>
            </w:tcBorders>
            <w:noWrap w:val="0"/>
            <w:vAlign w:val="center"/>
          </w:tcPr>
          <w:p w14:paraId="1E219DDA">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tcBorders>
              <w:top w:val="single" w:color="auto" w:sz="8" w:space="0"/>
              <w:left w:val="single" w:color="auto" w:sz="8" w:space="0"/>
              <w:bottom w:val="single" w:color="auto" w:sz="8" w:space="0"/>
              <w:right w:val="single" w:color="auto" w:sz="8" w:space="0"/>
            </w:tcBorders>
            <w:noWrap w:val="0"/>
            <w:vAlign w:val="center"/>
          </w:tcPr>
          <w:p w14:paraId="22772A1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r>
              <w:rPr>
                <w:rFonts w:hint="eastAsia" w:ascii="宋体" w:hAnsi="宋体" w:eastAsia="宋体" w:cs="宋体"/>
                <w:b w:val="0"/>
                <w:bCs w:val="0"/>
                <w:kern w:val="0"/>
                <w:sz w:val="22"/>
                <w:szCs w:val="22"/>
              </w:rPr>
              <w:t>条</w:t>
            </w:r>
          </w:p>
        </w:tc>
        <w:tc>
          <w:tcPr>
            <w:tcW w:w="478"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281BA97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lang w:val="en-US" w:eastAsia="zh-CN"/>
              </w:rPr>
              <w:t>1</w:t>
            </w:r>
          </w:p>
        </w:tc>
        <w:tc>
          <w:tcPr>
            <w:tcW w:w="435" w:type="pct"/>
            <w:tcBorders>
              <w:top w:val="single" w:color="auto" w:sz="8" w:space="0"/>
              <w:left w:val="single" w:color="auto" w:sz="8" w:space="0"/>
              <w:bottom w:val="single" w:color="auto" w:sz="8" w:space="0"/>
              <w:right w:val="single" w:color="auto" w:sz="8" w:space="0"/>
            </w:tcBorders>
            <w:noWrap w:val="0"/>
            <w:vAlign w:val="center"/>
          </w:tcPr>
          <w:p w14:paraId="49E3919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tcBorders>
              <w:top w:val="single" w:color="auto" w:sz="8" w:space="0"/>
              <w:left w:val="single" w:color="auto" w:sz="8" w:space="0"/>
              <w:bottom w:val="single" w:color="auto" w:sz="8" w:space="0"/>
              <w:right w:val="single" w:color="auto" w:sz="8" w:space="0"/>
            </w:tcBorders>
            <w:noWrap w:val="0"/>
            <w:vAlign w:val="center"/>
          </w:tcPr>
          <w:p w14:paraId="1B05D07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26BFD30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2ECA6BB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4277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6634BA6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right w:val="single" w:color="auto" w:sz="8" w:space="0"/>
            </w:tcBorders>
            <w:noWrap w:val="0"/>
            <w:vAlign w:val="center"/>
          </w:tcPr>
          <w:p w14:paraId="1BFCD76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50ECCFB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lang w:val="en-US" w:eastAsia="zh-CN"/>
              </w:rPr>
            </w:pPr>
            <w:r>
              <w:rPr>
                <w:rFonts w:hint="eastAsia" w:ascii="宋体" w:hAnsi="宋体" w:eastAsia="宋体" w:cs="宋体"/>
                <w:b w:val="0"/>
                <w:bCs w:val="0"/>
                <w:kern w:val="0"/>
                <w:sz w:val="22"/>
                <w:szCs w:val="22"/>
              </w:rPr>
              <w:t>主机</w:t>
            </w:r>
          </w:p>
        </w:tc>
        <w:tc>
          <w:tcPr>
            <w:tcW w:w="374" w:type="pct"/>
            <w:tcBorders>
              <w:top w:val="single" w:color="auto" w:sz="8" w:space="0"/>
              <w:left w:val="single" w:color="auto" w:sz="8" w:space="0"/>
              <w:bottom w:val="single" w:color="auto" w:sz="8" w:space="0"/>
              <w:right w:val="single" w:color="auto" w:sz="8" w:space="0"/>
            </w:tcBorders>
            <w:noWrap w:val="0"/>
            <w:vAlign w:val="center"/>
          </w:tcPr>
          <w:p w14:paraId="75F21D8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tcBorders>
              <w:top w:val="single" w:color="auto" w:sz="8" w:space="0"/>
              <w:left w:val="single" w:color="auto" w:sz="8" w:space="0"/>
              <w:bottom w:val="single" w:color="auto" w:sz="8" w:space="0"/>
              <w:right w:val="single" w:color="auto" w:sz="8" w:space="0"/>
            </w:tcBorders>
            <w:noWrap w:val="0"/>
            <w:vAlign w:val="center"/>
          </w:tcPr>
          <w:p w14:paraId="1957068C">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tcBorders>
              <w:top w:val="single" w:color="auto" w:sz="8" w:space="0"/>
              <w:left w:val="single" w:color="auto" w:sz="8" w:space="0"/>
              <w:bottom w:val="single" w:color="auto" w:sz="8" w:space="0"/>
              <w:right w:val="single" w:color="auto" w:sz="8" w:space="0"/>
            </w:tcBorders>
            <w:noWrap w:val="0"/>
            <w:vAlign w:val="center"/>
          </w:tcPr>
          <w:p w14:paraId="73CCF729">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tcBorders>
              <w:top w:val="single" w:color="auto" w:sz="8" w:space="0"/>
              <w:left w:val="single" w:color="auto" w:sz="8" w:space="0"/>
              <w:bottom w:val="single" w:color="auto" w:sz="8" w:space="0"/>
              <w:right w:val="single" w:color="auto" w:sz="8" w:space="0"/>
            </w:tcBorders>
            <w:noWrap w:val="0"/>
            <w:vAlign w:val="center"/>
          </w:tcPr>
          <w:p w14:paraId="4877F6E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r>
              <w:rPr>
                <w:rFonts w:hint="eastAsia" w:ascii="宋体" w:hAnsi="宋体" w:eastAsia="宋体" w:cs="宋体"/>
                <w:b w:val="0"/>
                <w:bCs w:val="0"/>
                <w:kern w:val="0"/>
                <w:sz w:val="22"/>
                <w:szCs w:val="22"/>
              </w:rPr>
              <w:t>台</w:t>
            </w:r>
          </w:p>
        </w:tc>
        <w:tc>
          <w:tcPr>
            <w:tcW w:w="478"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2EAAE73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lang w:val="en-US" w:eastAsia="zh-CN"/>
              </w:rPr>
              <w:t>1</w:t>
            </w:r>
          </w:p>
        </w:tc>
        <w:tc>
          <w:tcPr>
            <w:tcW w:w="435" w:type="pct"/>
            <w:tcBorders>
              <w:top w:val="single" w:color="auto" w:sz="8" w:space="0"/>
              <w:left w:val="single" w:color="auto" w:sz="8" w:space="0"/>
              <w:bottom w:val="single" w:color="auto" w:sz="8" w:space="0"/>
              <w:right w:val="single" w:color="auto" w:sz="8" w:space="0"/>
            </w:tcBorders>
            <w:noWrap w:val="0"/>
            <w:vAlign w:val="center"/>
          </w:tcPr>
          <w:p w14:paraId="5565B21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tcBorders>
              <w:top w:val="single" w:color="auto" w:sz="8" w:space="0"/>
              <w:left w:val="single" w:color="auto" w:sz="8" w:space="0"/>
              <w:bottom w:val="single" w:color="auto" w:sz="8" w:space="0"/>
              <w:right w:val="single" w:color="auto" w:sz="8" w:space="0"/>
            </w:tcBorders>
            <w:noWrap w:val="0"/>
            <w:vAlign w:val="center"/>
          </w:tcPr>
          <w:p w14:paraId="69AA438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0F97C48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42102DD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170F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6" w:type="pct"/>
            <w:vMerge w:val="continue"/>
            <w:tcBorders>
              <w:top w:val="single" w:color="auto" w:sz="18" w:space="0"/>
              <w:bottom w:val="single" w:color="auto" w:sz="18" w:space="0"/>
            </w:tcBorders>
            <w:noWrap w:val="0"/>
            <w:vAlign w:val="center"/>
          </w:tcPr>
          <w:p w14:paraId="0A19063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right w:val="single" w:color="auto" w:sz="8" w:space="0"/>
            </w:tcBorders>
            <w:noWrap w:val="0"/>
            <w:vAlign w:val="center"/>
          </w:tcPr>
          <w:p w14:paraId="68D720C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0F0F8AA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lang w:val="en-US" w:eastAsia="zh-CN"/>
              </w:rPr>
            </w:pPr>
            <w:r>
              <w:rPr>
                <w:rFonts w:hint="eastAsia" w:ascii="宋体" w:hAnsi="宋体" w:eastAsia="宋体" w:cs="宋体"/>
                <w:b w:val="0"/>
                <w:bCs w:val="0"/>
                <w:kern w:val="0"/>
                <w:sz w:val="22"/>
                <w:szCs w:val="22"/>
              </w:rPr>
              <w:t>压缩机</w:t>
            </w:r>
          </w:p>
        </w:tc>
        <w:tc>
          <w:tcPr>
            <w:tcW w:w="374" w:type="pct"/>
            <w:tcBorders>
              <w:top w:val="single" w:color="auto" w:sz="8" w:space="0"/>
              <w:left w:val="single" w:color="auto" w:sz="8" w:space="0"/>
              <w:bottom w:val="single" w:color="auto" w:sz="8" w:space="0"/>
              <w:right w:val="single" w:color="auto" w:sz="8" w:space="0"/>
            </w:tcBorders>
            <w:noWrap w:val="0"/>
            <w:vAlign w:val="center"/>
          </w:tcPr>
          <w:p w14:paraId="05C32F8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tcBorders>
              <w:top w:val="single" w:color="auto" w:sz="8" w:space="0"/>
              <w:left w:val="single" w:color="auto" w:sz="8" w:space="0"/>
              <w:bottom w:val="single" w:color="auto" w:sz="8" w:space="0"/>
              <w:right w:val="single" w:color="auto" w:sz="8" w:space="0"/>
            </w:tcBorders>
            <w:noWrap w:val="0"/>
            <w:vAlign w:val="center"/>
          </w:tcPr>
          <w:p w14:paraId="7A0FB796">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tcBorders>
              <w:top w:val="single" w:color="auto" w:sz="8" w:space="0"/>
              <w:left w:val="single" w:color="auto" w:sz="8" w:space="0"/>
              <w:bottom w:val="single" w:color="auto" w:sz="8" w:space="0"/>
              <w:right w:val="single" w:color="auto" w:sz="8" w:space="0"/>
            </w:tcBorders>
            <w:noWrap w:val="0"/>
            <w:vAlign w:val="center"/>
          </w:tcPr>
          <w:p w14:paraId="365E9382">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tcBorders>
              <w:top w:val="single" w:color="auto" w:sz="8" w:space="0"/>
              <w:left w:val="single" w:color="auto" w:sz="8" w:space="0"/>
              <w:bottom w:val="single" w:color="auto" w:sz="8" w:space="0"/>
              <w:right w:val="single" w:color="auto" w:sz="8" w:space="0"/>
            </w:tcBorders>
            <w:noWrap w:val="0"/>
            <w:vAlign w:val="center"/>
          </w:tcPr>
          <w:p w14:paraId="4B73CC9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r>
              <w:rPr>
                <w:rFonts w:hint="eastAsia" w:ascii="宋体" w:hAnsi="宋体" w:eastAsia="宋体" w:cs="宋体"/>
                <w:b w:val="0"/>
                <w:bCs w:val="0"/>
                <w:kern w:val="0"/>
                <w:sz w:val="22"/>
                <w:szCs w:val="22"/>
              </w:rPr>
              <w:t>个</w:t>
            </w:r>
          </w:p>
        </w:tc>
        <w:tc>
          <w:tcPr>
            <w:tcW w:w="478"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753EEDA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lang w:val="en-US" w:eastAsia="zh-CN"/>
              </w:rPr>
              <w:t>2</w:t>
            </w:r>
          </w:p>
        </w:tc>
        <w:tc>
          <w:tcPr>
            <w:tcW w:w="435" w:type="pct"/>
            <w:tcBorders>
              <w:top w:val="single" w:color="auto" w:sz="8" w:space="0"/>
              <w:left w:val="single" w:color="auto" w:sz="8" w:space="0"/>
              <w:bottom w:val="single" w:color="auto" w:sz="8" w:space="0"/>
              <w:right w:val="single" w:color="auto" w:sz="8" w:space="0"/>
            </w:tcBorders>
            <w:noWrap w:val="0"/>
            <w:vAlign w:val="center"/>
          </w:tcPr>
          <w:p w14:paraId="7A1AD61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tcBorders>
              <w:top w:val="single" w:color="auto" w:sz="8" w:space="0"/>
              <w:left w:val="single" w:color="auto" w:sz="8" w:space="0"/>
              <w:bottom w:val="single" w:color="auto" w:sz="8" w:space="0"/>
              <w:right w:val="single" w:color="auto" w:sz="8" w:space="0"/>
            </w:tcBorders>
            <w:noWrap w:val="0"/>
            <w:vAlign w:val="center"/>
          </w:tcPr>
          <w:p w14:paraId="013B08D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21983B6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56B405A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6C3F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56" w:type="pct"/>
            <w:vMerge w:val="continue"/>
            <w:tcBorders>
              <w:top w:val="single" w:color="auto" w:sz="18" w:space="0"/>
              <w:bottom w:val="single" w:color="auto" w:sz="18" w:space="0"/>
            </w:tcBorders>
            <w:noWrap w:val="0"/>
            <w:vAlign w:val="center"/>
          </w:tcPr>
          <w:p w14:paraId="1C3DA18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right w:val="single" w:color="auto" w:sz="8" w:space="0"/>
            </w:tcBorders>
            <w:noWrap w:val="0"/>
            <w:vAlign w:val="center"/>
          </w:tcPr>
          <w:p w14:paraId="08EB186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tcBorders>
              <w:top w:val="single" w:color="auto" w:sz="8" w:space="0"/>
              <w:left w:val="single" w:color="auto" w:sz="8" w:space="0"/>
              <w:bottom w:val="single" w:color="auto" w:sz="18" w:space="0"/>
              <w:right w:val="single" w:color="auto" w:sz="8" w:space="0"/>
            </w:tcBorders>
            <w:shd w:val="clear" w:color="auto" w:fill="auto"/>
            <w:noWrap w:val="0"/>
            <w:vAlign w:val="center"/>
          </w:tcPr>
          <w:p w14:paraId="0AC2367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lang w:val="en-US" w:eastAsia="zh-CN"/>
              </w:rPr>
            </w:pPr>
            <w:r>
              <w:rPr>
                <w:rFonts w:hint="eastAsia" w:ascii="宋体" w:hAnsi="宋体" w:eastAsia="宋体" w:cs="宋体"/>
                <w:b w:val="0"/>
                <w:bCs w:val="0"/>
                <w:kern w:val="0"/>
                <w:sz w:val="22"/>
                <w:szCs w:val="22"/>
              </w:rPr>
              <w:t>大号样本头</w:t>
            </w:r>
          </w:p>
        </w:tc>
        <w:tc>
          <w:tcPr>
            <w:tcW w:w="374" w:type="pct"/>
            <w:tcBorders>
              <w:top w:val="single" w:color="auto" w:sz="8" w:space="0"/>
              <w:left w:val="single" w:color="auto" w:sz="8" w:space="0"/>
              <w:bottom w:val="single" w:color="auto" w:sz="18" w:space="0"/>
              <w:right w:val="single" w:color="auto" w:sz="8" w:space="0"/>
            </w:tcBorders>
            <w:noWrap w:val="0"/>
            <w:vAlign w:val="center"/>
          </w:tcPr>
          <w:p w14:paraId="56FA149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bCs/>
                <w:sz w:val="22"/>
                <w:szCs w:val="24"/>
                <w:lang w:val="en-US" w:eastAsia="zh-CN"/>
              </w:rPr>
            </w:pPr>
            <w:r>
              <w:rPr>
                <w:rFonts w:hint="eastAsia" w:ascii="宋体" w:hAnsi="宋体" w:eastAsia="宋体" w:cs="Times New Roman"/>
                <w:b/>
                <w:bCs/>
                <w:sz w:val="22"/>
                <w:szCs w:val="24"/>
                <w:lang w:val="en-US" w:eastAsia="zh-CN"/>
              </w:rPr>
              <w:t>/</w:t>
            </w:r>
          </w:p>
        </w:tc>
        <w:tc>
          <w:tcPr>
            <w:tcW w:w="368" w:type="pct"/>
            <w:tcBorders>
              <w:top w:val="single" w:color="auto" w:sz="8" w:space="0"/>
              <w:left w:val="single" w:color="auto" w:sz="8" w:space="0"/>
              <w:bottom w:val="single" w:color="auto" w:sz="18" w:space="0"/>
              <w:right w:val="single" w:color="auto" w:sz="8" w:space="0"/>
            </w:tcBorders>
            <w:noWrap w:val="0"/>
            <w:vAlign w:val="center"/>
          </w:tcPr>
          <w:p w14:paraId="145FF98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bCs/>
                <w:sz w:val="22"/>
                <w:szCs w:val="24"/>
                <w:lang w:val="en-US" w:eastAsia="zh-CN"/>
              </w:rPr>
            </w:pPr>
            <w:r>
              <w:rPr>
                <w:rFonts w:hint="eastAsia" w:ascii="宋体" w:hAnsi="宋体" w:eastAsia="宋体" w:cs="Times New Roman"/>
                <w:b/>
                <w:bCs/>
                <w:sz w:val="22"/>
                <w:szCs w:val="24"/>
                <w:lang w:val="en-US" w:eastAsia="zh-CN"/>
              </w:rPr>
              <w:t>/</w:t>
            </w:r>
          </w:p>
        </w:tc>
        <w:tc>
          <w:tcPr>
            <w:tcW w:w="389" w:type="pct"/>
            <w:tcBorders>
              <w:top w:val="single" w:color="auto" w:sz="8" w:space="0"/>
              <w:left w:val="single" w:color="auto" w:sz="8" w:space="0"/>
              <w:bottom w:val="single" w:color="auto" w:sz="18" w:space="0"/>
              <w:right w:val="single" w:color="auto" w:sz="8" w:space="0"/>
            </w:tcBorders>
            <w:noWrap w:val="0"/>
            <w:vAlign w:val="center"/>
          </w:tcPr>
          <w:p w14:paraId="7E2868F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bCs/>
                <w:sz w:val="22"/>
                <w:szCs w:val="24"/>
                <w:lang w:val="en-US" w:eastAsia="zh-CN"/>
              </w:rPr>
            </w:pPr>
            <w:r>
              <w:rPr>
                <w:rFonts w:hint="eastAsia" w:ascii="宋体" w:hAnsi="宋体" w:eastAsia="宋体" w:cs="Times New Roman"/>
                <w:b/>
                <w:bCs/>
                <w:sz w:val="22"/>
                <w:szCs w:val="24"/>
                <w:lang w:val="en-US" w:eastAsia="zh-CN"/>
              </w:rPr>
              <w:t>/</w:t>
            </w:r>
          </w:p>
        </w:tc>
        <w:tc>
          <w:tcPr>
            <w:tcW w:w="254" w:type="pct"/>
            <w:tcBorders>
              <w:top w:val="single" w:color="auto" w:sz="8" w:space="0"/>
              <w:left w:val="single" w:color="auto" w:sz="8" w:space="0"/>
              <w:bottom w:val="single" w:color="auto" w:sz="18" w:space="0"/>
              <w:right w:val="single" w:color="auto" w:sz="8" w:space="0"/>
            </w:tcBorders>
            <w:noWrap w:val="0"/>
            <w:vAlign w:val="center"/>
          </w:tcPr>
          <w:p w14:paraId="694711C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r>
              <w:rPr>
                <w:rFonts w:hint="eastAsia" w:ascii="宋体" w:hAnsi="宋体" w:eastAsia="宋体" w:cs="宋体"/>
                <w:b w:val="0"/>
                <w:bCs w:val="0"/>
                <w:kern w:val="0"/>
                <w:sz w:val="22"/>
                <w:szCs w:val="22"/>
              </w:rPr>
              <w:t>个</w:t>
            </w:r>
          </w:p>
        </w:tc>
        <w:tc>
          <w:tcPr>
            <w:tcW w:w="478" w:type="pct"/>
            <w:tcBorders>
              <w:top w:val="single" w:color="auto" w:sz="8" w:space="0"/>
              <w:left w:val="single" w:color="auto" w:sz="8" w:space="0"/>
              <w:bottom w:val="single" w:color="auto" w:sz="18" w:space="0"/>
              <w:right w:val="single" w:color="auto" w:sz="8" w:space="0"/>
            </w:tcBorders>
            <w:noWrap w:val="0"/>
            <w:vAlign w:val="center"/>
          </w:tcPr>
          <w:p w14:paraId="2813013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bCs/>
                <w:sz w:val="22"/>
                <w:szCs w:val="24"/>
                <w:lang w:val="en-US" w:eastAsia="zh-CN"/>
              </w:rPr>
            </w:pPr>
            <w:r>
              <w:rPr>
                <w:rFonts w:hint="eastAsia" w:ascii="宋体" w:hAnsi="宋体" w:eastAsia="宋体" w:cs="Times New Roman"/>
                <w:b/>
                <w:bCs/>
                <w:sz w:val="22"/>
                <w:szCs w:val="24"/>
                <w:lang w:val="en-US" w:eastAsia="zh-CN"/>
              </w:rPr>
              <w:t>/</w:t>
            </w:r>
          </w:p>
        </w:tc>
        <w:tc>
          <w:tcPr>
            <w:tcW w:w="435" w:type="pct"/>
            <w:tcBorders>
              <w:top w:val="single" w:color="auto" w:sz="8" w:space="0"/>
              <w:left w:val="single" w:color="auto" w:sz="8" w:space="0"/>
              <w:bottom w:val="single" w:color="auto" w:sz="18" w:space="0"/>
              <w:right w:val="single" w:color="auto" w:sz="8" w:space="0"/>
            </w:tcBorders>
            <w:noWrap w:val="0"/>
            <w:vAlign w:val="center"/>
          </w:tcPr>
          <w:p w14:paraId="4B87655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bCs/>
                <w:sz w:val="22"/>
                <w:szCs w:val="24"/>
              </w:rPr>
            </w:pPr>
            <w:r>
              <w:rPr>
                <w:rFonts w:hint="eastAsia" w:ascii="宋体" w:hAnsi="宋体" w:eastAsia="宋体" w:cs="Times New Roman"/>
                <w:b/>
                <w:bCs/>
                <w:sz w:val="22"/>
                <w:szCs w:val="24"/>
                <w:lang w:val="en-US" w:eastAsia="zh-CN"/>
              </w:rPr>
              <w:t>/</w:t>
            </w:r>
          </w:p>
        </w:tc>
        <w:tc>
          <w:tcPr>
            <w:tcW w:w="409" w:type="pct"/>
            <w:tcBorders>
              <w:top w:val="single" w:color="auto" w:sz="8" w:space="0"/>
              <w:left w:val="single" w:color="auto" w:sz="8" w:space="0"/>
              <w:bottom w:val="single" w:color="auto" w:sz="18" w:space="0"/>
              <w:right w:val="single" w:color="auto" w:sz="8" w:space="0"/>
            </w:tcBorders>
            <w:noWrap w:val="0"/>
            <w:vAlign w:val="center"/>
          </w:tcPr>
          <w:p w14:paraId="44820C8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bCs/>
                <w:sz w:val="22"/>
                <w:szCs w:val="24"/>
              </w:rPr>
            </w:pPr>
            <w:r>
              <w:rPr>
                <w:rFonts w:hint="eastAsia" w:ascii="宋体" w:hAnsi="宋体" w:eastAsia="宋体" w:cs="Times New Roman"/>
                <w:b/>
                <w:bCs/>
                <w:sz w:val="22"/>
                <w:szCs w:val="24"/>
                <w:lang w:val="en-US" w:eastAsia="zh-CN"/>
              </w:rPr>
              <w:t>/</w:t>
            </w:r>
          </w:p>
        </w:tc>
        <w:tc>
          <w:tcPr>
            <w:tcW w:w="511" w:type="pct"/>
            <w:vMerge w:val="continue"/>
            <w:tcBorders>
              <w:top w:val="single" w:color="auto" w:sz="8" w:space="0"/>
              <w:left w:val="single" w:color="auto" w:sz="8" w:space="0"/>
              <w:bottom w:val="single" w:color="auto" w:sz="18" w:space="0"/>
              <w:right w:val="single" w:color="auto" w:sz="8" w:space="0"/>
            </w:tcBorders>
            <w:noWrap w:val="0"/>
            <w:vAlign w:val="center"/>
          </w:tcPr>
          <w:p w14:paraId="4D8369C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tcBorders>
              <w:top w:val="single" w:color="auto" w:sz="8" w:space="0"/>
              <w:left w:val="single" w:color="auto" w:sz="8" w:space="0"/>
              <w:bottom w:val="single" w:color="auto" w:sz="18" w:space="0"/>
              <w:right w:val="single" w:color="auto" w:sz="8" w:space="0"/>
            </w:tcBorders>
            <w:noWrap w:val="0"/>
            <w:vAlign w:val="center"/>
          </w:tcPr>
          <w:p w14:paraId="2BE6943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1966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restart"/>
            <w:tcBorders>
              <w:top w:val="single" w:color="auto" w:sz="18" w:space="0"/>
              <w:bottom w:val="single" w:color="auto" w:sz="18" w:space="0"/>
            </w:tcBorders>
            <w:noWrap w:val="0"/>
            <w:vAlign w:val="center"/>
          </w:tcPr>
          <w:p w14:paraId="64E1151B">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kern w:val="2"/>
                <w:sz w:val="22"/>
                <w:szCs w:val="24"/>
                <w:lang w:val="en-US" w:eastAsia="zh-CN" w:bidi="ar-SA"/>
              </w:rPr>
            </w:pPr>
            <w:r>
              <w:rPr>
                <w:rFonts w:hint="eastAsia" w:ascii="宋体" w:hAnsi="宋体" w:eastAsia="宋体" w:cs="Times New Roman"/>
                <w:kern w:val="2"/>
                <w:sz w:val="22"/>
                <w:szCs w:val="24"/>
                <w:lang w:val="en-US" w:eastAsia="zh-CN" w:bidi="ar-SA"/>
              </w:rPr>
              <w:t>1-2</w:t>
            </w:r>
          </w:p>
        </w:tc>
        <w:tc>
          <w:tcPr>
            <w:tcW w:w="511" w:type="pct"/>
            <w:vMerge w:val="restart"/>
            <w:tcBorders>
              <w:top w:val="single" w:color="auto" w:sz="18" w:space="0"/>
              <w:bottom w:val="single" w:color="auto" w:sz="18" w:space="0"/>
            </w:tcBorders>
            <w:noWrap w:val="0"/>
            <w:vAlign w:val="center"/>
          </w:tcPr>
          <w:p w14:paraId="03D69FB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rPr>
              <w:t>冷冻切片机2</w:t>
            </w:r>
          </w:p>
        </w:tc>
        <w:tc>
          <w:tcPr>
            <w:tcW w:w="501" w:type="pct"/>
            <w:tcBorders>
              <w:top w:val="single" w:color="auto" w:sz="18" w:space="0"/>
            </w:tcBorders>
            <w:shd w:val="clear" w:color="auto" w:fill="auto"/>
            <w:noWrap w:val="0"/>
            <w:vAlign w:val="center"/>
          </w:tcPr>
          <w:p w14:paraId="092247A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刀架</w:t>
            </w:r>
          </w:p>
        </w:tc>
        <w:tc>
          <w:tcPr>
            <w:tcW w:w="374" w:type="pct"/>
            <w:tcBorders>
              <w:top w:val="single" w:color="auto" w:sz="18" w:space="0"/>
            </w:tcBorders>
            <w:noWrap w:val="0"/>
            <w:vAlign w:val="center"/>
          </w:tcPr>
          <w:p w14:paraId="24DE6F3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tcBorders>
              <w:top w:val="single" w:color="auto" w:sz="18" w:space="0"/>
            </w:tcBorders>
            <w:noWrap w:val="0"/>
            <w:vAlign w:val="center"/>
          </w:tcPr>
          <w:p w14:paraId="01E0439D">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tcBorders>
              <w:top w:val="single" w:color="auto" w:sz="18" w:space="0"/>
            </w:tcBorders>
            <w:noWrap w:val="0"/>
            <w:vAlign w:val="center"/>
          </w:tcPr>
          <w:p w14:paraId="71B8E223">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tcBorders>
              <w:top w:val="single" w:color="auto" w:sz="18" w:space="0"/>
            </w:tcBorders>
            <w:shd w:val="clear" w:color="auto" w:fill="auto"/>
            <w:noWrap w:val="0"/>
            <w:vAlign w:val="center"/>
          </w:tcPr>
          <w:p w14:paraId="7F31E62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个</w:t>
            </w:r>
          </w:p>
        </w:tc>
        <w:tc>
          <w:tcPr>
            <w:tcW w:w="478" w:type="pct"/>
            <w:tcBorders>
              <w:top w:val="single" w:color="auto" w:sz="18" w:space="0"/>
            </w:tcBorders>
            <w:noWrap w:val="0"/>
            <w:vAlign w:val="center"/>
          </w:tcPr>
          <w:p w14:paraId="37E6D7C3">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1</w:t>
            </w:r>
          </w:p>
        </w:tc>
        <w:tc>
          <w:tcPr>
            <w:tcW w:w="435" w:type="pct"/>
            <w:tcBorders>
              <w:top w:val="single" w:color="auto" w:sz="18" w:space="0"/>
            </w:tcBorders>
            <w:noWrap w:val="0"/>
            <w:vAlign w:val="center"/>
          </w:tcPr>
          <w:p w14:paraId="69E1499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tcBorders>
              <w:top w:val="single" w:color="auto" w:sz="18" w:space="0"/>
            </w:tcBorders>
            <w:noWrap w:val="0"/>
            <w:vAlign w:val="center"/>
          </w:tcPr>
          <w:p w14:paraId="152D11E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restart"/>
            <w:tcBorders>
              <w:top w:val="single" w:color="auto" w:sz="18" w:space="0"/>
            </w:tcBorders>
            <w:noWrap w:val="0"/>
            <w:vAlign w:val="center"/>
          </w:tcPr>
          <w:p w14:paraId="71B1D1D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restart"/>
            <w:tcBorders>
              <w:top w:val="single" w:color="auto" w:sz="18" w:space="0"/>
            </w:tcBorders>
            <w:noWrap w:val="0"/>
            <w:vAlign w:val="center"/>
          </w:tcPr>
          <w:p w14:paraId="50A80AF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r>
              <w:rPr>
                <w:rFonts w:hint="eastAsia" w:ascii="宋体" w:hAnsi="宋体" w:eastAsia="宋体" w:cs="Times New Roman"/>
                <w:b w:val="0"/>
                <w:bCs w:val="0"/>
                <w:sz w:val="22"/>
                <w:szCs w:val="24"/>
              </w:rPr>
              <w:t>厦门大学附属中山医院</w:t>
            </w:r>
          </w:p>
        </w:tc>
      </w:tr>
      <w:tr w14:paraId="2EF3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08EE007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4344EFA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shd w:val="clear" w:color="auto" w:fill="auto"/>
            <w:noWrap w:val="0"/>
            <w:vAlign w:val="center"/>
          </w:tcPr>
          <w:p w14:paraId="047032A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样品卡盘</w:t>
            </w:r>
          </w:p>
        </w:tc>
        <w:tc>
          <w:tcPr>
            <w:tcW w:w="374" w:type="pct"/>
            <w:noWrap w:val="0"/>
            <w:vAlign w:val="center"/>
          </w:tcPr>
          <w:p w14:paraId="0C1672A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64DBD0FC">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0CCC2455">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12B18A1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个</w:t>
            </w:r>
          </w:p>
        </w:tc>
        <w:tc>
          <w:tcPr>
            <w:tcW w:w="478" w:type="pct"/>
            <w:noWrap w:val="0"/>
            <w:vAlign w:val="center"/>
          </w:tcPr>
          <w:p w14:paraId="354D7FFB">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5</w:t>
            </w:r>
          </w:p>
        </w:tc>
        <w:tc>
          <w:tcPr>
            <w:tcW w:w="435" w:type="pct"/>
            <w:noWrap w:val="0"/>
            <w:vAlign w:val="center"/>
          </w:tcPr>
          <w:p w14:paraId="2825402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4E29E7A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3C783C5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1A2287D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7EBB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67AF6AB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43A4387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shd w:val="clear" w:color="auto" w:fill="auto"/>
            <w:noWrap w:val="0"/>
            <w:vAlign w:val="center"/>
          </w:tcPr>
          <w:p w14:paraId="606A7DD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刀片推出器</w:t>
            </w:r>
          </w:p>
        </w:tc>
        <w:tc>
          <w:tcPr>
            <w:tcW w:w="374" w:type="pct"/>
            <w:noWrap w:val="0"/>
            <w:vAlign w:val="center"/>
          </w:tcPr>
          <w:p w14:paraId="7A86E82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7E502B69">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7385756B">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0BB6A61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个</w:t>
            </w:r>
          </w:p>
        </w:tc>
        <w:tc>
          <w:tcPr>
            <w:tcW w:w="478" w:type="pct"/>
            <w:noWrap w:val="0"/>
            <w:vAlign w:val="center"/>
          </w:tcPr>
          <w:p w14:paraId="1BEDAFC9">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1</w:t>
            </w:r>
          </w:p>
        </w:tc>
        <w:tc>
          <w:tcPr>
            <w:tcW w:w="435" w:type="pct"/>
            <w:noWrap w:val="0"/>
            <w:vAlign w:val="center"/>
          </w:tcPr>
          <w:p w14:paraId="48C9094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60D33F2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7065EC7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56B69F6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55C6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421CAF6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51E25C8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shd w:val="clear" w:color="auto" w:fill="auto"/>
            <w:noWrap w:val="0"/>
            <w:vAlign w:val="center"/>
          </w:tcPr>
          <w:p w14:paraId="3900973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磁力毛刷大</w:t>
            </w:r>
          </w:p>
        </w:tc>
        <w:tc>
          <w:tcPr>
            <w:tcW w:w="374" w:type="pct"/>
            <w:noWrap w:val="0"/>
            <w:vAlign w:val="center"/>
          </w:tcPr>
          <w:p w14:paraId="40386C2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605196F3">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597B408D">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35FC757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把</w:t>
            </w:r>
          </w:p>
        </w:tc>
        <w:tc>
          <w:tcPr>
            <w:tcW w:w="478" w:type="pct"/>
            <w:noWrap w:val="0"/>
            <w:vAlign w:val="center"/>
          </w:tcPr>
          <w:p w14:paraId="08DC0B7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1</w:t>
            </w:r>
          </w:p>
        </w:tc>
        <w:tc>
          <w:tcPr>
            <w:tcW w:w="435" w:type="pct"/>
            <w:noWrap w:val="0"/>
            <w:vAlign w:val="center"/>
          </w:tcPr>
          <w:p w14:paraId="225F595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7F50DD5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51A32DB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1DC8C0A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4CE0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6B48E7C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159020B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shd w:val="clear" w:color="auto" w:fill="auto"/>
            <w:noWrap w:val="0"/>
            <w:vAlign w:val="center"/>
          </w:tcPr>
          <w:p w14:paraId="29A70A5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磁力毛刷小</w:t>
            </w:r>
          </w:p>
        </w:tc>
        <w:tc>
          <w:tcPr>
            <w:tcW w:w="374" w:type="pct"/>
            <w:noWrap w:val="0"/>
            <w:vAlign w:val="center"/>
          </w:tcPr>
          <w:p w14:paraId="597A746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28107207">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2E16F090">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6C48C62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把</w:t>
            </w:r>
          </w:p>
        </w:tc>
        <w:tc>
          <w:tcPr>
            <w:tcW w:w="478" w:type="pct"/>
            <w:noWrap w:val="0"/>
            <w:vAlign w:val="center"/>
          </w:tcPr>
          <w:p w14:paraId="497C2E6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1</w:t>
            </w:r>
          </w:p>
        </w:tc>
        <w:tc>
          <w:tcPr>
            <w:tcW w:w="435" w:type="pct"/>
            <w:noWrap w:val="0"/>
            <w:vAlign w:val="center"/>
          </w:tcPr>
          <w:p w14:paraId="2676A4C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5D75113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5BCCF62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1F286B6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1392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6" w:type="pct"/>
            <w:vMerge w:val="continue"/>
            <w:tcBorders>
              <w:top w:val="single" w:color="auto" w:sz="18" w:space="0"/>
              <w:bottom w:val="single" w:color="auto" w:sz="18" w:space="0"/>
            </w:tcBorders>
            <w:noWrap w:val="0"/>
            <w:vAlign w:val="center"/>
          </w:tcPr>
          <w:p w14:paraId="6F7EBD2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6F734B7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shd w:val="clear" w:color="auto" w:fill="auto"/>
            <w:noWrap w:val="0"/>
            <w:vAlign w:val="center"/>
          </w:tcPr>
          <w:p w14:paraId="7D20652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废屑槽</w:t>
            </w:r>
          </w:p>
        </w:tc>
        <w:tc>
          <w:tcPr>
            <w:tcW w:w="374" w:type="pct"/>
            <w:noWrap w:val="0"/>
            <w:vAlign w:val="center"/>
          </w:tcPr>
          <w:p w14:paraId="0919928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59B473F5">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515B1EF6">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3C9CBE6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个</w:t>
            </w:r>
          </w:p>
        </w:tc>
        <w:tc>
          <w:tcPr>
            <w:tcW w:w="478" w:type="pct"/>
            <w:noWrap w:val="0"/>
            <w:vAlign w:val="center"/>
          </w:tcPr>
          <w:p w14:paraId="3B51822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1</w:t>
            </w:r>
          </w:p>
        </w:tc>
        <w:tc>
          <w:tcPr>
            <w:tcW w:w="435" w:type="pct"/>
            <w:noWrap w:val="0"/>
            <w:vAlign w:val="center"/>
          </w:tcPr>
          <w:p w14:paraId="1A8BA51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3C74C00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117586A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2BA8FEA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2F4B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3CCF35F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5D4DE5B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shd w:val="clear" w:color="auto" w:fill="auto"/>
            <w:noWrap w:val="0"/>
            <w:vAlign w:val="center"/>
          </w:tcPr>
          <w:p w14:paraId="15762CB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电源线</w:t>
            </w:r>
          </w:p>
        </w:tc>
        <w:tc>
          <w:tcPr>
            <w:tcW w:w="374" w:type="pct"/>
            <w:noWrap w:val="0"/>
            <w:vAlign w:val="center"/>
          </w:tcPr>
          <w:p w14:paraId="67712DA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54544D07">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2A05DB05">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1F4059B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条</w:t>
            </w:r>
          </w:p>
        </w:tc>
        <w:tc>
          <w:tcPr>
            <w:tcW w:w="478" w:type="pct"/>
            <w:noWrap w:val="0"/>
            <w:vAlign w:val="center"/>
          </w:tcPr>
          <w:p w14:paraId="5A31F7A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1</w:t>
            </w:r>
          </w:p>
        </w:tc>
        <w:tc>
          <w:tcPr>
            <w:tcW w:w="435" w:type="pct"/>
            <w:noWrap w:val="0"/>
            <w:vAlign w:val="center"/>
          </w:tcPr>
          <w:p w14:paraId="09AD52F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6E81575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0FE0793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17EB57E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0C38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104EFBD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59286EC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shd w:val="clear" w:color="auto" w:fill="auto"/>
            <w:noWrap w:val="0"/>
            <w:vAlign w:val="center"/>
          </w:tcPr>
          <w:p w14:paraId="120B69E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主机</w:t>
            </w:r>
          </w:p>
        </w:tc>
        <w:tc>
          <w:tcPr>
            <w:tcW w:w="374" w:type="pct"/>
            <w:noWrap w:val="0"/>
            <w:vAlign w:val="center"/>
          </w:tcPr>
          <w:p w14:paraId="63A4180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5F3A4FF5">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343C90F5">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52A36E2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台</w:t>
            </w:r>
          </w:p>
        </w:tc>
        <w:tc>
          <w:tcPr>
            <w:tcW w:w="478" w:type="pct"/>
            <w:noWrap w:val="0"/>
            <w:vAlign w:val="center"/>
          </w:tcPr>
          <w:p w14:paraId="387CFE4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1</w:t>
            </w:r>
          </w:p>
        </w:tc>
        <w:tc>
          <w:tcPr>
            <w:tcW w:w="435" w:type="pct"/>
            <w:noWrap w:val="0"/>
            <w:vAlign w:val="center"/>
          </w:tcPr>
          <w:p w14:paraId="597ED7D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0095302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5B1B760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42AE601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59CC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7D7B379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793B6C7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shd w:val="clear" w:color="auto" w:fill="auto"/>
            <w:noWrap w:val="0"/>
            <w:vAlign w:val="center"/>
          </w:tcPr>
          <w:p w14:paraId="35771B5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压缩机</w:t>
            </w:r>
          </w:p>
        </w:tc>
        <w:tc>
          <w:tcPr>
            <w:tcW w:w="374" w:type="pct"/>
            <w:noWrap w:val="0"/>
            <w:vAlign w:val="center"/>
          </w:tcPr>
          <w:p w14:paraId="479B17A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12BA240A">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1E1CF3F2">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7EAA1C7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个</w:t>
            </w:r>
          </w:p>
        </w:tc>
        <w:tc>
          <w:tcPr>
            <w:tcW w:w="478" w:type="pct"/>
            <w:noWrap w:val="0"/>
            <w:vAlign w:val="center"/>
          </w:tcPr>
          <w:p w14:paraId="4034039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1</w:t>
            </w:r>
          </w:p>
        </w:tc>
        <w:tc>
          <w:tcPr>
            <w:tcW w:w="435" w:type="pct"/>
            <w:noWrap w:val="0"/>
            <w:vAlign w:val="center"/>
          </w:tcPr>
          <w:p w14:paraId="5391E97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2D9375E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4B45B09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3155309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0C4F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2A1D56C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658C99E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tcBorders>
              <w:bottom w:val="single" w:color="auto" w:sz="18" w:space="0"/>
            </w:tcBorders>
            <w:shd w:val="clear" w:color="auto" w:fill="auto"/>
            <w:noWrap w:val="0"/>
            <w:vAlign w:val="center"/>
          </w:tcPr>
          <w:p w14:paraId="4BF8786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大号样本头</w:t>
            </w:r>
          </w:p>
        </w:tc>
        <w:tc>
          <w:tcPr>
            <w:tcW w:w="374" w:type="pct"/>
            <w:tcBorders>
              <w:bottom w:val="single" w:color="auto" w:sz="18" w:space="0"/>
            </w:tcBorders>
            <w:noWrap w:val="0"/>
            <w:vAlign w:val="center"/>
          </w:tcPr>
          <w:p w14:paraId="7A606D8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tcBorders>
              <w:bottom w:val="single" w:color="auto" w:sz="18" w:space="0"/>
            </w:tcBorders>
            <w:noWrap w:val="0"/>
            <w:vAlign w:val="center"/>
          </w:tcPr>
          <w:p w14:paraId="0A8CC297">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tcBorders>
              <w:bottom w:val="single" w:color="auto" w:sz="18" w:space="0"/>
            </w:tcBorders>
            <w:noWrap w:val="0"/>
            <w:vAlign w:val="center"/>
          </w:tcPr>
          <w:p w14:paraId="71D3C020">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tcBorders>
              <w:bottom w:val="single" w:color="auto" w:sz="18" w:space="0"/>
            </w:tcBorders>
            <w:shd w:val="clear" w:color="auto" w:fill="auto"/>
            <w:noWrap w:val="0"/>
            <w:vAlign w:val="center"/>
          </w:tcPr>
          <w:p w14:paraId="5C41E92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个</w:t>
            </w:r>
          </w:p>
        </w:tc>
        <w:tc>
          <w:tcPr>
            <w:tcW w:w="478" w:type="pct"/>
            <w:tcBorders>
              <w:bottom w:val="single" w:color="auto" w:sz="18" w:space="0"/>
            </w:tcBorders>
            <w:noWrap w:val="0"/>
            <w:vAlign w:val="center"/>
          </w:tcPr>
          <w:p w14:paraId="16441C37">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40</w:t>
            </w:r>
          </w:p>
        </w:tc>
        <w:tc>
          <w:tcPr>
            <w:tcW w:w="435" w:type="pct"/>
            <w:tcBorders>
              <w:bottom w:val="single" w:color="auto" w:sz="18" w:space="0"/>
            </w:tcBorders>
            <w:noWrap w:val="0"/>
            <w:vAlign w:val="center"/>
          </w:tcPr>
          <w:p w14:paraId="754E531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tcBorders>
              <w:bottom w:val="single" w:color="auto" w:sz="18" w:space="0"/>
            </w:tcBorders>
            <w:noWrap w:val="0"/>
            <w:vAlign w:val="center"/>
          </w:tcPr>
          <w:p w14:paraId="7BD31FD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6344343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457427D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218B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256" w:type="pct"/>
            <w:vMerge w:val="restart"/>
            <w:tcBorders>
              <w:top w:val="single" w:color="auto" w:sz="18" w:space="0"/>
              <w:bottom w:val="single" w:color="auto" w:sz="18" w:space="0"/>
            </w:tcBorders>
            <w:noWrap w:val="0"/>
            <w:vAlign w:val="center"/>
          </w:tcPr>
          <w:p w14:paraId="7723E1CC">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kern w:val="2"/>
                <w:sz w:val="22"/>
                <w:szCs w:val="24"/>
                <w:lang w:val="en-US" w:eastAsia="zh-CN" w:bidi="ar-SA"/>
              </w:rPr>
            </w:pPr>
            <w:r>
              <w:rPr>
                <w:rFonts w:hint="eastAsia" w:ascii="宋体" w:hAnsi="宋体" w:eastAsia="宋体" w:cs="Times New Roman"/>
                <w:kern w:val="2"/>
                <w:sz w:val="22"/>
                <w:szCs w:val="24"/>
                <w:lang w:val="en-US" w:eastAsia="zh-CN" w:bidi="ar-SA"/>
              </w:rPr>
              <w:t>1-3</w:t>
            </w:r>
          </w:p>
        </w:tc>
        <w:tc>
          <w:tcPr>
            <w:tcW w:w="511" w:type="pct"/>
            <w:vMerge w:val="restart"/>
            <w:tcBorders>
              <w:top w:val="single" w:color="auto" w:sz="18" w:space="0"/>
              <w:bottom w:val="single" w:color="auto" w:sz="18" w:space="0"/>
            </w:tcBorders>
            <w:noWrap w:val="0"/>
            <w:vAlign w:val="center"/>
          </w:tcPr>
          <w:p w14:paraId="7231F8F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rPr>
              <w:t>冷冻切片机3</w:t>
            </w:r>
          </w:p>
        </w:tc>
        <w:tc>
          <w:tcPr>
            <w:tcW w:w="501" w:type="pct"/>
            <w:tcBorders>
              <w:top w:val="single" w:color="auto" w:sz="18" w:space="0"/>
            </w:tcBorders>
            <w:shd w:val="clear" w:color="auto" w:fill="auto"/>
            <w:noWrap w:val="0"/>
            <w:vAlign w:val="center"/>
          </w:tcPr>
          <w:p w14:paraId="09A0ADC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刀架</w:t>
            </w:r>
          </w:p>
        </w:tc>
        <w:tc>
          <w:tcPr>
            <w:tcW w:w="374" w:type="pct"/>
            <w:tcBorders>
              <w:top w:val="single" w:color="auto" w:sz="18" w:space="0"/>
            </w:tcBorders>
            <w:noWrap w:val="0"/>
            <w:vAlign w:val="center"/>
          </w:tcPr>
          <w:p w14:paraId="71CA469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tcBorders>
              <w:top w:val="single" w:color="auto" w:sz="18" w:space="0"/>
            </w:tcBorders>
            <w:noWrap w:val="0"/>
            <w:vAlign w:val="center"/>
          </w:tcPr>
          <w:p w14:paraId="5D96F5B0">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tcBorders>
              <w:top w:val="single" w:color="auto" w:sz="18" w:space="0"/>
            </w:tcBorders>
            <w:noWrap w:val="0"/>
            <w:vAlign w:val="center"/>
          </w:tcPr>
          <w:p w14:paraId="504E0B75">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tcBorders>
              <w:top w:val="single" w:color="auto" w:sz="18" w:space="0"/>
            </w:tcBorders>
            <w:shd w:val="clear" w:color="auto" w:fill="auto"/>
            <w:noWrap w:val="0"/>
            <w:vAlign w:val="center"/>
          </w:tcPr>
          <w:p w14:paraId="3EE53D3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个</w:t>
            </w:r>
          </w:p>
        </w:tc>
        <w:tc>
          <w:tcPr>
            <w:tcW w:w="478" w:type="pct"/>
            <w:tcBorders>
              <w:top w:val="single" w:color="auto" w:sz="18" w:space="0"/>
            </w:tcBorders>
            <w:noWrap w:val="0"/>
            <w:vAlign w:val="center"/>
          </w:tcPr>
          <w:p w14:paraId="135C2A3F">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1</w:t>
            </w:r>
          </w:p>
        </w:tc>
        <w:tc>
          <w:tcPr>
            <w:tcW w:w="435" w:type="pct"/>
            <w:tcBorders>
              <w:top w:val="single" w:color="auto" w:sz="18" w:space="0"/>
            </w:tcBorders>
            <w:noWrap w:val="0"/>
            <w:vAlign w:val="center"/>
          </w:tcPr>
          <w:p w14:paraId="448188C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tcBorders>
              <w:top w:val="single" w:color="auto" w:sz="18" w:space="0"/>
            </w:tcBorders>
            <w:noWrap w:val="0"/>
            <w:vAlign w:val="center"/>
          </w:tcPr>
          <w:p w14:paraId="7D69720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restart"/>
            <w:tcBorders>
              <w:top w:val="single" w:color="auto" w:sz="12" w:space="0"/>
            </w:tcBorders>
            <w:noWrap w:val="0"/>
            <w:vAlign w:val="center"/>
          </w:tcPr>
          <w:p w14:paraId="0E1489E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restart"/>
            <w:tcBorders>
              <w:top w:val="single" w:color="auto" w:sz="12" w:space="0"/>
            </w:tcBorders>
            <w:noWrap w:val="0"/>
            <w:vAlign w:val="center"/>
          </w:tcPr>
          <w:p w14:paraId="688C781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r>
              <w:rPr>
                <w:rFonts w:hint="eastAsia" w:ascii="宋体" w:hAnsi="宋体" w:eastAsia="宋体" w:cs="Times New Roman"/>
                <w:b w:val="0"/>
                <w:bCs w:val="0"/>
                <w:sz w:val="22"/>
                <w:szCs w:val="24"/>
              </w:rPr>
              <w:t>厦门医学院附属口腔医院</w:t>
            </w:r>
          </w:p>
        </w:tc>
      </w:tr>
      <w:tr w14:paraId="2C8C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601AC3F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6673FFD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shd w:val="clear" w:color="auto" w:fill="auto"/>
            <w:noWrap w:val="0"/>
            <w:vAlign w:val="center"/>
          </w:tcPr>
          <w:p w14:paraId="4DA84C3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样品卡盘</w:t>
            </w:r>
          </w:p>
        </w:tc>
        <w:tc>
          <w:tcPr>
            <w:tcW w:w="374" w:type="pct"/>
            <w:noWrap w:val="0"/>
            <w:vAlign w:val="center"/>
          </w:tcPr>
          <w:p w14:paraId="2919DD7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7BD83F82">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3C2A87B6">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4F7C608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个</w:t>
            </w:r>
          </w:p>
        </w:tc>
        <w:tc>
          <w:tcPr>
            <w:tcW w:w="478" w:type="pct"/>
            <w:noWrap w:val="0"/>
            <w:vAlign w:val="center"/>
          </w:tcPr>
          <w:p w14:paraId="4D2EAF4A">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1</w:t>
            </w:r>
          </w:p>
        </w:tc>
        <w:tc>
          <w:tcPr>
            <w:tcW w:w="435" w:type="pct"/>
            <w:noWrap w:val="0"/>
            <w:vAlign w:val="center"/>
          </w:tcPr>
          <w:p w14:paraId="5A59829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4ED1475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47B66D3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5B0032F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2712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6" w:type="pct"/>
            <w:vMerge w:val="continue"/>
            <w:tcBorders>
              <w:top w:val="single" w:color="auto" w:sz="18" w:space="0"/>
              <w:bottom w:val="single" w:color="auto" w:sz="18" w:space="0"/>
            </w:tcBorders>
            <w:noWrap w:val="0"/>
            <w:vAlign w:val="center"/>
          </w:tcPr>
          <w:p w14:paraId="5645919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01C85BE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shd w:val="clear" w:color="auto" w:fill="auto"/>
            <w:noWrap w:val="0"/>
            <w:vAlign w:val="center"/>
          </w:tcPr>
          <w:p w14:paraId="26A8118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刀片推出器</w:t>
            </w:r>
          </w:p>
        </w:tc>
        <w:tc>
          <w:tcPr>
            <w:tcW w:w="374" w:type="pct"/>
            <w:noWrap w:val="0"/>
            <w:vAlign w:val="center"/>
          </w:tcPr>
          <w:p w14:paraId="0B6B24E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05E5E29B">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56A2954B">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222E24A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个</w:t>
            </w:r>
          </w:p>
        </w:tc>
        <w:tc>
          <w:tcPr>
            <w:tcW w:w="478" w:type="pct"/>
            <w:noWrap w:val="0"/>
            <w:vAlign w:val="center"/>
          </w:tcPr>
          <w:p w14:paraId="05198202">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1</w:t>
            </w:r>
          </w:p>
        </w:tc>
        <w:tc>
          <w:tcPr>
            <w:tcW w:w="435" w:type="pct"/>
            <w:noWrap w:val="0"/>
            <w:vAlign w:val="center"/>
          </w:tcPr>
          <w:p w14:paraId="05E6767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38631E6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50E3116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0E96ACC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588F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24C1DCB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41358F0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shd w:val="clear" w:color="auto" w:fill="auto"/>
            <w:noWrap w:val="0"/>
            <w:vAlign w:val="center"/>
          </w:tcPr>
          <w:p w14:paraId="396747F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磁力毛刷大</w:t>
            </w:r>
          </w:p>
        </w:tc>
        <w:tc>
          <w:tcPr>
            <w:tcW w:w="374" w:type="pct"/>
            <w:noWrap w:val="0"/>
            <w:vAlign w:val="center"/>
          </w:tcPr>
          <w:p w14:paraId="6DC30B0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28872EA1">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47769E76">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0E763D2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把</w:t>
            </w:r>
          </w:p>
        </w:tc>
        <w:tc>
          <w:tcPr>
            <w:tcW w:w="478" w:type="pct"/>
            <w:shd w:val="clear" w:color="auto" w:fill="auto"/>
            <w:noWrap w:val="0"/>
            <w:vAlign w:val="center"/>
          </w:tcPr>
          <w:p w14:paraId="676FF424">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lang w:val="en-US" w:eastAsia="zh-CN"/>
              </w:rPr>
              <w:t>2</w:t>
            </w:r>
          </w:p>
        </w:tc>
        <w:tc>
          <w:tcPr>
            <w:tcW w:w="435" w:type="pct"/>
            <w:noWrap w:val="0"/>
            <w:vAlign w:val="center"/>
          </w:tcPr>
          <w:p w14:paraId="55E8583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5863E6B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5BA83E0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37E7DFD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4A89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48C6522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7939C00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shd w:val="clear" w:color="auto" w:fill="auto"/>
            <w:noWrap w:val="0"/>
            <w:vAlign w:val="center"/>
          </w:tcPr>
          <w:p w14:paraId="7B3643C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磁力毛刷小</w:t>
            </w:r>
          </w:p>
        </w:tc>
        <w:tc>
          <w:tcPr>
            <w:tcW w:w="374" w:type="pct"/>
            <w:noWrap w:val="0"/>
            <w:vAlign w:val="center"/>
          </w:tcPr>
          <w:p w14:paraId="0205F29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6AE6F153">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1DEDD075">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1F632A4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把</w:t>
            </w:r>
          </w:p>
        </w:tc>
        <w:tc>
          <w:tcPr>
            <w:tcW w:w="478" w:type="pct"/>
            <w:shd w:val="clear" w:color="auto" w:fill="auto"/>
            <w:noWrap w:val="0"/>
            <w:vAlign w:val="center"/>
          </w:tcPr>
          <w:p w14:paraId="110F9D33">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lang w:val="en-US" w:eastAsia="zh-CN"/>
              </w:rPr>
              <w:t>2</w:t>
            </w:r>
          </w:p>
        </w:tc>
        <w:tc>
          <w:tcPr>
            <w:tcW w:w="435" w:type="pct"/>
            <w:noWrap w:val="0"/>
            <w:vAlign w:val="center"/>
          </w:tcPr>
          <w:p w14:paraId="7ED2CA2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4A4252E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28B919F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608BED7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0667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3E0183E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6EAD08F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shd w:val="clear" w:color="auto" w:fill="auto"/>
            <w:noWrap w:val="0"/>
            <w:vAlign w:val="center"/>
          </w:tcPr>
          <w:p w14:paraId="010F398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废屑槽</w:t>
            </w:r>
          </w:p>
        </w:tc>
        <w:tc>
          <w:tcPr>
            <w:tcW w:w="374" w:type="pct"/>
            <w:noWrap w:val="0"/>
            <w:vAlign w:val="center"/>
          </w:tcPr>
          <w:p w14:paraId="345DDB7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2C0F2346">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5775A8F0">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382760E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个</w:t>
            </w:r>
          </w:p>
        </w:tc>
        <w:tc>
          <w:tcPr>
            <w:tcW w:w="478" w:type="pct"/>
            <w:shd w:val="clear" w:color="auto" w:fill="auto"/>
            <w:noWrap w:val="0"/>
            <w:vAlign w:val="center"/>
          </w:tcPr>
          <w:p w14:paraId="01841B9F">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lang w:val="en-US" w:eastAsia="zh-CN"/>
              </w:rPr>
              <w:t>1</w:t>
            </w:r>
          </w:p>
        </w:tc>
        <w:tc>
          <w:tcPr>
            <w:tcW w:w="435" w:type="pct"/>
            <w:noWrap w:val="0"/>
            <w:vAlign w:val="center"/>
          </w:tcPr>
          <w:p w14:paraId="47ECBB9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6782428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0F8DA16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5CB6D45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1F23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15C5B58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7A008E2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shd w:val="clear" w:color="auto" w:fill="auto"/>
            <w:noWrap w:val="0"/>
            <w:vAlign w:val="center"/>
          </w:tcPr>
          <w:p w14:paraId="2F7B950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电源线</w:t>
            </w:r>
          </w:p>
        </w:tc>
        <w:tc>
          <w:tcPr>
            <w:tcW w:w="374" w:type="pct"/>
            <w:noWrap w:val="0"/>
            <w:vAlign w:val="center"/>
          </w:tcPr>
          <w:p w14:paraId="16EAAFF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1E8FBA9B">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60BCAF2B">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5579B10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条</w:t>
            </w:r>
          </w:p>
        </w:tc>
        <w:tc>
          <w:tcPr>
            <w:tcW w:w="478" w:type="pct"/>
            <w:shd w:val="clear" w:color="auto" w:fill="auto"/>
            <w:noWrap w:val="0"/>
            <w:vAlign w:val="center"/>
          </w:tcPr>
          <w:p w14:paraId="6053CB1A">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lang w:val="en-US" w:eastAsia="zh-CN"/>
              </w:rPr>
              <w:t>1</w:t>
            </w:r>
          </w:p>
        </w:tc>
        <w:tc>
          <w:tcPr>
            <w:tcW w:w="435" w:type="pct"/>
            <w:noWrap w:val="0"/>
            <w:vAlign w:val="center"/>
          </w:tcPr>
          <w:p w14:paraId="1FE1D1D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1711ADB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1407BF3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0E63390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115A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6BBA351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7555E62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shd w:val="clear" w:color="auto" w:fill="auto"/>
            <w:noWrap w:val="0"/>
            <w:vAlign w:val="center"/>
          </w:tcPr>
          <w:p w14:paraId="3E86BAC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主机</w:t>
            </w:r>
          </w:p>
        </w:tc>
        <w:tc>
          <w:tcPr>
            <w:tcW w:w="374" w:type="pct"/>
            <w:noWrap w:val="0"/>
            <w:vAlign w:val="center"/>
          </w:tcPr>
          <w:p w14:paraId="200337F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0167E4DC">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23F3109F">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31C4ECA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台</w:t>
            </w:r>
          </w:p>
        </w:tc>
        <w:tc>
          <w:tcPr>
            <w:tcW w:w="478" w:type="pct"/>
            <w:shd w:val="clear" w:color="auto" w:fill="auto"/>
            <w:noWrap w:val="0"/>
            <w:vAlign w:val="center"/>
          </w:tcPr>
          <w:p w14:paraId="7A0DDD7C">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lang w:val="en-US" w:eastAsia="zh-CN"/>
              </w:rPr>
              <w:t>1</w:t>
            </w:r>
          </w:p>
        </w:tc>
        <w:tc>
          <w:tcPr>
            <w:tcW w:w="435" w:type="pct"/>
            <w:noWrap w:val="0"/>
            <w:vAlign w:val="center"/>
          </w:tcPr>
          <w:p w14:paraId="01BB424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1EB5F6B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532DBB1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4640911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3A30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19A3FC8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081108F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shd w:val="clear" w:color="auto" w:fill="auto"/>
            <w:noWrap w:val="0"/>
            <w:vAlign w:val="center"/>
          </w:tcPr>
          <w:p w14:paraId="21F2AFD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压缩机</w:t>
            </w:r>
          </w:p>
        </w:tc>
        <w:tc>
          <w:tcPr>
            <w:tcW w:w="374" w:type="pct"/>
            <w:noWrap w:val="0"/>
            <w:vAlign w:val="center"/>
          </w:tcPr>
          <w:p w14:paraId="7700238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77C6F22A">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5832B540">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5B9D83A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个</w:t>
            </w:r>
          </w:p>
        </w:tc>
        <w:tc>
          <w:tcPr>
            <w:tcW w:w="478" w:type="pct"/>
            <w:shd w:val="clear" w:color="auto" w:fill="auto"/>
            <w:noWrap w:val="0"/>
            <w:vAlign w:val="center"/>
          </w:tcPr>
          <w:p w14:paraId="5E6E8EF6">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lang w:val="en-US" w:eastAsia="zh-CN"/>
              </w:rPr>
              <w:t>1</w:t>
            </w:r>
          </w:p>
        </w:tc>
        <w:tc>
          <w:tcPr>
            <w:tcW w:w="435" w:type="pct"/>
            <w:noWrap w:val="0"/>
            <w:vAlign w:val="center"/>
          </w:tcPr>
          <w:p w14:paraId="7EE4CBA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5DD0634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77D1DC2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507BFFC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1931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45E02DB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3E8917E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p>
        </w:tc>
        <w:tc>
          <w:tcPr>
            <w:tcW w:w="501" w:type="pct"/>
            <w:shd w:val="clear" w:color="auto" w:fill="auto"/>
            <w:noWrap w:val="0"/>
            <w:vAlign w:val="center"/>
          </w:tcPr>
          <w:p w14:paraId="73A1603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大号样本头</w:t>
            </w:r>
          </w:p>
        </w:tc>
        <w:tc>
          <w:tcPr>
            <w:tcW w:w="374" w:type="pct"/>
            <w:noWrap w:val="0"/>
            <w:vAlign w:val="center"/>
          </w:tcPr>
          <w:p w14:paraId="30B5CD9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12291F28">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6AD81FDE">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1741397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个</w:t>
            </w:r>
          </w:p>
        </w:tc>
        <w:tc>
          <w:tcPr>
            <w:tcW w:w="478" w:type="pct"/>
            <w:shd w:val="clear" w:color="auto" w:fill="auto"/>
            <w:noWrap w:val="0"/>
            <w:vAlign w:val="center"/>
          </w:tcPr>
          <w:p w14:paraId="6A85B2E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lang w:val="en-US" w:eastAsia="zh-CN"/>
              </w:rPr>
              <w:t>5</w:t>
            </w:r>
          </w:p>
        </w:tc>
        <w:tc>
          <w:tcPr>
            <w:tcW w:w="435" w:type="pct"/>
            <w:noWrap w:val="0"/>
            <w:vAlign w:val="center"/>
          </w:tcPr>
          <w:p w14:paraId="1B4C4D2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1695214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7C4FCE2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5075195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p>
        </w:tc>
      </w:tr>
      <w:tr w14:paraId="1E7E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6" w:type="pct"/>
            <w:vMerge w:val="restart"/>
            <w:tcBorders>
              <w:top w:val="single" w:color="auto" w:sz="18" w:space="0"/>
              <w:bottom w:val="single" w:color="auto" w:sz="18" w:space="0"/>
            </w:tcBorders>
            <w:noWrap w:val="0"/>
            <w:vAlign w:val="center"/>
          </w:tcPr>
          <w:p w14:paraId="4DBE58CD">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kern w:val="2"/>
                <w:sz w:val="22"/>
                <w:szCs w:val="24"/>
                <w:lang w:val="en-US" w:eastAsia="zh-CN" w:bidi="ar-SA"/>
              </w:rPr>
            </w:pPr>
            <w:r>
              <w:rPr>
                <w:rFonts w:hint="eastAsia" w:ascii="宋体" w:hAnsi="宋体" w:eastAsia="宋体" w:cs="Times New Roman"/>
                <w:kern w:val="2"/>
                <w:sz w:val="22"/>
                <w:szCs w:val="24"/>
                <w:lang w:val="en-US" w:eastAsia="zh-CN" w:bidi="ar-SA"/>
              </w:rPr>
              <w:t>1-4</w:t>
            </w:r>
          </w:p>
        </w:tc>
        <w:tc>
          <w:tcPr>
            <w:tcW w:w="511" w:type="pct"/>
            <w:vMerge w:val="restart"/>
            <w:tcBorders>
              <w:top w:val="single" w:color="auto" w:sz="18" w:space="0"/>
              <w:bottom w:val="single" w:color="auto" w:sz="18" w:space="0"/>
            </w:tcBorders>
            <w:noWrap w:val="0"/>
            <w:vAlign w:val="center"/>
          </w:tcPr>
          <w:p w14:paraId="5275DF6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rPr>
              <w:t>冷冻切片机4</w:t>
            </w:r>
          </w:p>
        </w:tc>
        <w:tc>
          <w:tcPr>
            <w:tcW w:w="501" w:type="pct"/>
            <w:tcBorders>
              <w:top w:val="single" w:color="auto" w:sz="12" w:space="0"/>
            </w:tcBorders>
            <w:shd w:val="clear" w:color="auto" w:fill="auto"/>
            <w:noWrap w:val="0"/>
            <w:vAlign w:val="center"/>
          </w:tcPr>
          <w:p w14:paraId="29D9DEF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刀架</w:t>
            </w:r>
          </w:p>
        </w:tc>
        <w:tc>
          <w:tcPr>
            <w:tcW w:w="374" w:type="pct"/>
            <w:tcBorders>
              <w:top w:val="single" w:color="auto" w:sz="12" w:space="0"/>
            </w:tcBorders>
            <w:noWrap w:val="0"/>
            <w:vAlign w:val="center"/>
          </w:tcPr>
          <w:p w14:paraId="1FDA4D5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tcBorders>
              <w:top w:val="single" w:color="auto" w:sz="12" w:space="0"/>
            </w:tcBorders>
            <w:noWrap w:val="0"/>
            <w:vAlign w:val="center"/>
          </w:tcPr>
          <w:p w14:paraId="2A0D98B0">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tcBorders>
              <w:top w:val="single" w:color="auto" w:sz="12" w:space="0"/>
            </w:tcBorders>
            <w:noWrap w:val="0"/>
            <w:vAlign w:val="center"/>
          </w:tcPr>
          <w:p w14:paraId="50DBDC86">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tcBorders>
              <w:top w:val="single" w:color="auto" w:sz="12" w:space="0"/>
            </w:tcBorders>
            <w:shd w:val="clear" w:color="auto" w:fill="auto"/>
            <w:noWrap w:val="0"/>
            <w:vAlign w:val="center"/>
          </w:tcPr>
          <w:p w14:paraId="0C4BE16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个</w:t>
            </w:r>
          </w:p>
        </w:tc>
        <w:tc>
          <w:tcPr>
            <w:tcW w:w="478" w:type="pct"/>
            <w:tcBorders>
              <w:top w:val="single" w:color="auto" w:sz="12" w:space="0"/>
            </w:tcBorders>
            <w:noWrap w:val="0"/>
            <w:vAlign w:val="center"/>
          </w:tcPr>
          <w:p w14:paraId="52CBFA32">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1</w:t>
            </w:r>
          </w:p>
        </w:tc>
        <w:tc>
          <w:tcPr>
            <w:tcW w:w="435" w:type="pct"/>
            <w:tcBorders>
              <w:top w:val="single" w:color="auto" w:sz="12" w:space="0"/>
            </w:tcBorders>
            <w:noWrap w:val="0"/>
            <w:vAlign w:val="center"/>
          </w:tcPr>
          <w:p w14:paraId="376CC80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tcBorders>
              <w:top w:val="single" w:color="auto" w:sz="12" w:space="0"/>
            </w:tcBorders>
            <w:noWrap w:val="0"/>
            <w:vAlign w:val="center"/>
          </w:tcPr>
          <w:p w14:paraId="4BFE2C2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restart"/>
            <w:tcBorders>
              <w:top w:val="single" w:color="auto" w:sz="12" w:space="0"/>
            </w:tcBorders>
            <w:noWrap w:val="0"/>
            <w:vAlign w:val="center"/>
          </w:tcPr>
          <w:p w14:paraId="35F04BC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restart"/>
            <w:tcBorders>
              <w:top w:val="single" w:color="auto" w:sz="12" w:space="0"/>
            </w:tcBorders>
            <w:noWrap w:val="0"/>
            <w:vAlign w:val="center"/>
          </w:tcPr>
          <w:p w14:paraId="0E22BE9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sz w:val="22"/>
                <w:szCs w:val="24"/>
              </w:rPr>
            </w:pPr>
            <w:r>
              <w:rPr>
                <w:rFonts w:hint="eastAsia" w:ascii="宋体" w:hAnsi="宋体" w:eastAsia="宋体" w:cs="Times New Roman"/>
                <w:b w:val="0"/>
                <w:bCs w:val="0"/>
                <w:sz w:val="22"/>
                <w:szCs w:val="24"/>
              </w:rPr>
              <w:t>厦门市儿童医院</w:t>
            </w:r>
          </w:p>
        </w:tc>
      </w:tr>
      <w:tr w14:paraId="0A67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6" w:type="pct"/>
            <w:vMerge w:val="continue"/>
            <w:tcBorders>
              <w:top w:val="single" w:color="auto" w:sz="18" w:space="0"/>
              <w:bottom w:val="single" w:color="auto" w:sz="18" w:space="0"/>
            </w:tcBorders>
            <w:noWrap w:val="0"/>
            <w:vAlign w:val="center"/>
          </w:tcPr>
          <w:p w14:paraId="06A53C3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3EAFD2C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01" w:type="pct"/>
            <w:shd w:val="clear" w:color="auto" w:fill="auto"/>
            <w:noWrap w:val="0"/>
            <w:vAlign w:val="center"/>
          </w:tcPr>
          <w:p w14:paraId="6D48020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样品卡盘</w:t>
            </w:r>
          </w:p>
        </w:tc>
        <w:tc>
          <w:tcPr>
            <w:tcW w:w="374" w:type="pct"/>
            <w:noWrap w:val="0"/>
            <w:vAlign w:val="center"/>
          </w:tcPr>
          <w:p w14:paraId="66F0E53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6F8A2844">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63B983C1">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7C1F533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个</w:t>
            </w:r>
          </w:p>
        </w:tc>
        <w:tc>
          <w:tcPr>
            <w:tcW w:w="478" w:type="pct"/>
            <w:noWrap w:val="0"/>
            <w:vAlign w:val="center"/>
          </w:tcPr>
          <w:p w14:paraId="0D99C4C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1</w:t>
            </w:r>
          </w:p>
        </w:tc>
        <w:tc>
          <w:tcPr>
            <w:tcW w:w="435" w:type="pct"/>
            <w:noWrap w:val="0"/>
            <w:vAlign w:val="center"/>
          </w:tcPr>
          <w:p w14:paraId="6CB0B92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6A17CB8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76C4CAF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52C1FE5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r>
      <w:tr w14:paraId="6C68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0D7976A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746EE0B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01" w:type="pct"/>
            <w:shd w:val="clear" w:color="auto" w:fill="auto"/>
            <w:noWrap w:val="0"/>
            <w:vAlign w:val="center"/>
          </w:tcPr>
          <w:p w14:paraId="6F1C3E6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刀片推出器</w:t>
            </w:r>
          </w:p>
        </w:tc>
        <w:tc>
          <w:tcPr>
            <w:tcW w:w="374" w:type="pct"/>
            <w:noWrap w:val="0"/>
            <w:vAlign w:val="center"/>
          </w:tcPr>
          <w:p w14:paraId="56B65C8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667939EB">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6A325121">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41FC85D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个</w:t>
            </w:r>
          </w:p>
        </w:tc>
        <w:tc>
          <w:tcPr>
            <w:tcW w:w="478" w:type="pct"/>
            <w:noWrap w:val="0"/>
            <w:vAlign w:val="center"/>
          </w:tcPr>
          <w:p w14:paraId="07C2940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1</w:t>
            </w:r>
          </w:p>
        </w:tc>
        <w:tc>
          <w:tcPr>
            <w:tcW w:w="435" w:type="pct"/>
            <w:noWrap w:val="0"/>
            <w:vAlign w:val="center"/>
          </w:tcPr>
          <w:p w14:paraId="6557B30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47D7EAC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7B15B76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672DDAB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r>
      <w:tr w14:paraId="204E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7C341E5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329C81C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01" w:type="pct"/>
            <w:shd w:val="clear" w:color="auto" w:fill="auto"/>
            <w:noWrap w:val="0"/>
            <w:vAlign w:val="center"/>
          </w:tcPr>
          <w:p w14:paraId="07FCC61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磁力毛刷大</w:t>
            </w:r>
          </w:p>
        </w:tc>
        <w:tc>
          <w:tcPr>
            <w:tcW w:w="374" w:type="pct"/>
            <w:noWrap w:val="0"/>
            <w:vAlign w:val="center"/>
          </w:tcPr>
          <w:p w14:paraId="0270D8E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311CC4BA">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4BBFA235">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26AF4C3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把</w:t>
            </w:r>
          </w:p>
        </w:tc>
        <w:tc>
          <w:tcPr>
            <w:tcW w:w="478" w:type="pct"/>
            <w:noWrap w:val="0"/>
            <w:vAlign w:val="center"/>
          </w:tcPr>
          <w:p w14:paraId="02C6675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1</w:t>
            </w:r>
          </w:p>
        </w:tc>
        <w:tc>
          <w:tcPr>
            <w:tcW w:w="435" w:type="pct"/>
            <w:noWrap w:val="0"/>
            <w:vAlign w:val="center"/>
          </w:tcPr>
          <w:p w14:paraId="2A025EE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0A4F61D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28C91A8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5ED412C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r>
      <w:tr w14:paraId="4DEF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2CC0262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06D5146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01" w:type="pct"/>
            <w:shd w:val="clear" w:color="auto" w:fill="auto"/>
            <w:noWrap w:val="0"/>
            <w:vAlign w:val="center"/>
          </w:tcPr>
          <w:p w14:paraId="48FE4C1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磁力毛刷小</w:t>
            </w:r>
          </w:p>
        </w:tc>
        <w:tc>
          <w:tcPr>
            <w:tcW w:w="374" w:type="pct"/>
            <w:noWrap w:val="0"/>
            <w:vAlign w:val="center"/>
          </w:tcPr>
          <w:p w14:paraId="0FE6C7C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2DAD3EB0">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4B06CEAB">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2E2497B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把</w:t>
            </w:r>
          </w:p>
        </w:tc>
        <w:tc>
          <w:tcPr>
            <w:tcW w:w="478" w:type="pct"/>
            <w:noWrap w:val="0"/>
            <w:vAlign w:val="center"/>
          </w:tcPr>
          <w:p w14:paraId="0EEBDD4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1</w:t>
            </w:r>
          </w:p>
        </w:tc>
        <w:tc>
          <w:tcPr>
            <w:tcW w:w="435" w:type="pct"/>
            <w:noWrap w:val="0"/>
            <w:vAlign w:val="center"/>
          </w:tcPr>
          <w:p w14:paraId="307CA9B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6AE6770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1453F84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5290D8F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r>
      <w:tr w14:paraId="3496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79133E9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644D583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01" w:type="pct"/>
            <w:shd w:val="clear" w:color="auto" w:fill="auto"/>
            <w:noWrap w:val="0"/>
            <w:vAlign w:val="center"/>
          </w:tcPr>
          <w:p w14:paraId="6B17351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废屑槽</w:t>
            </w:r>
          </w:p>
        </w:tc>
        <w:tc>
          <w:tcPr>
            <w:tcW w:w="374" w:type="pct"/>
            <w:noWrap w:val="0"/>
            <w:vAlign w:val="center"/>
          </w:tcPr>
          <w:p w14:paraId="162EA8B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53F1E93D">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6B53ACB1">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069D6A5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个</w:t>
            </w:r>
          </w:p>
        </w:tc>
        <w:tc>
          <w:tcPr>
            <w:tcW w:w="478" w:type="pct"/>
            <w:noWrap w:val="0"/>
            <w:vAlign w:val="center"/>
          </w:tcPr>
          <w:p w14:paraId="0C70519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1</w:t>
            </w:r>
          </w:p>
        </w:tc>
        <w:tc>
          <w:tcPr>
            <w:tcW w:w="435" w:type="pct"/>
            <w:noWrap w:val="0"/>
            <w:vAlign w:val="center"/>
          </w:tcPr>
          <w:p w14:paraId="44EA9D8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15CA57A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2496408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24A081C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r>
      <w:tr w14:paraId="3F36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17EA949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56767C0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01" w:type="pct"/>
            <w:shd w:val="clear" w:color="auto" w:fill="auto"/>
            <w:noWrap w:val="0"/>
            <w:vAlign w:val="center"/>
          </w:tcPr>
          <w:p w14:paraId="154290E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电源线</w:t>
            </w:r>
          </w:p>
        </w:tc>
        <w:tc>
          <w:tcPr>
            <w:tcW w:w="374" w:type="pct"/>
            <w:noWrap w:val="0"/>
            <w:vAlign w:val="center"/>
          </w:tcPr>
          <w:p w14:paraId="2C27541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4EDC1084">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3286F659">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500CFC3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条</w:t>
            </w:r>
          </w:p>
        </w:tc>
        <w:tc>
          <w:tcPr>
            <w:tcW w:w="478" w:type="pct"/>
            <w:noWrap w:val="0"/>
            <w:vAlign w:val="center"/>
          </w:tcPr>
          <w:p w14:paraId="653D92F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1</w:t>
            </w:r>
          </w:p>
        </w:tc>
        <w:tc>
          <w:tcPr>
            <w:tcW w:w="435" w:type="pct"/>
            <w:noWrap w:val="0"/>
            <w:vAlign w:val="center"/>
          </w:tcPr>
          <w:p w14:paraId="1A38613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25583CF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396CF9D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6AEA584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r>
      <w:tr w14:paraId="7A8B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6A2F2E6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6649382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01" w:type="pct"/>
            <w:shd w:val="clear" w:color="auto" w:fill="auto"/>
            <w:noWrap w:val="0"/>
            <w:vAlign w:val="center"/>
          </w:tcPr>
          <w:p w14:paraId="40D3F6C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主机</w:t>
            </w:r>
          </w:p>
        </w:tc>
        <w:tc>
          <w:tcPr>
            <w:tcW w:w="374" w:type="pct"/>
            <w:noWrap w:val="0"/>
            <w:vAlign w:val="center"/>
          </w:tcPr>
          <w:p w14:paraId="5C293A3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2AD30AEF">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2F7069F9">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54B74EC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台</w:t>
            </w:r>
          </w:p>
        </w:tc>
        <w:tc>
          <w:tcPr>
            <w:tcW w:w="478" w:type="pct"/>
            <w:noWrap w:val="0"/>
            <w:vAlign w:val="center"/>
          </w:tcPr>
          <w:p w14:paraId="1CADCBD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1</w:t>
            </w:r>
          </w:p>
        </w:tc>
        <w:tc>
          <w:tcPr>
            <w:tcW w:w="435" w:type="pct"/>
            <w:noWrap w:val="0"/>
            <w:vAlign w:val="center"/>
          </w:tcPr>
          <w:p w14:paraId="7DF24F4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5D2AB5F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532EF31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59CE9B2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r>
      <w:tr w14:paraId="03FE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0FAA1FD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5FB337A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01" w:type="pct"/>
            <w:shd w:val="clear" w:color="auto" w:fill="auto"/>
            <w:noWrap w:val="0"/>
            <w:vAlign w:val="center"/>
          </w:tcPr>
          <w:p w14:paraId="053134B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压缩机</w:t>
            </w:r>
          </w:p>
        </w:tc>
        <w:tc>
          <w:tcPr>
            <w:tcW w:w="374" w:type="pct"/>
            <w:noWrap w:val="0"/>
            <w:vAlign w:val="center"/>
          </w:tcPr>
          <w:p w14:paraId="5709878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68" w:type="pct"/>
            <w:noWrap w:val="0"/>
            <w:vAlign w:val="center"/>
          </w:tcPr>
          <w:p w14:paraId="77091B8F">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389" w:type="pct"/>
            <w:noWrap w:val="0"/>
            <w:vAlign w:val="center"/>
          </w:tcPr>
          <w:p w14:paraId="0A035FA2">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54" w:type="pct"/>
            <w:shd w:val="clear" w:color="auto" w:fill="auto"/>
            <w:noWrap w:val="0"/>
            <w:vAlign w:val="center"/>
          </w:tcPr>
          <w:p w14:paraId="33761B7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个</w:t>
            </w:r>
          </w:p>
        </w:tc>
        <w:tc>
          <w:tcPr>
            <w:tcW w:w="478" w:type="pct"/>
            <w:noWrap w:val="0"/>
            <w:vAlign w:val="center"/>
          </w:tcPr>
          <w:p w14:paraId="618739F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1</w:t>
            </w:r>
          </w:p>
        </w:tc>
        <w:tc>
          <w:tcPr>
            <w:tcW w:w="435" w:type="pct"/>
            <w:noWrap w:val="0"/>
            <w:vAlign w:val="center"/>
          </w:tcPr>
          <w:p w14:paraId="61606D7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09" w:type="pct"/>
            <w:noWrap w:val="0"/>
            <w:vAlign w:val="center"/>
          </w:tcPr>
          <w:p w14:paraId="2E2A7D3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31333EA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7189E76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r>
      <w:tr w14:paraId="03B3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 w:type="pct"/>
            <w:vMerge w:val="continue"/>
            <w:tcBorders>
              <w:top w:val="single" w:color="auto" w:sz="18" w:space="0"/>
              <w:bottom w:val="single" w:color="auto" w:sz="18" w:space="0"/>
            </w:tcBorders>
            <w:noWrap w:val="0"/>
            <w:vAlign w:val="center"/>
          </w:tcPr>
          <w:p w14:paraId="0550186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11" w:type="pct"/>
            <w:vMerge w:val="continue"/>
            <w:tcBorders>
              <w:top w:val="single" w:color="auto" w:sz="18" w:space="0"/>
              <w:bottom w:val="single" w:color="auto" w:sz="18" w:space="0"/>
            </w:tcBorders>
            <w:noWrap w:val="0"/>
            <w:vAlign w:val="center"/>
          </w:tcPr>
          <w:p w14:paraId="02D4675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kern w:val="2"/>
                <w:sz w:val="22"/>
                <w:szCs w:val="24"/>
                <w:lang w:val="en-US" w:eastAsia="zh-CN" w:bidi="ar-SA"/>
              </w:rPr>
            </w:pPr>
          </w:p>
        </w:tc>
        <w:tc>
          <w:tcPr>
            <w:tcW w:w="501" w:type="pct"/>
            <w:shd w:val="clear" w:color="auto" w:fill="auto"/>
            <w:noWrap w:val="0"/>
            <w:vAlign w:val="center"/>
          </w:tcPr>
          <w:p w14:paraId="4E5F558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大号样本头</w:t>
            </w:r>
          </w:p>
        </w:tc>
        <w:tc>
          <w:tcPr>
            <w:tcW w:w="374" w:type="pct"/>
            <w:noWrap w:val="0"/>
            <w:vAlign w:val="center"/>
          </w:tcPr>
          <w:p w14:paraId="550CF67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r>
              <w:rPr>
                <w:rFonts w:hint="eastAsia" w:ascii="宋体" w:hAnsi="宋体" w:eastAsia="宋体" w:cs="Times New Roman"/>
                <w:b w:val="0"/>
                <w:bCs w:val="0"/>
                <w:sz w:val="22"/>
                <w:szCs w:val="24"/>
                <w:lang w:val="en-US" w:eastAsia="zh-CN"/>
              </w:rPr>
              <w:t>/</w:t>
            </w:r>
          </w:p>
        </w:tc>
        <w:tc>
          <w:tcPr>
            <w:tcW w:w="368" w:type="pct"/>
            <w:noWrap w:val="0"/>
            <w:vAlign w:val="center"/>
          </w:tcPr>
          <w:p w14:paraId="33152CC0">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w:t>
            </w:r>
          </w:p>
        </w:tc>
        <w:tc>
          <w:tcPr>
            <w:tcW w:w="389" w:type="pct"/>
            <w:noWrap w:val="0"/>
            <w:vAlign w:val="center"/>
          </w:tcPr>
          <w:p w14:paraId="1795480A">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w:t>
            </w:r>
          </w:p>
        </w:tc>
        <w:tc>
          <w:tcPr>
            <w:tcW w:w="254" w:type="pct"/>
            <w:shd w:val="clear" w:color="auto" w:fill="auto"/>
            <w:noWrap w:val="0"/>
            <w:vAlign w:val="center"/>
          </w:tcPr>
          <w:p w14:paraId="1E7371A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宋体"/>
                <w:b w:val="0"/>
                <w:bCs w:val="0"/>
                <w:kern w:val="0"/>
                <w:sz w:val="22"/>
                <w:szCs w:val="22"/>
              </w:rPr>
              <w:t>个</w:t>
            </w:r>
          </w:p>
        </w:tc>
        <w:tc>
          <w:tcPr>
            <w:tcW w:w="478" w:type="pct"/>
            <w:noWrap w:val="0"/>
            <w:vAlign w:val="center"/>
          </w:tcPr>
          <w:p w14:paraId="73F79944">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lang w:val="en-US" w:eastAsia="zh-CN"/>
              </w:rPr>
              <w:t>/</w:t>
            </w:r>
          </w:p>
        </w:tc>
        <w:tc>
          <w:tcPr>
            <w:tcW w:w="435" w:type="pct"/>
            <w:noWrap w:val="0"/>
            <w:vAlign w:val="center"/>
          </w:tcPr>
          <w:p w14:paraId="4BB3345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r>
              <w:rPr>
                <w:rFonts w:hint="eastAsia" w:ascii="宋体" w:hAnsi="宋体" w:eastAsia="宋体" w:cs="Times New Roman"/>
                <w:b w:val="0"/>
                <w:bCs w:val="0"/>
                <w:sz w:val="22"/>
                <w:szCs w:val="24"/>
                <w:lang w:val="en-US" w:eastAsia="zh-CN"/>
              </w:rPr>
              <w:t>/</w:t>
            </w:r>
          </w:p>
        </w:tc>
        <w:tc>
          <w:tcPr>
            <w:tcW w:w="409" w:type="pct"/>
            <w:noWrap w:val="0"/>
            <w:vAlign w:val="center"/>
          </w:tcPr>
          <w:p w14:paraId="4A9A0F2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r>
              <w:rPr>
                <w:rFonts w:hint="eastAsia" w:ascii="宋体" w:hAnsi="宋体" w:eastAsia="宋体" w:cs="Times New Roman"/>
                <w:b w:val="0"/>
                <w:bCs w:val="0"/>
                <w:sz w:val="22"/>
                <w:szCs w:val="24"/>
                <w:lang w:val="en-US" w:eastAsia="zh-CN"/>
              </w:rPr>
              <w:t>/</w:t>
            </w:r>
          </w:p>
        </w:tc>
        <w:tc>
          <w:tcPr>
            <w:tcW w:w="511" w:type="pct"/>
            <w:vMerge w:val="continue"/>
            <w:noWrap w:val="0"/>
            <w:vAlign w:val="center"/>
          </w:tcPr>
          <w:p w14:paraId="1E7C69E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0EDC228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r>
      <w:tr w14:paraId="0370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77" w:type="pct"/>
            <w:gridSpan w:val="10"/>
            <w:tcBorders>
              <w:top w:val="single" w:color="auto" w:sz="18" w:space="0"/>
              <w:right w:val="single" w:color="000000" w:sz="4" w:space="0"/>
            </w:tcBorders>
            <w:noWrap w:val="0"/>
            <w:vAlign w:val="center"/>
          </w:tcPr>
          <w:p w14:paraId="3A760BF5">
            <w:pPr>
              <w:keepNext w:val="0"/>
              <w:keepLines w:val="0"/>
              <w:pageBreakBefore w:val="0"/>
              <w:kinsoku/>
              <w:wordWrap/>
              <w:overflowPunct/>
              <w:topLinePunct w:val="0"/>
              <w:autoSpaceDE/>
              <w:autoSpaceDN/>
              <w:bidi w:val="0"/>
              <w:adjustRightInd/>
              <w:snapToGrid/>
              <w:spacing w:line="320" w:lineRule="exact"/>
              <w:jc w:val="right"/>
              <w:rPr>
                <w:rFonts w:hint="default" w:ascii="宋体" w:hAnsi="宋体" w:eastAsiaTheme="minorEastAsia"/>
                <w:sz w:val="22"/>
                <w:szCs w:val="21"/>
                <w:lang w:val="en-US" w:eastAsia="zh-CN"/>
              </w:rPr>
            </w:pPr>
            <w:r>
              <w:rPr>
                <w:rFonts w:hint="eastAsia" w:ascii="宋体" w:hAnsi="宋体"/>
                <w:b/>
                <w:bCs/>
                <w:sz w:val="22"/>
                <w:szCs w:val="21"/>
                <w:lang w:val="en-US" w:eastAsia="zh-CN"/>
              </w:rPr>
              <w:t>投标总价（元）</w:t>
            </w:r>
          </w:p>
        </w:tc>
        <w:tc>
          <w:tcPr>
            <w:tcW w:w="1022" w:type="pct"/>
            <w:gridSpan w:val="2"/>
            <w:tcBorders>
              <w:top w:val="single" w:color="auto" w:sz="12" w:space="0"/>
              <w:left w:val="single" w:color="000000" w:sz="4" w:space="0"/>
            </w:tcBorders>
            <w:noWrap w:val="0"/>
            <w:vAlign w:val="center"/>
          </w:tcPr>
          <w:p w14:paraId="4F17DF48">
            <w:pPr>
              <w:keepNext w:val="0"/>
              <w:keepLines w:val="0"/>
              <w:pageBreakBefore w:val="0"/>
              <w:kinsoku/>
              <w:wordWrap/>
              <w:overflowPunct/>
              <w:topLinePunct w:val="0"/>
              <w:autoSpaceDE/>
              <w:autoSpaceDN/>
              <w:bidi w:val="0"/>
              <w:adjustRightInd/>
              <w:snapToGrid/>
              <w:spacing w:line="320" w:lineRule="exact"/>
              <w:jc w:val="both"/>
              <w:rPr>
                <w:rFonts w:ascii="宋体" w:hAnsi="宋体"/>
                <w:sz w:val="22"/>
                <w:szCs w:val="21"/>
              </w:rPr>
            </w:pPr>
          </w:p>
        </w:tc>
      </w:tr>
      <w:tr w14:paraId="1BCB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7" w:type="pct"/>
            <w:gridSpan w:val="2"/>
            <w:noWrap w:val="0"/>
            <w:vAlign w:val="center"/>
          </w:tcPr>
          <w:p w14:paraId="7A43001A">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color w:val="0000FF"/>
                <w:sz w:val="22"/>
                <w:szCs w:val="21"/>
                <w:lang w:val="en-US" w:eastAsia="zh-CN"/>
              </w:rPr>
            </w:pPr>
            <w:r>
              <w:rPr>
                <w:rFonts w:hint="eastAsia" w:ascii="宋体" w:hAnsi="宋体"/>
                <w:b/>
                <w:bCs/>
                <w:color w:val="0000FF"/>
                <w:sz w:val="22"/>
                <w:szCs w:val="21"/>
                <w:lang w:val="en-US" w:eastAsia="zh-CN"/>
              </w:rPr>
              <w:t>填写说明</w:t>
            </w:r>
          </w:p>
        </w:tc>
        <w:tc>
          <w:tcPr>
            <w:tcW w:w="4232" w:type="pct"/>
            <w:gridSpan w:val="10"/>
            <w:noWrap w:val="0"/>
            <w:vAlign w:val="center"/>
          </w:tcPr>
          <w:p w14:paraId="2B200F41">
            <w:pPr>
              <w:keepNext w:val="0"/>
              <w:keepLines w:val="0"/>
              <w:pageBreakBefore w:val="0"/>
              <w:kinsoku/>
              <w:wordWrap/>
              <w:overflowPunct/>
              <w:topLinePunct w:val="0"/>
              <w:autoSpaceDE/>
              <w:autoSpaceDN/>
              <w:bidi w:val="0"/>
              <w:adjustRightInd/>
              <w:snapToGrid/>
              <w:spacing w:line="320" w:lineRule="exact"/>
              <w:rPr>
                <w:rFonts w:hint="eastAsia" w:ascii="宋体" w:hAnsi="宋体" w:eastAsiaTheme="minorEastAsia"/>
                <w:color w:val="0000FF"/>
                <w:sz w:val="22"/>
                <w:szCs w:val="24"/>
                <w:lang w:eastAsia="zh-CN"/>
              </w:rPr>
            </w:pPr>
            <w:r>
              <w:rPr>
                <w:rFonts w:hint="eastAsia" w:ascii="宋体" w:hAnsi="宋体"/>
                <w:b/>
                <w:bCs/>
                <w:color w:val="0000FF"/>
                <w:sz w:val="22"/>
                <w:szCs w:val="24"/>
                <w:lang w:val="en-US" w:eastAsia="zh-CN"/>
              </w:rPr>
              <w:t>小计及总价合计</w:t>
            </w:r>
            <w:r>
              <w:rPr>
                <w:rFonts w:hint="eastAsia" w:ascii="宋体" w:hAnsi="宋体"/>
                <w:b/>
                <w:bCs/>
                <w:color w:val="0000FF"/>
                <w:sz w:val="22"/>
                <w:szCs w:val="24"/>
              </w:rPr>
              <w:t>时请按实际计算所得填写，切勿抹零或取整</w:t>
            </w:r>
            <w:r>
              <w:rPr>
                <w:rFonts w:hint="eastAsia" w:ascii="宋体" w:hAnsi="宋体"/>
                <w:b/>
                <w:bCs/>
                <w:color w:val="0000FF"/>
                <w:sz w:val="22"/>
                <w:szCs w:val="24"/>
                <w:lang w:eastAsia="zh-CN"/>
              </w:rPr>
              <w:t>！</w:t>
            </w:r>
          </w:p>
        </w:tc>
      </w:tr>
    </w:tbl>
    <w:p w14:paraId="33AB1E5F">
      <w:pPr>
        <w:rPr>
          <w:rFonts w:hint="eastAsia" w:ascii="宋体" w:hAnsi="宋体" w:eastAsia="宋体" w:cs="宋体"/>
          <w:b/>
          <w:kern w:val="0"/>
          <w:sz w:val="28"/>
          <w:szCs w:val="28"/>
        </w:rPr>
      </w:pPr>
    </w:p>
    <w:p w14:paraId="34FB049F">
      <w:pPr>
        <w:jc w:val="center"/>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采购包2《明细报价表》</w:t>
      </w:r>
    </w:p>
    <w:tbl>
      <w:tblPr>
        <w:tblStyle w:val="17"/>
        <w:tblW w:w="50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463"/>
        <w:gridCol w:w="1580"/>
        <w:gridCol w:w="1031"/>
        <w:gridCol w:w="1000"/>
        <w:gridCol w:w="1149"/>
        <w:gridCol w:w="622"/>
        <w:gridCol w:w="1369"/>
        <w:gridCol w:w="1246"/>
        <w:gridCol w:w="1232"/>
        <w:gridCol w:w="1464"/>
        <w:gridCol w:w="1464"/>
      </w:tblGrid>
      <w:tr w14:paraId="2268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44" w:type="pct"/>
            <w:noWrap w:val="0"/>
            <w:vAlign w:val="center"/>
          </w:tcPr>
          <w:p w14:paraId="167BE259">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b/>
                <w:bCs/>
                <w:kern w:val="2"/>
                <w:sz w:val="22"/>
                <w:szCs w:val="22"/>
                <w:lang w:val="en-US" w:eastAsia="zh-CN" w:bidi="ar-SA"/>
              </w:rPr>
            </w:pPr>
            <w:r>
              <w:rPr>
                <w:rFonts w:hint="eastAsia" w:cs="宋体" w:asciiTheme="minorEastAsia" w:hAnsiTheme="minorEastAsia"/>
                <w:b/>
                <w:bCs/>
                <w:kern w:val="0"/>
                <w:sz w:val="22"/>
                <w:szCs w:val="22"/>
                <w:lang w:val="en-US" w:eastAsia="zh-CN"/>
              </w:rPr>
              <w:t>品目号</w:t>
            </w:r>
          </w:p>
        </w:tc>
        <w:tc>
          <w:tcPr>
            <w:tcW w:w="510" w:type="pct"/>
            <w:noWrap w:val="0"/>
            <w:vAlign w:val="center"/>
          </w:tcPr>
          <w:p w14:paraId="6E47B155">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b/>
                <w:bCs/>
                <w:kern w:val="2"/>
                <w:sz w:val="22"/>
                <w:szCs w:val="22"/>
                <w:lang w:val="en-US" w:eastAsia="zh-CN" w:bidi="ar-SA"/>
              </w:rPr>
            </w:pPr>
            <w:r>
              <w:rPr>
                <w:rFonts w:hint="eastAsia" w:cs="宋体" w:asciiTheme="minorEastAsia" w:hAnsiTheme="minorEastAsia"/>
                <w:b/>
                <w:bCs/>
                <w:kern w:val="0"/>
                <w:sz w:val="22"/>
                <w:szCs w:val="22"/>
              </w:rPr>
              <w:t>设备名称</w:t>
            </w:r>
          </w:p>
        </w:tc>
        <w:tc>
          <w:tcPr>
            <w:tcW w:w="552" w:type="pct"/>
            <w:tcBorders>
              <w:bottom w:val="single" w:color="auto" w:sz="8" w:space="0"/>
            </w:tcBorders>
            <w:shd w:val="clear" w:color="auto" w:fill="auto"/>
            <w:noWrap w:val="0"/>
            <w:vAlign w:val="center"/>
          </w:tcPr>
          <w:p w14:paraId="5B87E04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Theme="minorEastAsia" w:cstheme="minorBidi"/>
                <w:b/>
                <w:bCs/>
                <w:kern w:val="2"/>
                <w:sz w:val="22"/>
                <w:szCs w:val="22"/>
                <w:lang w:val="en-US" w:eastAsia="zh-CN" w:bidi="ar-SA"/>
              </w:rPr>
            </w:pPr>
            <w:r>
              <w:rPr>
                <w:rFonts w:hint="eastAsia" w:ascii="宋体" w:hAnsi="宋体" w:eastAsia="宋体" w:cs="宋体"/>
                <w:b/>
                <w:bCs/>
                <w:kern w:val="0"/>
                <w:sz w:val="22"/>
                <w:szCs w:val="22"/>
              </w:rPr>
              <w:t>配置清单</w:t>
            </w:r>
          </w:p>
        </w:tc>
        <w:tc>
          <w:tcPr>
            <w:tcW w:w="360" w:type="pct"/>
            <w:tcBorders>
              <w:bottom w:val="single" w:color="auto" w:sz="8" w:space="0"/>
            </w:tcBorders>
            <w:noWrap w:val="0"/>
            <w:vAlign w:val="center"/>
          </w:tcPr>
          <w:p w14:paraId="6A1D53B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b/>
                <w:bCs/>
                <w:sz w:val="22"/>
                <w:szCs w:val="21"/>
                <w:lang w:val="en-US" w:eastAsia="zh-CN"/>
              </w:rPr>
            </w:pPr>
            <w:r>
              <w:rPr>
                <w:rFonts w:hint="eastAsia" w:ascii="宋体" w:hAnsi="宋体"/>
                <w:b/>
                <w:bCs/>
                <w:sz w:val="22"/>
                <w:szCs w:val="21"/>
                <w:lang w:val="en-US" w:eastAsia="zh-CN"/>
              </w:rPr>
              <w:t>品牌</w:t>
            </w:r>
          </w:p>
          <w:p w14:paraId="400E246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b/>
                <w:bCs/>
                <w:sz w:val="22"/>
                <w:szCs w:val="21"/>
              </w:rPr>
            </w:pPr>
            <w:r>
              <w:rPr>
                <w:rFonts w:hint="eastAsia" w:ascii="宋体" w:hAnsi="宋体"/>
                <w:b/>
                <w:bCs/>
                <w:color w:val="0000FF"/>
                <w:sz w:val="22"/>
                <w:szCs w:val="21"/>
                <w:lang w:val="en-US" w:eastAsia="zh-CN"/>
              </w:rPr>
              <w:t>（必填）</w:t>
            </w:r>
          </w:p>
        </w:tc>
        <w:tc>
          <w:tcPr>
            <w:tcW w:w="349" w:type="pct"/>
            <w:tcBorders>
              <w:bottom w:val="single" w:color="auto" w:sz="8" w:space="0"/>
            </w:tcBorders>
            <w:noWrap w:val="0"/>
            <w:vAlign w:val="center"/>
          </w:tcPr>
          <w:p w14:paraId="1BAE135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bCs/>
                <w:sz w:val="22"/>
                <w:szCs w:val="21"/>
                <w:lang w:val="en-US" w:eastAsia="zh-CN"/>
              </w:rPr>
            </w:pPr>
            <w:r>
              <w:rPr>
                <w:rFonts w:hint="eastAsia" w:ascii="宋体" w:hAnsi="宋体"/>
                <w:b/>
                <w:bCs/>
                <w:sz w:val="22"/>
                <w:szCs w:val="21"/>
                <w:lang w:val="en-US" w:eastAsia="zh-CN"/>
              </w:rPr>
              <w:t>型号</w:t>
            </w:r>
          </w:p>
          <w:p w14:paraId="27211D53">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bCs/>
                <w:sz w:val="22"/>
                <w:szCs w:val="21"/>
                <w:lang w:val="en-US" w:eastAsia="zh-CN"/>
              </w:rPr>
            </w:pPr>
            <w:r>
              <w:rPr>
                <w:rFonts w:hint="eastAsia" w:ascii="宋体" w:hAnsi="宋体"/>
                <w:b/>
                <w:bCs/>
                <w:color w:val="0000FF"/>
                <w:sz w:val="22"/>
                <w:szCs w:val="21"/>
                <w:lang w:val="en-US" w:eastAsia="zh-CN"/>
              </w:rPr>
              <w:t>（必填）</w:t>
            </w:r>
          </w:p>
        </w:tc>
        <w:tc>
          <w:tcPr>
            <w:tcW w:w="401" w:type="pct"/>
            <w:tcBorders>
              <w:bottom w:val="single" w:color="auto" w:sz="8" w:space="0"/>
            </w:tcBorders>
            <w:noWrap w:val="0"/>
            <w:vAlign w:val="center"/>
          </w:tcPr>
          <w:p w14:paraId="69E4C3CF">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bCs/>
                <w:sz w:val="22"/>
                <w:szCs w:val="21"/>
                <w:lang w:val="en-US" w:eastAsia="zh-CN"/>
              </w:rPr>
            </w:pPr>
            <w:r>
              <w:rPr>
                <w:rFonts w:hint="eastAsia" w:ascii="宋体" w:hAnsi="宋体"/>
                <w:b/>
                <w:bCs/>
                <w:sz w:val="22"/>
                <w:szCs w:val="21"/>
                <w:lang w:val="en-US" w:eastAsia="zh-CN"/>
              </w:rPr>
              <w:t>生产厂商</w:t>
            </w:r>
            <w:r>
              <w:rPr>
                <w:rFonts w:hint="eastAsia" w:ascii="宋体" w:hAnsi="宋体"/>
                <w:b/>
                <w:bCs/>
                <w:color w:val="0000FF"/>
                <w:sz w:val="22"/>
                <w:szCs w:val="21"/>
                <w:lang w:val="en-US" w:eastAsia="zh-CN"/>
              </w:rPr>
              <w:t>（全称）</w:t>
            </w:r>
          </w:p>
        </w:tc>
        <w:tc>
          <w:tcPr>
            <w:tcW w:w="217" w:type="pct"/>
            <w:tcBorders>
              <w:bottom w:val="single" w:color="auto" w:sz="8" w:space="0"/>
            </w:tcBorders>
            <w:noWrap w:val="0"/>
            <w:vAlign w:val="center"/>
          </w:tcPr>
          <w:p w14:paraId="29CBF91F">
            <w:pPr>
              <w:keepNext w:val="0"/>
              <w:keepLines w:val="0"/>
              <w:pageBreakBefore w:val="0"/>
              <w:kinsoku/>
              <w:wordWrap/>
              <w:overflowPunct/>
              <w:topLinePunct w:val="0"/>
              <w:autoSpaceDE/>
              <w:autoSpaceDN/>
              <w:bidi w:val="0"/>
              <w:adjustRightInd/>
              <w:snapToGrid/>
              <w:spacing w:line="320" w:lineRule="exact"/>
              <w:jc w:val="center"/>
              <w:rPr>
                <w:rFonts w:ascii="宋体" w:hAnsi="宋体"/>
                <w:b/>
                <w:bCs/>
                <w:sz w:val="22"/>
                <w:szCs w:val="21"/>
              </w:rPr>
            </w:pPr>
            <w:r>
              <w:rPr>
                <w:rFonts w:ascii="宋体" w:hAnsi="宋体"/>
                <w:b/>
                <w:bCs/>
                <w:sz w:val="22"/>
                <w:szCs w:val="21"/>
              </w:rPr>
              <w:t>单位</w:t>
            </w:r>
          </w:p>
        </w:tc>
        <w:tc>
          <w:tcPr>
            <w:tcW w:w="478" w:type="pct"/>
            <w:tcBorders>
              <w:bottom w:val="single" w:color="auto" w:sz="8" w:space="0"/>
            </w:tcBorders>
            <w:noWrap w:val="0"/>
            <w:vAlign w:val="center"/>
          </w:tcPr>
          <w:p w14:paraId="576F5920">
            <w:pPr>
              <w:keepNext w:val="0"/>
              <w:keepLines w:val="0"/>
              <w:pageBreakBefore w:val="0"/>
              <w:kinsoku/>
              <w:wordWrap/>
              <w:overflowPunct/>
              <w:topLinePunct w:val="0"/>
              <w:autoSpaceDE/>
              <w:autoSpaceDN/>
              <w:bidi w:val="0"/>
              <w:adjustRightInd/>
              <w:snapToGrid/>
              <w:spacing w:line="320" w:lineRule="exact"/>
              <w:jc w:val="center"/>
              <w:rPr>
                <w:rFonts w:ascii="宋体" w:hAnsi="宋体"/>
                <w:b/>
                <w:bCs/>
                <w:sz w:val="22"/>
                <w:szCs w:val="21"/>
              </w:rPr>
            </w:pPr>
            <w:r>
              <w:rPr>
                <w:rFonts w:hint="eastAsia" w:ascii="宋体" w:hAnsi="宋体"/>
                <w:b/>
                <w:bCs/>
                <w:sz w:val="22"/>
                <w:szCs w:val="21"/>
              </w:rPr>
              <w:t>数量</w:t>
            </w:r>
          </w:p>
        </w:tc>
        <w:tc>
          <w:tcPr>
            <w:tcW w:w="435" w:type="pct"/>
            <w:tcBorders>
              <w:bottom w:val="single" w:color="auto" w:sz="8" w:space="0"/>
            </w:tcBorders>
            <w:noWrap w:val="0"/>
            <w:vAlign w:val="center"/>
          </w:tcPr>
          <w:p w14:paraId="6293089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bCs/>
                <w:sz w:val="22"/>
                <w:szCs w:val="21"/>
                <w:lang w:eastAsia="zh-CN"/>
              </w:rPr>
            </w:pPr>
            <w:r>
              <w:rPr>
                <w:rFonts w:hint="eastAsia" w:ascii="宋体" w:hAnsi="宋体"/>
                <w:b/>
                <w:bCs/>
                <w:sz w:val="22"/>
                <w:szCs w:val="21"/>
              </w:rPr>
              <w:t>单价</w:t>
            </w:r>
            <w:r>
              <w:rPr>
                <w:rFonts w:hint="eastAsia" w:ascii="宋体" w:hAnsi="宋体"/>
                <w:b/>
                <w:bCs/>
                <w:color w:val="0000FF"/>
                <w:sz w:val="22"/>
                <w:szCs w:val="21"/>
                <w:lang w:eastAsia="zh-CN"/>
              </w:rPr>
              <w:t>（</w:t>
            </w:r>
            <w:r>
              <w:rPr>
                <w:rFonts w:hint="eastAsia" w:ascii="宋体" w:hAnsi="宋体"/>
                <w:b/>
                <w:bCs/>
                <w:color w:val="0000FF"/>
                <w:sz w:val="22"/>
                <w:szCs w:val="21"/>
                <w:lang w:val="en-US" w:eastAsia="zh-CN"/>
              </w:rPr>
              <w:t>元/单位</w:t>
            </w:r>
            <w:r>
              <w:rPr>
                <w:rFonts w:hint="eastAsia" w:ascii="宋体" w:hAnsi="宋体"/>
                <w:b/>
                <w:bCs/>
                <w:color w:val="0000FF"/>
                <w:sz w:val="22"/>
                <w:szCs w:val="21"/>
                <w:lang w:eastAsia="zh-CN"/>
              </w:rPr>
              <w:t>）</w:t>
            </w:r>
          </w:p>
        </w:tc>
        <w:tc>
          <w:tcPr>
            <w:tcW w:w="428" w:type="pct"/>
            <w:tcBorders>
              <w:bottom w:val="single" w:color="auto" w:sz="8" w:space="0"/>
            </w:tcBorders>
            <w:noWrap w:val="0"/>
            <w:vAlign w:val="center"/>
          </w:tcPr>
          <w:p w14:paraId="46C5D63F">
            <w:pPr>
              <w:keepNext w:val="0"/>
              <w:keepLines w:val="0"/>
              <w:pageBreakBefore w:val="0"/>
              <w:kinsoku/>
              <w:wordWrap/>
              <w:overflowPunct/>
              <w:topLinePunct w:val="0"/>
              <w:autoSpaceDE/>
              <w:autoSpaceDN/>
              <w:bidi w:val="0"/>
              <w:adjustRightInd/>
              <w:snapToGrid/>
              <w:spacing w:line="320" w:lineRule="exact"/>
              <w:jc w:val="center"/>
              <w:rPr>
                <w:rFonts w:ascii="宋体" w:hAnsi="宋体"/>
                <w:b/>
                <w:bCs/>
                <w:sz w:val="22"/>
                <w:szCs w:val="21"/>
              </w:rPr>
            </w:pPr>
            <w:r>
              <w:rPr>
                <w:rFonts w:hint="eastAsia" w:ascii="宋体" w:hAnsi="宋体"/>
                <w:b/>
                <w:bCs/>
                <w:sz w:val="22"/>
                <w:szCs w:val="21"/>
              </w:rPr>
              <w:t>小计</w:t>
            </w:r>
            <w:r>
              <w:rPr>
                <w:rFonts w:hint="eastAsia" w:ascii="宋体" w:hAnsi="宋体"/>
                <w:b/>
                <w:bCs/>
                <w:sz w:val="22"/>
                <w:szCs w:val="21"/>
                <w:lang w:eastAsia="zh-CN"/>
              </w:rPr>
              <w:t>（</w:t>
            </w:r>
            <w:r>
              <w:rPr>
                <w:rFonts w:hint="eastAsia" w:ascii="宋体" w:hAnsi="宋体"/>
                <w:b/>
                <w:bCs/>
                <w:sz w:val="22"/>
                <w:szCs w:val="21"/>
                <w:lang w:val="en-US" w:eastAsia="zh-CN"/>
              </w:rPr>
              <w:t>元</w:t>
            </w:r>
            <w:r>
              <w:rPr>
                <w:rFonts w:hint="eastAsia" w:ascii="宋体" w:hAnsi="宋体"/>
                <w:b/>
                <w:bCs/>
                <w:sz w:val="22"/>
                <w:szCs w:val="21"/>
                <w:lang w:eastAsia="zh-CN"/>
              </w:rPr>
              <w:t>）</w:t>
            </w:r>
          </w:p>
        </w:tc>
        <w:tc>
          <w:tcPr>
            <w:tcW w:w="511" w:type="pct"/>
            <w:tcBorders>
              <w:bottom w:val="single" w:color="auto" w:sz="8" w:space="0"/>
            </w:tcBorders>
            <w:noWrap w:val="0"/>
            <w:vAlign w:val="center"/>
          </w:tcPr>
          <w:p w14:paraId="5D6ABCA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bCs/>
                <w:sz w:val="22"/>
                <w:szCs w:val="21"/>
                <w:lang w:val="en-US" w:eastAsia="zh-CN"/>
              </w:rPr>
            </w:pPr>
            <w:r>
              <w:rPr>
                <w:rFonts w:hint="eastAsia" w:ascii="宋体" w:hAnsi="宋体"/>
                <w:b/>
                <w:bCs/>
                <w:sz w:val="22"/>
                <w:szCs w:val="21"/>
                <w:lang w:val="en-US" w:eastAsia="zh-CN"/>
              </w:rPr>
              <w:t>总价</w:t>
            </w:r>
            <w:r>
              <w:rPr>
                <w:rFonts w:hint="eastAsia" w:ascii="宋体" w:hAnsi="宋体"/>
                <w:b/>
                <w:bCs/>
                <w:sz w:val="22"/>
                <w:szCs w:val="21"/>
                <w:lang w:eastAsia="zh-CN"/>
              </w:rPr>
              <w:t>（</w:t>
            </w:r>
            <w:r>
              <w:rPr>
                <w:rFonts w:hint="eastAsia" w:ascii="宋体" w:hAnsi="宋体"/>
                <w:b/>
                <w:bCs/>
                <w:sz w:val="22"/>
                <w:szCs w:val="21"/>
                <w:lang w:val="en-US" w:eastAsia="zh-CN"/>
              </w:rPr>
              <w:t>元</w:t>
            </w:r>
            <w:r>
              <w:rPr>
                <w:rFonts w:hint="eastAsia" w:ascii="宋体" w:hAnsi="宋体"/>
                <w:b/>
                <w:bCs/>
                <w:sz w:val="22"/>
                <w:szCs w:val="21"/>
                <w:lang w:eastAsia="zh-CN"/>
              </w:rPr>
              <w:t>）</w:t>
            </w:r>
          </w:p>
        </w:tc>
        <w:tc>
          <w:tcPr>
            <w:tcW w:w="511" w:type="pct"/>
            <w:tcBorders>
              <w:bottom w:val="single" w:color="auto" w:sz="8" w:space="0"/>
            </w:tcBorders>
            <w:noWrap w:val="0"/>
            <w:vAlign w:val="center"/>
          </w:tcPr>
          <w:p w14:paraId="0CE68ED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bCs/>
                <w:sz w:val="22"/>
                <w:szCs w:val="21"/>
                <w:lang w:val="en-US" w:eastAsia="zh-CN"/>
              </w:rPr>
            </w:pPr>
            <w:r>
              <w:rPr>
                <w:rFonts w:hint="eastAsia" w:ascii="宋体" w:hAnsi="宋体" w:eastAsiaTheme="minorEastAsia"/>
                <w:b/>
                <w:bCs/>
                <w:sz w:val="22"/>
                <w:szCs w:val="21"/>
                <w:lang w:val="en-US" w:eastAsia="zh-CN"/>
              </w:rPr>
              <w:t>医院（即分签单位）</w:t>
            </w:r>
          </w:p>
        </w:tc>
      </w:tr>
      <w:tr w14:paraId="1265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restart"/>
            <w:tcBorders>
              <w:bottom w:val="single" w:color="auto" w:sz="18" w:space="0"/>
            </w:tcBorders>
            <w:noWrap w:val="0"/>
            <w:vAlign w:val="center"/>
          </w:tcPr>
          <w:p w14:paraId="7352CC91">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2-1</w:t>
            </w:r>
          </w:p>
        </w:tc>
        <w:tc>
          <w:tcPr>
            <w:tcW w:w="510" w:type="pct"/>
            <w:vMerge w:val="restart"/>
            <w:tcBorders>
              <w:bottom w:val="single" w:color="auto" w:sz="18" w:space="0"/>
              <w:right w:val="single" w:color="auto" w:sz="8" w:space="0"/>
            </w:tcBorders>
            <w:noWrap w:val="0"/>
            <w:vAlign w:val="center"/>
          </w:tcPr>
          <w:p w14:paraId="334F8BB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轮转切片机</w:t>
            </w:r>
            <w:r>
              <w:rPr>
                <w:rFonts w:hint="eastAsia" w:ascii="宋体" w:hAnsi="宋体" w:eastAsia="宋体" w:cs="Times New Roman"/>
                <w:b w:val="0"/>
                <w:bCs w:val="0"/>
                <w:sz w:val="22"/>
                <w:szCs w:val="24"/>
                <w:lang w:val="en-US" w:eastAsia="zh-CN"/>
              </w:rPr>
              <w:t>1</w:t>
            </w:r>
          </w:p>
        </w:tc>
        <w:tc>
          <w:tcPr>
            <w:tcW w:w="552"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45F97FE6">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切片机主机</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0B0397A6">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p>
        </w:tc>
        <w:tc>
          <w:tcPr>
            <w:tcW w:w="349" w:type="pct"/>
            <w:tcBorders>
              <w:top w:val="single" w:color="auto" w:sz="8" w:space="0"/>
              <w:left w:val="single" w:color="auto" w:sz="8" w:space="0"/>
              <w:bottom w:val="single" w:color="auto" w:sz="8" w:space="0"/>
              <w:right w:val="single" w:color="auto" w:sz="8" w:space="0"/>
            </w:tcBorders>
            <w:noWrap w:val="0"/>
            <w:vAlign w:val="center"/>
          </w:tcPr>
          <w:p w14:paraId="5FCEE2D0">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rPr>
            </w:pPr>
          </w:p>
        </w:tc>
        <w:tc>
          <w:tcPr>
            <w:tcW w:w="401" w:type="pct"/>
            <w:tcBorders>
              <w:top w:val="single" w:color="auto" w:sz="8" w:space="0"/>
              <w:left w:val="single" w:color="auto" w:sz="8" w:space="0"/>
              <w:bottom w:val="single" w:color="auto" w:sz="8" w:space="0"/>
              <w:right w:val="single" w:color="auto" w:sz="8" w:space="0"/>
            </w:tcBorders>
            <w:noWrap w:val="0"/>
            <w:vAlign w:val="center"/>
          </w:tcPr>
          <w:p w14:paraId="2F79F3C7">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rPr>
            </w:pPr>
          </w:p>
        </w:tc>
        <w:tc>
          <w:tcPr>
            <w:tcW w:w="217"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53C2478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台</w:t>
            </w:r>
          </w:p>
        </w:tc>
        <w:tc>
          <w:tcPr>
            <w:tcW w:w="478"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6360150F">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p>
        </w:tc>
        <w:tc>
          <w:tcPr>
            <w:tcW w:w="435" w:type="pct"/>
            <w:tcBorders>
              <w:top w:val="single" w:color="auto" w:sz="8" w:space="0"/>
              <w:left w:val="single" w:color="auto" w:sz="8" w:space="0"/>
              <w:bottom w:val="single" w:color="auto" w:sz="8" w:space="0"/>
              <w:right w:val="single" w:color="auto" w:sz="8" w:space="0"/>
            </w:tcBorders>
            <w:noWrap w:val="0"/>
            <w:vAlign w:val="center"/>
          </w:tcPr>
          <w:p w14:paraId="5BFE889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tcBorders>
              <w:top w:val="single" w:color="auto" w:sz="8" w:space="0"/>
              <w:left w:val="single" w:color="auto" w:sz="8" w:space="0"/>
              <w:bottom w:val="single" w:color="auto" w:sz="8" w:space="0"/>
              <w:right w:val="single" w:color="auto" w:sz="8" w:space="0"/>
            </w:tcBorders>
            <w:noWrap w:val="0"/>
            <w:vAlign w:val="center"/>
          </w:tcPr>
          <w:p w14:paraId="4BE208A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restart"/>
            <w:tcBorders>
              <w:top w:val="single" w:color="auto" w:sz="8" w:space="0"/>
              <w:left w:val="single" w:color="auto" w:sz="8" w:space="0"/>
              <w:bottom w:val="single" w:color="auto" w:sz="8" w:space="0"/>
              <w:right w:val="single" w:color="auto" w:sz="8" w:space="0"/>
            </w:tcBorders>
            <w:noWrap w:val="0"/>
            <w:vAlign w:val="center"/>
          </w:tcPr>
          <w:p w14:paraId="2F58C7C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restart"/>
            <w:tcBorders>
              <w:top w:val="single" w:color="auto" w:sz="8" w:space="0"/>
              <w:left w:val="single" w:color="auto" w:sz="8" w:space="0"/>
              <w:bottom w:val="single" w:color="auto" w:sz="8" w:space="0"/>
              <w:right w:val="single" w:color="auto" w:sz="8" w:space="0"/>
            </w:tcBorders>
            <w:noWrap w:val="0"/>
            <w:vAlign w:val="center"/>
          </w:tcPr>
          <w:p w14:paraId="4A34F7C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r>
              <w:rPr>
                <w:rFonts w:hint="eastAsia" w:ascii="宋体" w:hAnsi="宋体" w:eastAsia="宋体" w:cs="Times New Roman"/>
                <w:b w:val="0"/>
                <w:bCs w:val="0"/>
                <w:sz w:val="22"/>
                <w:szCs w:val="24"/>
              </w:rPr>
              <w:t>厦门大学附属第一医院</w:t>
            </w:r>
          </w:p>
        </w:tc>
      </w:tr>
      <w:tr w14:paraId="6B32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33B0400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right w:val="single" w:color="auto" w:sz="8" w:space="0"/>
            </w:tcBorders>
            <w:noWrap w:val="0"/>
            <w:vAlign w:val="center"/>
          </w:tcPr>
          <w:p w14:paraId="4C0DA03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62DF049E">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控制台</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6632AD3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tcBorders>
              <w:top w:val="single" w:color="auto" w:sz="8" w:space="0"/>
              <w:left w:val="single" w:color="auto" w:sz="8" w:space="0"/>
              <w:bottom w:val="single" w:color="auto" w:sz="8" w:space="0"/>
              <w:right w:val="single" w:color="auto" w:sz="8" w:space="0"/>
            </w:tcBorders>
            <w:noWrap w:val="0"/>
            <w:vAlign w:val="center"/>
          </w:tcPr>
          <w:p w14:paraId="45681CCA">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rPr>
            </w:pPr>
          </w:p>
        </w:tc>
        <w:tc>
          <w:tcPr>
            <w:tcW w:w="401" w:type="pct"/>
            <w:tcBorders>
              <w:top w:val="single" w:color="auto" w:sz="8" w:space="0"/>
              <w:left w:val="single" w:color="auto" w:sz="8" w:space="0"/>
              <w:bottom w:val="single" w:color="auto" w:sz="8" w:space="0"/>
              <w:right w:val="single" w:color="auto" w:sz="8" w:space="0"/>
            </w:tcBorders>
            <w:noWrap w:val="0"/>
            <w:vAlign w:val="center"/>
          </w:tcPr>
          <w:p w14:paraId="67040FBE">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rPr>
            </w:pPr>
          </w:p>
        </w:tc>
        <w:tc>
          <w:tcPr>
            <w:tcW w:w="217"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4C8045A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套</w:t>
            </w:r>
          </w:p>
        </w:tc>
        <w:tc>
          <w:tcPr>
            <w:tcW w:w="478"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5A85070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p>
        </w:tc>
        <w:tc>
          <w:tcPr>
            <w:tcW w:w="435" w:type="pct"/>
            <w:tcBorders>
              <w:top w:val="single" w:color="auto" w:sz="8" w:space="0"/>
              <w:left w:val="single" w:color="auto" w:sz="8" w:space="0"/>
              <w:bottom w:val="single" w:color="auto" w:sz="8" w:space="0"/>
              <w:right w:val="single" w:color="auto" w:sz="8" w:space="0"/>
            </w:tcBorders>
            <w:noWrap w:val="0"/>
            <w:vAlign w:val="center"/>
          </w:tcPr>
          <w:p w14:paraId="63D21A0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tcBorders>
              <w:top w:val="single" w:color="auto" w:sz="8" w:space="0"/>
              <w:left w:val="single" w:color="auto" w:sz="8" w:space="0"/>
              <w:bottom w:val="single" w:color="auto" w:sz="8" w:space="0"/>
              <w:right w:val="single" w:color="auto" w:sz="8" w:space="0"/>
            </w:tcBorders>
            <w:noWrap w:val="0"/>
            <w:vAlign w:val="center"/>
          </w:tcPr>
          <w:p w14:paraId="26A6BA8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1604AE5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56C0B78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r>
      <w:tr w14:paraId="630A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0010FC6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right w:val="single" w:color="auto" w:sz="8" w:space="0"/>
            </w:tcBorders>
            <w:noWrap w:val="0"/>
            <w:vAlign w:val="center"/>
          </w:tcPr>
          <w:p w14:paraId="77579D5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7DC6E68D">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手轮（非铅块的弹簧配重）</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26C9E33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tcBorders>
              <w:top w:val="single" w:color="auto" w:sz="8" w:space="0"/>
              <w:left w:val="single" w:color="auto" w:sz="8" w:space="0"/>
              <w:bottom w:val="single" w:color="auto" w:sz="8" w:space="0"/>
              <w:right w:val="single" w:color="auto" w:sz="8" w:space="0"/>
            </w:tcBorders>
            <w:noWrap w:val="0"/>
            <w:vAlign w:val="center"/>
          </w:tcPr>
          <w:p w14:paraId="028CFDE9">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rPr>
            </w:pPr>
          </w:p>
        </w:tc>
        <w:tc>
          <w:tcPr>
            <w:tcW w:w="401" w:type="pct"/>
            <w:tcBorders>
              <w:top w:val="single" w:color="auto" w:sz="8" w:space="0"/>
              <w:left w:val="single" w:color="auto" w:sz="8" w:space="0"/>
              <w:bottom w:val="single" w:color="auto" w:sz="8" w:space="0"/>
              <w:right w:val="single" w:color="auto" w:sz="8" w:space="0"/>
            </w:tcBorders>
            <w:noWrap w:val="0"/>
            <w:vAlign w:val="center"/>
          </w:tcPr>
          <w:p w14:paraId="0061E721">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rPr>
            </w:pPr>
          </w:p>
        </w:tc>
        <w:tc>
          <w:tcPr>
            <w:tcW w:w="217"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6459CC0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个</w:t>
            </w:r>
          </w:p>
        </w:tc>
        <w:tc>
          <w:tcPr>
            <w:tcW w:w="478"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02E1CAA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p>
        </w:tc>
        <w:tc>
          <w:tcPr>
            <w:tcW w:w="435" w:type="pct"/>
            <w:tcBorders>
              <w:top w:val="single" w:color="auto" w:sz="8" w:space="0"/>
              <w:left w:val="single" w:color="auto" w:sz="8" w:space="0"/>
              <w:bottom w:val="single" w:color="auto" w:sz="8" w:space="0"/>
              <w:right w:val="single" w:color="auto" w:sz="8" w:space="0"/>
            </w:tcBorders>
            <w:noWrap w:val="0"/>
            <w:vAlign w:val="center"/>
          </w:tcPr>
          <w:p w14:paraId="16C4E6E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tcBorders>
              <w:top w:val="single" w:color="auto" w:sz="8" w:space="0"/>
              <w:left w:val="single" w:color="auto" w:sz="8" w:space="0"/>
              <w:bottom w:val="single" w:color="auto" w:sz="8" w:space="0"/>
              <w:right w:val="single" w:color="auto" w:sz="8" w:space="0"/>
            </w:tcBorders>
            <w:noWrap w:val="0"/>
            <w:vAlign w:val="center"/>
          </w:tcPr>
          <w:p w14:paraId="14D2E52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638FE94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27AE3A1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r>
      <w:tr w14:paraId="53CB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61AA329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right w:val="single" w:color="auto" w:sz="8" w:space="0"/>
            </w:tcBorders>
            <w:noWrap w:val="0"/>
            <w:vAlign w:val="center"/>
          </w:tcPr>
          <w:p w14:paraId="307F49C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7F8D85C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通用样本夹头</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69A584F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tcBorders>
              <w:top w:val="single" w:color="auto" w:sz="8" w:space="0"/>
              <w:left w:val="single" w:color="auto" w:sz="8" w:space="0"/>
              <w:bottom w:val="single" w:color="auto" w:sz="8" w:space="0"/>
              <w:right w:val="single" w:color="auto" w:sz="8" w:space="0"/>
            </w:tcBorders>
            <w:noWrap w:val="0"/>
            <w:vAlign w:val="center"/>
          </w:tcPr>
          <w:p w14:paraId="4072C5EE">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tcBorders>
              <w:top w:val="single" w:color="auto" w:sz="8" w:space="0"/>
              <w:left w:val="single" w:color="auto" w:sz="8" w:space="0"/>
              <w:bottom w:val="single" w:color="auto" w:sz="8" w:space="0"/>
              <w:right w:val="single" w:color="auto" w:sz="8" w:space="0"/>
            </w:tcBorders>
            <w:noWrap w:val="0"/>
            <w:vAlign w:val="center"/>
          </w:tcPr>
          <w:p w14:paraId="321CF5FB">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52B19DF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个</w:t>
            </w:r>
          </w:p>
        </w:tc>
        <w:tc>
          <w:tcPr>
            <w:tcW w:w="478"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7242BD8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p>
        </w:tc>
        <w:tc>
          <w:tcPr>
            <w:tcW w:w="435" w:type="pct"/>
            <w:tcBorders>
              <w:top w:val="single" w:color="auto" w:sz="8" w:space="0"/>
              <w:left w:val="single" w:color="auto" w:sz="8" w:space="0"/>
              <w:bottom w:val="single" w:color="auto" w:sz="8" w:space="0"/>
              <w:right w:val="single" w:color="auto" w:sz="8" w:space="0"/>
            </w:tcBorders>
            <w:noWrap w:val="0"/>
            <w:vAlign w:val="center"/>
          </w:tcPr>
          <w:p w14:paraId="73AAA13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tcBorders>
              <w:top w:val="single" w:color="auto" w:sz="8" w:space="0"/>
              <w:left w:val="single" w:color="auto" w:sz="8" w:space="0"/>
              <w:bottom w:val="single" w:color="auto" w:sz="8" w:space="0"/>
              <w:right w:val="single" w:color="auto" w:sz="8" w:space="0"/>
            </w:tcBorders>
            <w:noWrap w:val="0"/>
            <w:vAlign w:val="center"/>
          </w:tcPr>
          <w:p w14:paraId="165EB4E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4A4421F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44CCEB6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r>
      <w:tr w14:paraId="4AE8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1F30F32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right w:val="single" w:color="auto" w:sz="8" w:space="0"/>
            </w:tcBorders>
            <w:noWrap w:val="0"/>
            <w:vAlign w:val="center"/>
          </w:tcPr>
          <w:p w14:paraId="619CBC8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04E019B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废物槽</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785F7EE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tcBorders>
              <w:top w:val="single" w:color="auto" w:sz="8" w:space="0"/>
              <w:left w:val="single" w:color="auto" w:sz="8" w:space="0"/>
              <w:bottom w:val="single" w:color="auto" w:sz="8" w:space="0"/>
              <w:right w:val="single" w:color="auto" w:sz="8" w:space="0"/>
            </w:tcBorders>
            <w:noWrap w:val="0"/>
            <w:vAlign w:val="center"/>
          </w:tcPr>
          <w:p w14:paraId="2A80A683">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tcBorders>
              <w:top w:val="single" w:color="auto" w:sz="8" w:space="0"/>
              <w:left w:val="single" w:color="auto" w:sz="8" w:space="0"/>
              <w:bottom w:val="single" w:color="auto" w:sz="8" w:space="0"/>
              <w:right w:val="single" w:color="auto" w:sz="8" w:space="0"/>
            </w:tcBorders>
            <w:noWrap w:val="0"/>
            <w:vAlign w:val="center"/>
          </w:tcPr>
          <w:p w14:paraId="75D8AD36">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766668B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套</w:t>
            </w:r>
          </w:p>
        </w:tc>
        <w:tc>
          <w:tcPr>
            <w:tcW w:w="478"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3C5D3C1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p>
        </w:tc>
        <w:tc>
          <w:tcPr>
            <w:tcW w:w="435" w:type="pct"/>
            <w:tcBorders>
              <w:top w:val="single" w:color="auto" w:sz="8" w:space="0"/>
              <w:left w:val="single" w:color="auto" w:sz="8" w:space="0"/>
              <w:bottom w:val="single" w:color="auto" w:sz="8" w:space="0"/>
              <w:right w:val="single" w:color="auto" w:sz="8" w:space="0"/>
            </w:tcBorders>
            <w:noWrap w:val="0"/>
            <w:vAlign w:val="center"/>
          </w:tcPr>
          <w:p w14:paraId="1C7ED08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tcBorders>
              <w:top w:val="single" w:color="auto" w:sz="8" w:space="0"/>
              <w:left w:val="single" w:color="auto" w:sz="8" w:space="0"/>
              <w:bottom w:val="single" w:color="auto" w:sz="8" w:space="0"/>
              <w:right w:val="single" w:color="auto" w:sz="8" w:space="0"/>
            </w:tcBorders>
            <w:noWrap w:val="0"/>
            <w:vAlign w:val="center"/>
          </w:tcPr>
          <w:p w14:paraId="3630F3B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366F4F7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33F48C2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r>
      <w:tr w14:paraId="3F02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4EC2F3B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right w:val="single" w:color="auto" w:sz="8" w:space="0"/>
            </w:tcBorders>
            <w:noWrap w:val="0"/>
            <w:vAlign w:val="center"/>
          </w:tcPr>
          <w:p w14:paraId="6F3576B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1C4D0DD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储物盘</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0A7AF72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tcBorders>
              <w:top w:val="single" w:color="auto" w:sz="8" w:space="0"/>
              <w:left w:val="single" w:color="auto" w:sz="8" w:space="0"/>
              <w:bottom w:val="single" w:color="auto" w:sz="8" w:space="0"/>
              <w:right w:val="single" w:color="auto" w:sz="8" w:space="0"/>
            </w:tcBorders>
            <w:noWrap w:val="0"/>
            <w:vAlign w:val="center"/>
          </w:tcPr>
          <w:p w14:paraId="009085C0">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tcBorders>
              <w:top w:val="single" w:color="auto" w:sz="8" w:space="0"/>
              <w:left w:val="single" w:color="auto" w:sz="8" w:space="0"/>
              <w:bottom w:val="single" w:color="auto" w:sz="8" w:space="0"/>
              <w:right w:val="single" w:color="auto" w:sz="8" w:space="0"/>
            </w:tcBorders>
            <w:noWrap w:val="0"/>
            <w:vAlign w:val="center"/>
          </w:tcPr>
          <w:p w14:paraId="48ABB236">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1C1B199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个</w:t>
            </w:r>
          </w:p>
        </w:tc>
        <w:tc>
          <w:tcPr>
            <w:tcW w:w="478"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4550B97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p>
        </w:tc>
        <w:tc>
          <w:tcPr>
            <w:tcW w:w="435" w:type="pct"/>
            <w:tcBorders>
              <w:top w:val="single" w:color="auto" w:sz="8" w:space="0"/>
              <w:left w:val="single" w:color="auto" w:sz="8" w:space="0"/>
              <w:bottom w:val="single" w:color="auto" w:sz="8" w:space="0"/>
              <w:right w:val="single" w:color="auto" w:sz="8" w:space="0"/>
            </w:tcBorders>
            <w:noWrap w:val="0"/>
            <w:vAlign w:val="center"/>
          </w:tcPr>
          <w:p w14:paraId="4E22F8D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tcBorders>
              <w:top w:val="single" w:color="auto" w:sz="8" w:space="0"/>
              <w:left w:val="single" w:color="auto" w:sz="8" w:space="0"/>
              <w:bottom w:val="single" w:color="auto" w:sz="8" w:space="0"/>
              <w:right w:val="single" w:color="auto" w:sz="8" w:space="0"/>
            </w:tcBorders>
            <w:noWrap w:val="0"/>
            <w:vAlign w:val="center"/>
          </w:tcPr>
          <w:p w14:paraId="422E532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0400737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597F1D1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r>
      <w:tr w14:paraId="6BF8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65977E3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right w:val="single" w:color="auto" w:sz="8" w:space="0"/>
            </w:tcBorders>
            <w:noWrap w:val="0"/>
            <w:vAlign w:val="center"/>
          </w:tcPr>
          <w:p w14:paraId="5645291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5C9F8CF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刀片拆卸工具</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0EEA352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tcBorders>
              <w:top w:val="single" w:color="auto" w:sz="8" w:space="0"/>
              <w:left w:val="single" w:color="auto" w:sz="8" w:space="0"/>
              <w:bottom w:val="single" w:color="auto" w:sz="8" w:space="0"/>
              <w:right w:val="single" w:color="auto" w:sz="8" w:space="0"/>
            </w:tcBorders>
            <w:noWrap w:val="0"/>
            <w:vAlign w:val="center"/>
          </w:tcPr>
          <w:p w14:paraId="34E49097">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tcBorders>
              <w:top w:val="single" w:color="auto" w:sz="8" w:space="0"/>
              <w:left w:val="single" w:color="auto" w:sz="8" w:space="0"/>
              <w:bottom w:val="single" w:color="auto" w:sz="8" w:space="0"/>
              <w:right w:val="single" w:color="auto" w:sz="8" w:space="0"/>
            </w:tcBorders>
            <w:noWrap w:val="0"/>
            <w:vAlign w:val="center"/>
          </w:tcPr>
          <w:p w14:paraId="25634C52">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6213B6A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根</w:t>
            </w:r>
          </w:p>
        </w:tc>
        <w:tc>
          <w:tcPr>
            <w:tcW w:w="478"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50CDCCE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p>
        </w:tc>
        <w:tc>
          <w:tcPr>
            <w:tcW w:w="435" w:type="pct"/>
            <w:tcBorders>
              <w:top w:val="single" w:color="auto" w:sz="8" w:space="0"/>
              <w:left w:val="single" w:color="auto" w:sz="8" w:space="0"/>
              <w:bottom w:val="single" w:color="auto" w:sz="8" w:space="0"/>
              <w:right w:val="single" w:color="auto" w:sz="8" w:space="0"/>
            </w:tcBorders>
            <w:noWrap w:val="0"/>
            <w:vAlign w:val="center"/>
          </w:tcPr>
          <w:p w14:paraId="71AD2FD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tcBorders>
              <w:top w:val="single" w:color="auto" w:sz="8" w:space="0"/>
              <w:left w:val="single" w:color="auto" w:sz="8" w:space="0"/>
              <w:bottom w:val="single" w:color="auto" w:sz="8" w:space="0"/>
              <w:right w:val="single" w:color="auto" w:sz="8" w:space="0"/>
            </w:tcBorders>
            <w:noWrap w:val="0"/>
            <w:vAlign w:val="center"/>
          </w:tcPr>
          <w:p w14:paraId="7D3BBDC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709E011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1410C78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r>
      <w:tr w14:paraId="0C74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21ADE71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right w:val="single" w:color="auto" w:sz="8" w:space="0"/>
            </w:tcBorders>
            <w:noWrap w:val="0"/>
            <w:vAlign w:val="center"/>
          </w:tcPr>
          <w:p w14:paraId="35579FA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15DB7A6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摊烤片机</w:t>
            </w:r>
          </w:p>
        </w:tc>
        <w:tc>
          <w:tcPr>
            <w:tcW w:w="360" w:type="pct"/>
            <w:tcBorders>
              <w:top w:val="single" w:color="auto" w:sz="8" w:space="0"/>
              <w:left w:val="single" w:color="auto" w:sz="8" w:space="0"/>
              <w:bottom w:val="single" w:color="auto" w:sz="8" w:space="0"/>
              <w:right w:val="single" w:color="auto" w:sz="8" w:space="0"/>
            </w:tcBorders>
            <w:noWrap w:val="0"/>
            <w:vAlign w:val="center"/>
          </w:tcPr>
          <w:p w14:paraId="38801F1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tcBorders>
              <w:top w:val="single" w:color="auto" w:sz="8" w:space="0"/>
              <w:left w:val="single" w:color="auto" w:sz="8" w:space="0"/>
              <w:bottom w:val="single" w:color="auto" w:sz="8" w:space="0"/>
              <w:right w:val="single" w:color="auto" w:sz="8" w:space="0"/>
            </w:tcBorders>
            <w:noWrap w:val="0"/>
            <w:vAlign w:val="center"/>
          </w:tcPr>
          <w:p w14:paraId="73037EF9">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tcBorders>
              <w:top w:val="single" w:color="auto" w:sz="8" w:space="0"/>
              <w:left w:val="single" w:color="auto" w:sz="8" w:space="0"/>
              <w:bottom w:val="single" w:color="auto" w:sz="8" w:space="0"/>
              <w:right w:val="single" w:color="auto" w:sz="8" w:space="0"/>
            </w:tcBorders>
            <w:noWrap w:val="0"/>
            <w:vAlign w:val="center"/>
          </w:tcPr>
          <w:p w14:paraId="0F6531F0">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113B69E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台</w:t>
            </w:r>
          </w:p>
        </w:tc>
        <w:tc>
          <w:tcPr>
            <w:tcW w:w="478" w:type="pct"/>
            <w:tcBorders>
              <w:top w:val="single" w:color="auto" w:sz="8" w:space="0"/>
              <w:left w:val="single" w:color="auto" w:sz="8" w:space="0"/>
              <w:bottom w:val="single" w:color="auto" w:sz="8" w:space="0"/>
              <w:right w:val="single" w:color="auto" w:sz="8" w:space="0"/>
            </w:tcBorders>
            <w:shd w:val="clear" w:color="auto" w:fill="auto"/>
            <w:noWrap w:val="0"/>
            <w:vAlign w:val="center"/>
          </w:tcPr>
          <w:p w14:paraId="620FFD6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p>
        </w:tc>
        <w:tc>
          <w:tcPr>
            <w:tcW w:w="435" w:type="pct"/>
            <w:tcBorders>
              <w:top w:val="single" w:color="auto" w:sz="8" w:space="0"/>
              <w:left w:val="single" w:color="auto" w:sz="8" w:space="0"/>
              <w:bottom w:val="single" w:color="auto" w:sz="8" w:space="0"/>
              <w:right w:val="single" w:color="auto" w:sz="8" w:space="0"/>
            </w:tcBorders>
            <w:noWrap w:val="0"/>
            <w:vAlign w:val="center"/>
          </w:tcPr>
          <w:p w14:paraId="5F99923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tcBorders>
              <w:top w:val="single" w:color="auto" w:sz="8" w:space="0"/>
              <w:left w:val="single" w:color="auto" w:sz="8" w:space="0"/>
              <w:bottom w:val="single" w:color="auto" w:sz="8" w:space="0"/>
              <w:right w:val="single" w:color="auto" w:sz="8" w:space="0"/>
            </w:tcBorders>
            <w:noWrap w:val="0"/>
            <w:vAlign w:val="center"/>
          </w:tcPr>
          <w:p w14:paraId="4FEB981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35F3C23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tcBorders>
              <w:top w:val="single" w:color="auto" w:sz="8" w:space="0"/>
              <w:left w:val="single" w:color="auto" w:sz="8" w:space="0"/>
              <w:bottom w:val="single" w:color="auto" w:sz="8" w:space="0"/>
              <w:right w:val="single" w:color="auto" w:sz="8" w:space="0"/>
            </w:tcBorders>
            <w:noWrap w:val="0"/>
            <w:vAlign w:val="center"/>
          </w:tcPr>
          <w:p w14:paraId="464CA5C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r>
      <w:tr w14:paraId="6239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restart"/>
            <w:tcBorders>
              <w:top w:val="single" w:color="auto" w:sz="18" w:space="0"/>
              <w:bottom w:val="single" w:color="auto" w:sz="18" w:space="0"/>
            </w:tcBorders>
            <w:noWrap w:val="0"/>
            <w:vAlign w:val="center"/>
          </w:tcPr>
          <w:p w14:paraId="5C9F5C0A">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2-</w:t>
            </w:r>
            <w:r>
              <w:rPr>
                <w:rFonts w:hint="eastAsia" w:ascii="宋体" w:hAnsi="宋体" w:eastAsia="宋体" w:cs="Times New Roman"/>
                <w:b w:val="0"/>
                <w:bCs w:val="0"/>
                <w:sz w:val="22"/>
                <w:szCs w:val="24"/>
                <w:lang w:val="en-US" w:eastAsia="zh-CN"/>
              </w:rPr>
              <w:t>2</w:t>
            </w:r>
          </w:p>
        </w:tc>
        <w:tc>
          <w:tcPr>
            <w:tcW w:w="510" w:type="pct"/>
            <w:vMerge w:val="restart"/>
            <w:tcBorders>
              <w:top w:val="single" w:color="auto" w:sz="18" w:space="0"/>
              <w:bottom w:val="single" w:color="auto" w:sz="18" w:space="0"/>
            </w:tcBorders>
            <w:noWrap w:val="0"/>
            <w:vAlign w:val="center"/>
          </w:tcPr>
          <w:p w14:paraId="5439B70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轮转切片机</w:t>
            </w:r>
            <w:r>
              <w:rPr>
                <w:rFonts w:hint="eastAsia" w:ascii="宋体" w:hAnsi="宋体" w:eastAsia="宋体" w:cs="Times New Roman"/>
                <w:b w:val="0"/>
                <w:bCs w:val="0"/>
                <w:sz w:val="22"/>
                <w:szCs w:val="24"/>
                <w:lang w:val="en-US" w:eastAsia="zh-CN"/>
              </w:rPr>
              <w:t>2</w:t>
            </w:r>
          </w:p>
        </w:tc>
        <w:tc>
          <w:tcPr>
            <w:tcW w:w="552" w:type="pct"/>
            <w:tcBorders>
              <w:top w:val="single" w:color="auto" w:sz="18" w:space="0"/>
            </w:tcBorders>
            <w:shd w:val="clear" w:color="auto" w:fill="auto"/>
            <w:noWrap w:val="0"/>
            <w:vAlign w:val="center"/>
          </w:tcPr>
          <w:p w14:paraId="11D5E4A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切片机主机</w:t>
            </w:r>
          </w:p>
        </w:tc>
        <w:tc>
          <w:tcPr>
            <w:tcW w:w="360" w:type="pct"/>
            <w:tcBorders>
              <w:top w:val="single" w:color="auto" w:sz="18" w:space="0"/>
            </w:tcBorders>
            <w:noWrap w:val="0"/>
            <w:vAlign w:val="center"/>
          </w:tcPr>
          <w:p w14:paraId="112CCCE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tcBorders>
              <w:top w:val="single" w:color="auto" w:sz="18" w:space="0"/>
            </w:tcBorders>
            <w:noWrap w:val="0"/>
            <w:vAlign w:val="center"/>
          </w:tcPr>
          <w:p w14:paraId="75A4BD70">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tcBorders>
              <w:top w:val="single" w:color="auto" w:sz="18" w:space="0"/>
            </w:tcBorders>
            <w:noWrap w:val="0"/>
            <w:vAlign w:val="center"/>
          </w:tcPr>
          <w:p w14:paraId="54D18C98">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tcBorders>
              <w:top w:val="single" w:color="auto" w:sz="18" w:space="0"/>
            </w:tcBorders>
            <w:shd w:val="clear" w:color="auto" w:fill="auto"/>
            <w:noWrap w:val="0"/>
            <w:vAlign w:val="center"/>
          </w:tcPr>
          <w:p w14:paraId="5CD89D9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rPr>
              <w:t>台</w:t>
            </w:r>
          </w:p>
        </w:tc>
        <w:tc>
          <w:tcPr>
            <w:tcW w:w="478" w:type="pct"/>
            <w:tcBorders>
              <w:top w:val="single" w:color="auto" w:sz="18" w:space="0"/>
            </w:tcBorders>
            <w:noWrap w:val="0"/>
            <w:vAlign w:val="center"/>
          </w:tcPr>
          <w:p w14:paraId="3A31C88E">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r>
              <w:rPr>
                <w:rFonts w:hint="eastAsia" w:ascii="宋体" w:hAnsi="宋体" w:eastAsia="宋体" w:cs="Times New Roman"/>
                <w:b w:val="0"/>
                <w:bCs w:val="0"/>
                <w:kern w:val="2"/>
                <w:sz w:val="22"/>
                <w:szCs w:val="24"/>
                <w:lang w:val="en-US" w:eastAsia="zh-CN" w:bidi="ar-SA"/>
              </w:rPr>
              <w:t>1</w:t>
            </w:r>
          </w:p>
        </w:tc>
        <w:tc>
          <w:tcPr>
            <w:tcW w:w="435" w:type="pct"/>
            <w:tcBorders>
              <w:top w:val="single" w:color="auto" w:sz="18" w:space="0"/>
            </w:tcBorders>
            <w:noWrap w:val="0"/>
            <w:vAlign w:val="center"/>
          </w:tcPr>
          <w:p w14:paraId="6C66E37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tcBorders>
              <w:top w:val="single" w:color="auto" w:sz="18" w:space="0"/>
            </w:tcBorders>
            <w:noWrap w:val="0"/>
            <w:vAlign w:val="center"/>
          </w:tcPr>
          <w:p w14:paraId="482B4AB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restart"/>
            <w:tcBorders>
              <w:top w:val="single" w:color="auto" w:sz="18" w:space="0"/>
            </w:tcBorders>
            <w:noWrap w:val="0"/>
            <w:vAlign w:val="center"/>
          </w:tcPr>
          <w:p w14:paraId="4BF000E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restart"/>
            <w:tcBorders>
              <w:top w:val="single" w:color="auto" w:sz="18" w:space="0"/>
            </w:tcBorders>
            <w:noWrap w:val="0"/>
            <w:vAlign w:val="center"/>
          </w:tcPr>
          <w:p w14:paraId="449FE3A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r>
              <w:rPr>
                <w:rFonts w:hint="eastAsia" w:ascii="宋体" w:hAnsi="宋体" w:eastAsia="宋体" w:cs="Times New Roman"/>
                <w:b w:val="0"/>
                <w:bCs w:val="0"/>
                <w:sz w:val="22"/>
                <w:szCs w:val="24"/>
              </w:rPr>
              <w:t>厦门大学附属第一医院</w:t>
            </w:r>
          </w:p>
        </w:tc>
      </w:tr>
      <w:tr w14:paraId="40E2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10F65A5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tcBorders>
            <w:noWrap w:val="0"/>
            <w:vAlign w:val="center"/>
          </w:tcPr>
          <w:p w14:paraId="3441E96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shd w:val="clear" w:color="auto" w:fill="auto"/>
            <w:noWrap w:val="0"/>
            <w:vAlign w:val="center"/>
          </w:tcPr>
          <w:p w14:paraId="51FF5A9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控制台</w:t>
            </w:r>
          </w:p>
        </w:tc>
        <w:tc>
          <w:tcPr>
            <w:tcW w:w="360" w:type="pct"/>
            <w:noWrap w:val="0"/>
            <w:vAlign w:val="center"/>
          </w:tcPr>
          <w:p w14:paraId="012AB8B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noWrap w:val="0"/>
            <w:vAlign w:val="center"/>
          </w:tcPr>
          <w:p w14:paraId="2C38704A">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noWrap w:val="0"/>
            <w:vAlign w:val="center"/>
          </w:tcPr>
          <w:p w14:paraId="77993D80">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shd w:val="clear" w:color="auto" w:fill="auto"/>
            <w:noWrap w:val="0"/>
            <w:vAlign w:val="center"/>
          </w:tcPr>
          <w:p w14:paraId="3548833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rPr>
              <w:t>套</w:t>
            </w:r>
          </w:p>
        </w:tc>
        <w:tc>
          <w:tcPr>
            <w:tcW w:w="478" w:type="pct"/>
            <w:noWrap w:val="0"/>
            <w:vAlign w:val="center"/>
          </w:tcPr>
          <w:p w14:paraId="04280AE4">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r>
              <w:rPr>
                <w:rFonts w:hint="eastAsia" w:ascii="宋体" w:hAnsi="宋体" w:eastAsia="宋体" w:cs="Times New Roman"/>
                <w:b w:val="0"/>
                <w:bCs w:val="0"/>
                <w:kern w:val="2"/>
                <w:sz w:val="22"/>
                <w:szCs w:val="24"/>
                <w:lang w:val="en-US" w:eastAsia="zh-CN" w:bidi="ar-SA"/>
              </w:rPr>
              <w:t>1</w:t>
            </w:r>
          </w:p>
        </w:tc>
        <w:tc>
          <w:tcPr>
            <w:tcW w:w="435" w:type="pct"/>
            <w:noWrap w:val="0"/>
            <w:vAlign w:val="center"/>
          </w:tcPr>
          <w:p w14:paraId="6913DA3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noWrap w:val="0"/>
            <w:vAlign w:val="center"/>
          </w:tcPr>
          <w:p w14:paraId="4F6D768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137B185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5F6E4A0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r>
      <w:tr w14:paraId="5968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116EB28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tcBorders>
            <w:noWrap w:val="0"/>
            <w:vAlign w:val="center"/>
          </w:tcPr>
          <w:p w14:paraId="1098551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shd w:val="clear" w:color="auto" w:fill="auto"/>
            <w:noWrap w:val="0"/>
            <w:vAlign w:val="center"/>
          </w:tcPr>
          <w:p w14:paraId="76636E5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手轮（非铅块的弹簧配重）</w:t>
            </w:r>
          </w:p>
        </w:tc>
        <w:tc>
          <w:tcPr>
            <w:tcW w:w="360" w:type="pct"/>
            <w:noWrap w:val="0"/>
            <w:vAlign w:val="center"/>
          </w:tcPr>
          <w:p w14:paraId="1B27332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noWrap w:val="0"/>
            <w:vAlign w:val="center"/>
          </w:tcPr>
          <w:p w14:paraId="6B1F137B">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noWrap w:val="0"/>
            <w:vAlign w:val="center"/>
          </w:tcPr>
          <w:p w14:paraId="31F2A3A3">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shd w:val="clear" w:color="auto" w:fill="auto"/>
            <w:noWrap w:val="0"/>
            <w:vAlign w:val="center"/>
          </w:tcPr>
          <w:p w14:paraId="5A25F3D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rPr>
              <w:t>个</w:t>
            </w:r>
          </w:p>
        </w:tc>
        <w:tc>
          <w:tcPr>
            <w:tcW w:w="478" w:type="pct"/>
            <w:noWrap w:val="0"/>
            <w:vAlign w:val="center"/>
          </w:tcPr>
          <w:p w14:paraId="67E20A38">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r>
              <w:rPr>
                <w:rFonts w:hint="eastAsia" w:ascii="宋体" w:hAnsi="宋体" w:eastAsia="宋体" w:cs="Times New Roman"/>
                <w:b w:val="0"/>
                <w:bCs w:val="0"/>
                <w:kern w:val="2"/>
                <w:sz w:val="22"/>
                <w:szCs w:val="24"/>
                <w:lang w:val="en-US" w:eastAsia="zh-CN" w:bidi="ar-SA"/>
              </w:rPr>
              <w:t>1</w:t>
            </w:r>
          </w:p>
        </w:tc>
        <w:tc>
          <w:tcPr>
            <w:tcW w:w="435" w:type="pct"/>
            <w:noWrap w:val="0"/>
            <w:vAlign w:val="center"/>
          </w:tcPr>
          <w:p w14:paraId="7864BC8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noWrap w:val="0"/>
            <w:vAlign w:val="center"/>
          </w:tcPr>
          <w:p w14:paraId="525C86F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2B0A000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28C093E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r>
      <w:tr w14:paraId="7C2B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61F83F2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tcBorders>
            <w:noWrap w:val="0"/>
            <w:vAlign w:val="center"/>
          </w:tcPr>
          <w:p w14:paraId="12A24A2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shd w:val="clear" w:color="auto" w:fill="auto"/>
            <w:noWrap w:val="0"/>
            <w:vAlign w:val="center"/>
          </w:tcPr>
          <w:p w14:paraId="70A7E44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通用样本夹头</w:t>
            </w:r>
          </w:p>
        </w:tc>
        <w:tc>
          <w:tcPr>
            <w:tcW w:w="360" w:type="pct"/>
            <w:noWrap w:val="0"/>
            <w:vAlign w:val="center"/>
          </w:tcPr>
          <w:p w14:paraId="5C18829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noWrap w:val="0"/>
            <w:vAlign w:val="center"/>
          </w:tcPr>
          <w:p w14:paraId="1E8C2AF8">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noWrap w:val="0"/>
            <w:vAlign w:val="center"/>
          </w:tcPr>
          <w:p w14:paraId="6E45FFDB">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shd w:val="clear" w:color="auto" w:fill="auto"/>
            <w:noWrap w:val="0"/>
            <w:vAlign w:val="center"/>
          </w:tcPr>
          <w:p w14:paraId="688D735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rPr>
              <w:t>个</w:t>
            </w:r>
          </w:p>
        </w:tc>
        <w:tc>
          <w:tcPr>
            <w:tcW w:w="478" w:type="pct"/>
            <w:noWrap w:val="0"/>
            <w:vAlign w:val="center"/>
          </w:tcPr>
          <w:p w14:paraId="38D7216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kern w:val="2"/>
                <w:sz w:val="22"/>
                <w:szCs w:val="24"/>
                <w:lang w:val="en-US" w:eastAsia="zh-CN" w:bidi="ar-SA"/>
              </w:rPr>
              <w:t>1</w:t>
            </w:r>
          </w:p>
        </w:tc>
        <w:tc>
          <w:tcPr>
            <w:tcW w:w="435" w:type="pct"/>
            <w:noWrap w:val="0"/>
            <w:vAlign w:val="center"/>
          </w:tcPr>
          <w:p w14:paraId="3227553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noWrap w:val="0"/>
            <w:vAlign w:val="center"/>
          </w:tcPr>
          <w:p w14:paraId="718776A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1C8F516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0F3D81A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r>
      <w:tr w14:paraId="0177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7CD8609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tcBorders>
            <w:noWrap w:val="0"/>
            <w:vAlign w:val="center"/>
          </w:tcPr>
          <w:p w14:paraId="543D746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shd w:val="clear" w:color="auto" w:fill="auto"/>
            <w:noWrap w:val="0"/>
            <w:vAlign w:val="center"/>
          </w:tcPr>
          <w:p w14:paraId="0625ABE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废物槽</w:t>
            </w:r>
          </w:p>
        </w:tc>
        <w:tc>
          <w:tcPr>
            <w:tcW w:w="360" w:type="pct"/>
            <w:noWrap w:val="0"/>
            <w:vAlign w:val="center"/>
          </w:tcPr>
          <w:p w14:paraId="76F0ABE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noWrap w:val="0"/>
            <w:vAlign w:val="center"/>
          </w:tcPr>
          <w:p w14:paraId="6D4B0C64">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noWrap w:val="0"/>
            <w:vAlign w:val="center"/>
          </w:tcPr>
          <w:p w14:paraId="6752A5F9">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shd w:val="clear" w:color="auto" w:fill="auto"/>
            <w:noWrap w:val="0"/>
            <w:vAlign w:val="center"/>
          </w:tcPr>
          <w:p w14:paraId="05A5CAD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rPr>
              <w:t>套</w:t>
            </w:r>
          </w:p>
        </w:tc>
        <w:tc>
          <w:tcPr>
            <w:tcW w:w="478" w:type="pct"/>
            <w:noWrap w:val="0"/>
            <w:vAlign w:val="center"/>
          </w:tcPr>
          <w:p w14:paraId="3EACC81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kern w:val="2"/>
                <w:sz w:val="22"/>
                <w:szCs w:val="24"/>
                <w:lang w:val="en-US" w:eastAsia="zh-CN" w:bidi="ar-SA"/>
              </w:rPr>
              <w:t>1</w:t>
            </w:r>
          </w:p>
        </w:tc>
        <w:tc>
          <w:tcPr>
            <w:tcW w:w="435" w:type="pct"/>
            <w:noWrap w:val="0"/>
            <w:vAlign w:val="center"/>
          </w:tcPr>
          <w:p w14:paraId="7DE5F6A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noWrap w:val="0"/>
            <w:vAlign w:val="center"/>
          </w:tcPr>
          <w:p w14:paraId="7460CCD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09BB322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76E9225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r>
      <w:tr w14:paraId="3050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786935A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tcBorders>
            <w:noWrap w:val="0"/>
            <w:vAlign w:val="center"/>
          </w:tcPr>
          <w:p w14:paraId="67D62CC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shd w:val="clear" w:color="auto" w:fill="auto"/>
            <w:noWrap w:val="0"/>
            <w:vAlign w:val="center"/>
          </w:tcPr>
          <w:p w14:paraId="59D2F62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储物盘</w:t>
            </w:r>
          </w:p>
        </w:tc>
        <w:tc>
          <w:tcPr>
            <w:tcW w:w="360" w:type="pct"/>
            <w:noWrap w:val="0"/>
            <w:vAlign w:val="center"/>
          </w:tcPr>
          <w:p w14:paraId="790BA7F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noWrap w:val="0"/>
            <w:vAlign w:val="center"/>
          </w:tcPr>
          <w:p w14:paraId="6F292DE5">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noWrap w:val="0"/>
            <w:vAlign w:val="center"/>
          </w:tcPr>
          <w:p w14:paraId="5B1FF3D7">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shd w:val="clear" w:color="auto" w:fill="auto"/>
            <w:noWrap w:val="0"/>
            <w:vAlign w:val="center"/>
          </w:tcPr>
          <w:p w14:paraId="0CB95A1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rPr>
              <w:t>个</w:t>
            </w:r>
          </w:p>
        </w:tc>
        <w:tc>
          <w:tcPr>
            <w:tcW w:w="478" w:type="pct"/>
            <w:noWrap w:val="0"/>
            <w:vAlign w:val="center"/>
          </w:tcPr>
          <w:p w14:paraId="47FB4CB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kern w:val="2"/>
                <w:sz w:val="22"/>
                <w:szCs w:val="24"/>
                <w:lang w:val="en-US" w:eastAsia="zh-CN" w:bidi="ar-SA"/>
              </w:rPr>
              <w:t>1</w:t>
            </w:r>
          </w:p>
        </w:tc>
        <w:tc>
          <w:tcPr>
            <w:tcW w:w="435" w:type="pct"/>
            <w:noWrap w:val="0"/>
            <w:vAlign w:val="center"/>
          </w:tcPr>
          <w:p w14:paraId="11D99A6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noWrap w:val="0"/>
            <w:vAlign w:val="center"/>
          </w:tcPr>
          <w:p w14:paraId="6B221DF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1A168DC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6462D22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r>
      <w:tr w14:paraId="0811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7475E0B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tcBorders>
            <w:noWrap w:val="0"/>
            <w:vAlign w:val="center"/>
          </w:tcPr>
          <w:p w14:paraId="67BC3EE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shd w:val="clear" w:color="auto" w:fill="auto"/>
            <w:noWrap w:val="0"/>
            <w:vAlign w:val="center"/>
          </w:tcPr>
          <w:p w14:paraId="2B8072A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刀片拆卸工具</w:t>
            </w:r>
          </w:p>
        </w:tc>
        <w:tc>
          <w:tcPr>
            <w:tcW w:w="360" w:type="pct"/>
            <w:noWrap w:val="0"/>
            <w:vAlign w:val="center"/>
          </w:tcPr>
          <w:p w14:paraId="2D494B1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noWrap w:val="0"/>
            <w:vAlign w:val="center"/>
          </w:tcPr>
          <w:p w14:paraId="5374D92D">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noWrap w:val="0"/>
            <w:vAlign w:val="center"/>
          </w:tcPr>
          <w:p w14:paraId="5CB81451">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shd w:val="clear" w:color="auto" w:fill="auto"/>
            <w:noWrap w:val="0"/>
            <w:vAlign w:val="center"/>
          </w:tcPr>
          <w:p w14:paraId="77E06F0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rPr>
              <w:t>根</w:t>
            </w:r>
          </w:p>
        </w:tc>
        <w:tc>
          <w:tcPr>
            <w:tcW w:w="478" w:type="pct"/>
            <w:noWrap w:val="0"/>
            <w:vAlign w:val="center"/>
          </w:tcPr>
          <w:p w14:paraId="14551C0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kern w:val="2"/>
                <w:sz w:val="22"/>
                <w:szCs w:val="24"/>
                <w:lang w:val="en-US" w:eastAsia="zh-CN" w:bidi="ar-SA"/>
              </w:rPr>
              <w:t>1</w:t>
            </w:r>
          </w:p>
        </w:tc>
        <w:tc>
          <w:tcPr>
            <w:tcW w:w="435" w:type="pct"/>
            <w:noWrap w:val="0"/>
            <w:vAlign w:val="center"/>
          </w:tcPr>
          <w:p w14:paraId="6685908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noWrap w:val="0"/>
            <w:vAlign w:val="center"/>
          </w:tcPr>
          <w:p w14:paraId="4BB62AC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222B75C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43B6092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r>
      <w:tr w14:paraId="41EC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1FF38B7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tcBorders>
            <w:noWrap w:val="0"/>
            <w:vAlign w:val="center"/>
          </w:tcPr>
          <w:p w14:paraId="427A263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shd w:val="clear" w:color="auto" w:fill="auto"/>
            <w:noWrap w:val="0"/>
            <w:vAlign w:val="center"/>
          </w:tcPr>
          <w:p w14:paraId="75D5357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摊烤片机</w:t>
            </w:r>
          </w:p>
        </w:tc>
        <w:tc>
          <w:tcPr>
            <w:tcW w:w="360" w:type="pct"/>
            <w:noWrap w:val="0"/>
            <w:vAlign w:val="center"/>
          </w:tcPr>
          <w:p w14:paraId="5A548CF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noWrap w:val="0"/>
            <w:vAlign w:val="center"/>
          </w:tcPr>
          <w:p w14:paraId="6E4DBBD9">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noWrap w:val="0"/>
            <w:vAlign w:val="center"/>
          </w:tcPr>
          <w:p w14:paraId="03F0CB21">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shd w:val="clear" w:color="auto" w:fill="auto"/>
            <w:noWrap w:val="0"/>
            <w:vAlign w:val="center"/>
          </w:tcPr>
          <w:p w14:paraId="51E6B0C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rPr>
              <w:t>台</w:t>
            </w:r>
          </w:p>
        </w:tc>
        <w:tc>
          <w:tcPr>
            <w:tcW w:w="478" w:type="pct"/>
            <w:noWrap w:val="0"/>
            <w:vAlign w:val="center"/>
          </w:tcPr>
          <w:p w14:paraId="57D6203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kern w:val="2"/>
                <w:sz w:val="22"/>
                <w:szCs w:val="24"/>
                <w:lang w:val="en-US" w:eastAsia="zh-CN" w:bidi="ar-SA"/>
              </w:rPr>
              <w:t>1</w:t>
            </w:r>
          </w:p>
        </w:tc>
        <w:tc>
          <w:tcPr>
            <w:tcW w:w="435" w:type="pct"/>
            <w:noWrap w:val="0"/>
            <w:vAlign w:val="center"/>
          </w:tcPr>
          <w:p w14:paraId="69DE11C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noWrap w:val="0"/>
            <w:vAlign w:val="center"/>
          </w:tcPr>
          <w:p w14:paraId="5C7307D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00241FD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67392FE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r>
      <w:tr w14:paraId="1215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244" w:type="pct"/>
            <w:vMerge w:val="restart"/>
            <w:tcBorders>
              <w:top w:val="single" w:color="auto" w:sz="18" w:space="0"/>
              <w:bottom w:val="single" w:color="auto" w:sz="18" w:space="0"/>
            </w:tcBorders>
            <w:noWrap w:val="0"/>
            <w:vAlign w:val="center"/>
          </w:tcPr>
          <w:p w14:paraId="478F65A4">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2-</w:t>
            </w:r>
            <w:r>
              <w:rPr>
                <w:rFonts w:hint="eastAsia" w:ascii="宋体" w:hAnsi="宋体" w:eastAsia="宋体" w:cs="Times New Roman"/>
                <w:b w:val="0"/>
                <w:bCs w:val="0"/>
                <w:sz w:val="22"/>
                <w:szCs w:val="24"/>
                <w:lang w:val="en-US" w:eastAsia="zh-CN"/>
              </w:rPr>
              <w:t>3</w:t>
            </w:r>
          </w:p>
        </w:tc>
        <w:tc>
          <w:tcPr>
            <w:tcW w:w="510" w:type="pct"/>
            <w:vMerge w:val="restart"/>
            <w:tcBorders>
              <w:top w:val="single" w:color="auto" w:sz="18" w:space="0"/>
              <w:bottom w:val="single" w:color="auto" w:sz="18" w:space="0"/>
            </w:tcBorders>
            <w:noWrap w:val="0"/>
            <w:vAlign w:val="center"/>
          </w:tcPr>
          <w:p w14:paraId="40ACB13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轮转切片机</w:t>
            </w:r>
            <w:r>
              <w:rPr>
                <w:rFonts w:hint="eastAsia" w:ascii="宋体" w:hAnsi="宋体" w:eastAsia="宋体" w:cs="Times New Roman"/>
                <w:b w:val="0"/>
                <w:bCs w:val="0"/>
                <w:sz w:val="22"/>
                <w:szCs w:val="24"/>
                <w:lang w:val="en-US" w:eastAsia="zh-CN"/>
              </w:rPr>
              <w:t>3</w:t>
            </w:r>
          </w:p>
        </w:tc>
        <w:tc>
          <w:tcPr>
            <w:tcW w:w="552" w:type="pct"/>
            <w:tcBorders>
              <w:top w:val="single" w:color="auto" w:sz="18" w:space="0"/>
            </w:tcBorders>
            <w:shd w:val="clear" w:color="auto" w:fill="auto"/>
            <w:noWrap w:val="0"/>
            <w:vAlign w:val="center"/>
          </w:tcPr>
          <w:p w14:paraId="1DDEE84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切片机主机</w:t>
            </w:r>
          </w:p>
        </w:tc>
        <w:tc>
          <w:tcPr>
            <w:tcW w:w="360" w:type="pct"/>
            <w:tcBorders>
              <w:top w:val="single" w:color="auto" w:sz="18" w:space="0"/>
            </w:tcBorders>
            <w:noWrap w:val="0"/>
            <w:vAlign w:val="center"/>
          </w:tcPr>
          <w:p w14:paraId="6304F71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tcBorders>
              <w:top w:val="single" w:color="auto" w:sz="18" w:space="0"/>
            </w:tcBorders>
            <w:noWrap w:val="0"/>
            <w:vAlign w:val="center"/>
          </w:tcPr>
          <w:p w14:paraId="44FC3BC5">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tcBorders>
              <w:top w:val="single" w:color="auto" w:sz="18" w:space="0"/>
            </w:tcBorders>
            <w:noWrap w:val="0"/>
            <w:vAlign w:val="center"/>
          </w:tcPr>
          <w:p w14:paraId="15533C5C">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tcBorders>
              <w:top w:val="single" w:color="auto" w:sz="18" w:space="0"/>
            </w:tcBorders>
            <w:shd w:val="clear" w:color="auto" w:fill="auto"/>
            <w:noWrap w:val="0"/>
            <w:vAlign w:val="center"/>
          </w:tcPr>
          <w:p w14:paraId="2E6772D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rPr>
              <w:t>台</w:t>
            </w:r>
          </w:p>
        </w:tc>
        <w:tc>
          <w:tcPr>
            <w:tcW w:w="478" w:type="pct"/>
            <w:tcBorders>
              <w:top w:val="single" w:color="auto" w:sz="18" w:space="0"/>
            </w:tcBorders>
            <w:noWrap w:val="0"/>
            <w:vAlign w:val="center"/>
          </w:tcPr>
          <w:p w14:paraId="4A5996A6">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r>
              <w:rPr>
                <w:rFonts w:hint="eastAsia" w:ascii="宋体" w:hAnsi="宋体" w:eastAsia="宋体" w:cs="Times New Roman"/>
                <w:b w:val="0"/>
                <w:bCs w:val="0"/>
                <w:kern w:val="2"/>
                <w:sz w:val="22"/>
                <w:szCs w:val="24"/>
                <w:lang w:val="en-US" w:eastAsia="zh-CN" w:bidi="ar-SA"/>
              </w:rPr>
              <w:t>1</w:t>
            </w:r>
          </w:p>
        </w:tc>
        <w:tc>
          <w:tcPr>
            <w:tcW w:w="435" w:type="pct"/>
            <w:tcBorders>
              <w:top w:val="single" w:color="auto" w:sz="18" w:space="0"/>
            </w:tcBorders>
            <w:noWrap w:val="0"/>
            <w:vAlign w:val="center"/>
          </w:tcPr>
          <w:p w14:paraId="10B6B59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tcBorders>
              <w:top w:val="single" w:color="auto" w:sz="18" w:space="0"/>
            </w:tcBorders>
            <w:noWrap w:val="0"/>
            <w:vAlign w:val="center"/>
          </w:tcPr>
          <w:p w14:paraId="30637C3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restart"/>
            <w:tcBorders>
              <w:top w:val="single" w:color="auto" w:sz="12" w:space="0"/>
            </w:tcBorders>
            <w:noWrap w:val="0"/>
            <w:vAlign w:val="center"/>
          </w:tcPr>
          <w:p w14:paraId="7CDDBFD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restart"/>
            <w:tcBorders>
              <w:top w:val="single" w:color="auto" w:sz="12" w:space="0"/>
            </w:tcBorders>
            <w:noWrap w:val="0"/>
            <w:vAlign w:val="center"/>
          </w:tcPr>
          <w:p w14:paraId="6A6678D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r>
              <w:rPr>
                <w:rFonts w:hint="eastAsia" w:ascii="宋体" w:hAnsi="宋体" w:eastAsia="宋体" w:cs="Times New Roman"/>
                <w:b w:val="0"/>
                <w:bCs w:val="0"/>
                <w:sz w:val="22"/>
                <w:szCs w:val="24"/>
              </w:rPr>
              <w:t>厦门市妇幼保健院</w:t>
            </w:r>
          </w:p>
        </w:tc>
      </w:tr>
      <w:tr w14:paraId="3466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612F7EE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tcBorders>
            <w:noWrap w:val="0"/>
            <w:vAlign w:val="center"/>
          </w:tcPr>
          <w:p w14:paraId="72B0F64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shd w:val="clear" w:color="auto" w:fill="auto"/>
            <w:noWrap w:val="0"/>
            <w:vAlign w:val="center"/>
          </w:tcPr>
          <w:p w14:paraId="17C5881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控制台</w:t>
            </w:r>
          </w:p>
        </w:tc>
        <w:tc>
          <w:tcPr>
            <w:tcW w:w="360" w:type="pct"/>
            <w:noWrap w:val="0"/>
            <w:vAlign w:val="center"/>
          </w:tcPr>
          <w:p w14:paraId="3A171D7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noWrap w:val="0"/>
            <w:vAlign w:val="center"/>
          </w:tcPr>
          <w:p w14:paraId="33C16544">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noWrap w:val="0"/>
            <w:vAlign w:val="center"/>
          </w:tcPr>
          <w:p w14:paraId="62FDF433">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shd w:val="clear" w:color="auto" w:fill="auto"/>
            <w:noWrap w:val="0"/>
            <w:vAlign w:val="center"/>
          </w:tcPr>
          <w:p w14:paraId="10A8D68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rPr>
              <w:t>套</w:t>
            </w:r>
          </w:p>
        </w:tc>
        <w:tc>
          <w:tcPr>
            <w:tcW w:w="478" w:type="pct"/>
            <w:noWrap w:val="0"/>
            <w:vAlign w:val="center"/>
          </w:tcPr>
          <w:p w14:paraId="272A0CF9">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r>
              <w:rPr>
                <w:rFonts w:hint="eastAsia" w:ascii="宋体" w:hAnsi="宋体" w:eastAsia="宋体" w:cs="Times New Roman"/>
                <w:b w:val="0"/>
                <w:bCs w:val="0"/>
                <w:kern w:val="2"/>
                <w:sz w:val="22"/>
                <w:szCs w:val="24"/>
                <w:lang w:val="en-US" w:eastAsia="zh-CN" w:bidi="ar-SA"/>
              </w:rPr>
              <w:t>1</w:t>
            </w:r>
          </w:p>
        </w:tc>
        <w:tc>
          <w:tcPr>
            <w:tcW w:w="435" w:type="pct"/>
            <w:noWrap w:val="0"/>
            <w:vAlign w:val="center"/>
          </w:tcPr>
          <w:p w14:paraId="51AE759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noWrap w:val="0"/>
            <w:vAlign w:val="center"/>
          </w:tcPr>
          <w:p w14:paraId="1A80314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71EE7A8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4AB6A13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r>
      <w:tr w14:paraId="7424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6FACCB4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tcBorders>
            <w:noWrap w:val="0"/>
            <w:vAlign w:val="center"/>
          </w:tcPr>
          <w:p w14:paraId="12C52E3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shd w:val="clear" w:color="auto" w:fill="auto"/>
            <w:noWrap w:val="0"/>
            <w:vAlign w:val="center"/>
          </w:tcPr>
          <w:p w14:paraId="36C1694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手轮（非铅块的弹簧配重）</w:t>
            </w:r>
          </w:p>
        </w:tc>
        <w:tc>
          <w:tcPr>
            <w:tcW w:w="360" w:type="pct"/>
            <w:noWrap w:val="0"/>
            <w:vAlign w:val="center"/>
          </w:tcPr>
          <w:p w14:paraId="63EEC00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noWrap w:val="0"/>
            <w:vAlign w:val="center"/>
          </w:tcPr>
          <w:p w14:paraId="036212BB">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noWrap w:val="0"/>
            <w:vAlign w:val="center"/>
          </w:tcPr>
          <w:p w14:paraId="7E087596">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shd w:val="clear" w:color="auto" w:fill="auto"/>
            <w:noWrap w:val="0"/>
            <w:vAlign w:val="center"/>
          </w:tcPr>
          <w:p w14:paraId="6D65129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rPr>
              <w:t>个</w:t>
            </w:r>
          </w:p>
        </w:tc>
        <w:tc>
          <w:tcPr>
            <w:tcW w:w="478" w:type="pct"/>
            <w:noWrap w:val="0"/>
            <w:vAlign w:val="center"/>
          </w:tcPr>
          <w:p w14:paraId="542C85DA">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r>
              <w:rPr>
                <w:rFonts w:hint="eastAsia" w:ascii="宋体" w:hAnsi="宋体" w:eastAsia="宋体" w:cs="Times New Roman"/>
                <w:b w:val="0"/>
                <w:bCs w:val="0"/>
                <w:kern w:val="2"/>
                <w:sz w:val="22"/>
                <w:szCs w:val="24"/>
                <w:lang w:val="en-US" w:eastAsia="zh-CN" w:bidi="ar-SA"/>
              </w:rPr>
              <w:t>1</w:t>
            </w:r>
          </w:p>
        </w:tc>
        <w:tc>
          <w:tcPr>
            <w:tcW w:w="435" w:type="pct"/>
            <w:noWrap w:val="0"/>
            <w:vAlign w:val="center"/>
          </w:tcPr>
          <w:p w14:paraId="1094935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noWrap w:val="0"/>
            <w:vAlign w:val="center"/>
          </w:tcPr>
          <w:p w14:paraId="37139E6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003A653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6D2D0A6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r>
      <w:tr w14:paraId="30B3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35E3056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tcBorders>
            <w:noWrap w:val="0"/>
            <w:vAlign w:val="center"/>
          </w:tcPr>
          <w:p w14:paraId="302F3B8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shd w:val="clear" w:color="auto" w:fill="auto"/>
            <w:noWrap w:val="0"/>
            <w:vAlign w:val="center"/>
          </w:tcPr>
          <w:p w14:paraId="59BDB2D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通用样本夹头</w:t>
            </w:r>
          </w:p>
        </w:tc>
        <w:tc>
          <w:tcPr>
            <w:tcW w:w="360" w:type="pct"/>
            <w:noWrap w:val="0"/>
            <w:vAlign w:val="center"/>
          </w:tcPr>
          <w:p w14:paraId="55BD551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noWrap w:val="0"/>
            <w:vAlign w:val="center"/>
          </w:tcPr>
          <w:p w14:paraId="3AC08AB4">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noWrap w:val="0"/>
            <w:vAlign w:val="center"/>
          </w:tcPr>
          <w:p w14:paraId="10E14535">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shd w:val="clear" w:color="auto" w:fill="auto"/>
            <w:noWrap w:val="0"/>
            <w:vAlign w:val="center"/>
          </w:tcPr>
          <w:p w14:paraId="0EDD4B4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rPr>
              <w:t>个</w:t>
            </w:r>
          </w:p>
        </w:tc>
        <w:tc>
          <w:tcPr>
            <w:tcW w:w="478" w:type="pct"/>
            <w:shd w:val="clear" w:color="auto" w:fill="auto"/>
            <w:noWrap w:val="0"/>
            <w:vAlign w:val="center"/>
          </w:tcPr>
          <w:p w14:paraId="7C1DD60F">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p>
        </w:tc>
        <w:tc>
          <w:tcPr>
            <w:tcW w:w="435" w:type="pct"/>
            <w:noWrap w:val="0"/>
            <w:vAlign w:val="center"/>
          </w:tcPr>
          <w:p w14:paraId="0CD8F1A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noWrap w:val="0"/>
            <w:vAlign w:val="center"/>
          </w:tcPr>
          <w:p w14:paraId="7627D38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20EA193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5453BBB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r>
      <w:tr w14:paraId="2C21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3C7BAB2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tcBorders>
            <w:noWrap w:val="0"/>
            <w:vAlign w:val="center"/>
          </w:tcPr>
          <w:p w14:paraId="1A08CFB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shd w:val="clear" w:color="auto" w:fill="auto"/>
            <w:noWrap w:val="0"/>
            <w:vAlign w:val="center"/>
          </w:tcPr>
          <w:p w14:paraId="02449D5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废物槽</w:t>
            </w:r>
          </w:p>
        </w:tc>
        <w:tc>
          <w:tcPr>
            <w:tcW w:w="360" w:type="pct"/>
            <w:noWrap w:val="0"/>
            <w:vAlign w:val="center"/>
          </w:tcPr>
          <w:p w14:paraId="018D71C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noWrap w:val="0"/>
            <w:vAlign w:val="center"/>
          </w:tcPr>
          <w:p w14:paraId="32225B92">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noWrap w:val="0"/>
            <w:vAlign w:val="center"/>
          </w:tcPr>
          <w:p w14:paraId="7B2EBB6A">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shd w:val="clear" w:color="auto" w:fill="auto"/>
            <w:noWrap w:val="0"/>
            <w:vAlign w:val="center"/>
          </w:tcPr>
          <w:p w14:paraId="13024B8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rPr>
              <w:t>套</w:t>
            </w:r>
          </w:p>
        </w:tc>
        <w:tc>
          <w:tcPr>
            <w:tcW w:w="478" w:type="pct"/>
            <w:shd w:val="clear" w:color="auto" w:fill="auto"/>
            <w:noWrap w:val="0"/>
            <w:vAlign w:val="center"/>
          </w:tcPr>
          <w:p w14:paraId="0D152187">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p>
        </w:tc>
        <w:tc>
          <w:tcPr>
            <w:tcW w:w="435" w:type="pct"/>
            <w:noWrap w:val="0"/>
            <w:vAlign w:val="center"/>
          </w:tcPr>
          <w:p w14:paraId="0E0A66D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noWrap w:val="0"/>
            <w:vAlign w:val="center"/>
          </w:tcPr>
          <w:p w14:paraId="56CEE71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5C21430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62993C5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r>
      <w:tr w14:paraId="1231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4983CB4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tcBorders>
            <w:noWrap w:val="0"/>
            <w:vAlign w:val="center"/>
          </w:tcPr>
          <w:p w14:paraId="62576C3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shd w:val="clear" w:color="auto" w:fill="auto"/>
            <w:noWrap w:val="0"/>
            <w:vAlign w:val="center"/>
          </w:tcPr>
          <w:p w14:paraId="0A35C03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储物盘</w:t>
            </w:r>
          </w:p>
        </w:tc>
        <w:tc>
          <w:tcPr>
            <w:tcW w:w="360" w:type="pct"/>
            <w:noWrap w:val="0"/>
            <w:vAlign w:val="center"/>
          </w:tcPr>
          <w:p w14:paraId="5BBE64D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noWrap w:val="0"/>
            <w:vAlign w:val="center"/>
          </w:tcPr>
          <w:p w14:paraId="2D9C288C">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noWrap w:val="0"/>
            <w:vAlign w:val="center"/>
          </w:tcPr>
          <w:p w14:paraId="1239E1E9">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shd w:val="clear" w:color="auto" w:fill="auto"/>
            <w:noWrap w:val="0"/>
            <w:vAlign w:val="center"/>
          </w:tcPr>
          <w:p w14:paraId="644E9DD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rPr>
              <w:t>个</w:t>
            </w:r>
          </w:p>
        </w:tc>
        <w:tc>
          <w:tcPr>
            <w:tcW w:w="478" w:type="pct"/>
            <w:shd w:val="clear" w:color="auto" w:fill="auto"/>
            <w:noWrap w:val="0"/>
            <w:vAlign w:val="center"/>
          </w:tcPr>
          <w:p w14:paraId="4CE4C99D">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p>
        </w:tc>
        <w:tc>
          <w:tcPr>
            <w:tcW w:w="435" w:type="pct"/>
            <w:noWrap w:val="0"/>
            <w:vAlign w:val="center"/>
          </w:tcPr>
          <w:p w14:paraId="1B9DE8E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noWrap w:val="0"/>
            <w:vAlign w:val="center"/>
          </w:tcPr>
          <w:p w14:paraId="1C4BAAF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5C65CDC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72AB25C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r>
      <w:tr w14:paraId="0207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0101962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tcBorders>
            <w:noWrap w:val="0"/>
            <w:vAlign w:val="center"/>
          </w:tcPr>
          <w:p w14:paraId="636CA22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shd w:val="clear" w:color="auto" w:fill="auto"/>
            <w:noWrap w:val="0"/>
            <w:vAlign w:val="center"/>
          </w:tcPr>
          <w:p w14:paraId="1443210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刀片拆卸工具</w:t>
            </w:r>
          </w:p>
        </w:tc>
        <w:tc>
          <w:tcPr>
            <w:tcW w:w="360" w:type="pct"/>
            <w:noWrap w:val="0"/>
            <w:vAlign w:val="center"/>
          </w:tcPr>
          <w:p w14:paraId="5F3DA92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noWrap w:val="0"/>
            <w:vAlign w:val="center"/>
          </w:tcPr>
          <w:p w14:paraId="06A8AC9E">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noWrap w:val="0"/>
            <w:vAlign w:val="center"/>
          </w:tcPr>
          <w:p w14:paraId="78BCB179">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shd w:val="clear" w:color="auto" w:fill="auto"/>
            <w:noWrap w:val="0"/>
            <w:vAlign w:val="center"/>
          </w:tcPr>
          <w:p w14:paraId="09E5A46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rPr>
              <w:t>根</w:t>
            </w:r>
          </w:p>
        </w:tc>
        <w:tc>
          <w:tcPr>
            <w:tcW w:w="478" w:type="pct"/>
            <w:shd w:val="clear" w:color="auto" w:fill="auto"/>
            <w:noWrap w:val="0"/>
            <w:vAlign w:val="center"/>
          </w:tcPr>
          <w:p w14:paraId="5EEAAC19">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p>
        </w:tc>
        <w:tc>
          <w:tcPr>
            <w:tcW w:w="435" w:type="pct"/>
            <w:noWrap w:val="0"/>
            <w:vAlign w:val="center"/>
          </w:tcPr>
          <w:p w14:paraId="279A6F5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noWrap w:val="0"/>
            <w:vAlign w:val="center"/>
          </w:tcPr>
          <w:p w14:paraId="6658F45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2DAD7D0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71C64FA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r>
      <w:tr w14:paraId="59E4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0C450E8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tcBorders>
            <w:noWrap w:val="0"/>
            <w:vAlign w:val="center"/>
          </w:tcPr>
          <w:p w14:paraId="0771582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shd w:val="clear" w:color="auto" w:fill="auto"/>
            <w:noWrap w:val="0"/>
            <w:vAlign w:val="center"/>
          </w:tcPr>
          <w:p w14:paraId="330FDC6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摊烤片机</w:t>
            </w:r>
          </w:p>
        </w:tc>
        <w:tc>
          <w:tcPr>
            <w:tcW w:w="360" w:type="pct"/>
            <w:noWrap w:val="0"/>
            <w:vAlign w:val="center"/>
          </w:tcPr>
          <w:p w14:paraId="2AF1CBF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noWrap w:val="0"/>
            <w:vAlign w:val="center"/>
          </w:tcPr>
          <w:p w14:paraId="3DCE3255">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noWrap w:val="0"/>
            <w:vAlign w:val="center"/>
          </w:tcPr>
          <w:p w14:paraId="48BBE97E">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shd w:val="clear" w:color="auto" w:fill="auto"/>
            <w:noWrap w:val="0"/>
            <w:vAlign w:val="center"/>
          </w:tcPr>
          <w:p w14:paraId="1A0B1F8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rPr>
              <w:t>台</w:t>
            </w:r>
          </w:p>
        </w:tc>
        <w:tc>
          <w:tcPr>
            <w:tcW w:w="478" w:type="pct"/>
            <w:shd w:val="clear" w:color="auto" w:fill="auto"/>
            <w:noWrap w:val="0"/>
            <w:vAlign w:val="center"/>
          </w:tcPr>
          <w:p w14:paraId="3651BDA7">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p>
        </w:tc>
        <w:tc>
          <w:tcPr>
            <w:tcW w:w="435" w:type="pct"/>
            <w:noWrap w:val="0"/>
            <w:vAlign w:val="center"/>
          </w:tcPr>
          <w:p w14:paraId="1F71364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noWrap w:val="0"/>
            <w:vAlign w:val="center"/>
          </w:tcPr>
          <w:p w14:paraId="6F5CBC5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1499161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2DB9F84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r>
      <w:tr w14:paraId="7BDB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4" w:type="pct"/>
            <w:vMerge w:val="restart"/>
            <w:tcBorders>
              <w:top w:val="single" w:color="auto" w:sz="18" w:space="0"/>
              <w:bottom w:val="single" w:color="auto" w:sz="18" w:space="0"/>
            </w:tcBorders>
            <w:noWrap w:val="0"/>
            <w:vAlign w:val="center"/>
          </w:tcPr>
          <w:p w14:paraId="6066CDE1">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2-</w:t>
            </w:r>
            <w:r>
              <w:rPr>
                <w:rFonts w:hint="eastAsia" w:ascii="宋体" w:hAnsi="宋体" w:eastAsia="宋体" w:cs="Times New Roman"/>
                <w:b w:val="0"/>
                <w:bCs w:val="0"/>
                <w:sz w:val="22"/>
                <w:szCs w:val="24"/>
                <w:lang w:val="en-US" w:eastAsia="zh-CN"/>
              </w:rPr>
              <w:t>4</w:t>
            </w:r>
          </w:p>
        </w:tc>
        <w:tc>
          <w:tcPr>
            <w:tcW w:w="510" w:type="pct"/>
            <w:vMerge w:val="restart"/>
            <w:tcBorders>
              <w:top w:val="single" w:color="auto" w:sz="18" w:space="0"/>
              <w:bottom w:val="single" w:color="auto" w:sz="18" w:space="0"/>
            </w:tcBorders>
            <w:noWrap w:val="0"/>
            <w:vAlign w:val="center"/>
          </w:tcPr>
          <w:p w14:paraId="0D3A339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轮转切片机</w:t>
            </w:r>
            <w:r>
              <w:rPr>
                <w:rFonts w:hint="eastAsia" w:ascii="宋体" w:hAnsi="宋体" w:eastAsia="宋体" w:cs="Times New Roman"/>
                <w:b w:val="0"/>
                <w:bCs w:val="0"/>
                <w:sz w:val="22"/>
                <w:szCs w:val="24"/>
                <w:lang w:val="en-US" w:eastAsia="zh-CN"/>
              </w:rPr>
              <w:t>4</w:t>
            </w:r>
          </w:p>
        </w:tc>
        <w:tc>
          <w:tcPr>
            <w:tcW w:w="552" w:type="pct"/>
            <w:tcBorders>
              <w:top w:val="single" w:color="auto" w:sz="12" w:space="0"/>
            </w:tcBorders>
            <w:shd w:val="clear" w:color="auto" w:fill="auto"/>
            <w:noWrap w:val="0"/>
            <w:vAlign w:val="center"/>
          </w:tcPr>
          <w:p w14:paraId="40F5D0A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切片机主机</w:t>
            </w:r>
          </w:p>
        </w:tc>
        <w:tc>
          <w:tcPr>
            <w:tcW w:w="360" w:type="pct"/>
            <w:tcBorders>
              <w:top w:val="single" w:color="auto" w:sz="12" w:space="0"/>
            </w:tcBorders>
            <w:noWrap w:val="0"/>
            <w:vAlign w:val="center"/>
          </w:tcPr>
          <w:p w14:paraId="518B838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tcBorders>
              <w:top w:val="single" w:color="auto" w:sz="12" w:space="0"/>
            </w:tcBorders>
            <w:noWrap w:val="0"/>
            <w:vAlign w:val="center"/>
          </w:tcPr>
          <w:p w14:paraId="3238FEC7">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tcBorders>
              <w:top w:val="single" w:color="auto" w:sz="12" w:space="0"/>
            </w:tcBorders>
            <w:noWrap w:val="0"/>
            <w:vAlign w:val="center"/>
          </w:tcPr>
          <w:p w14:paraId="3832A8DE">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tcBorders>
              <w:top w:val="single" w:color="auto" w:sz="12" w:space="0"/>
            </w:tcBorders>
            <w:shd w:val="clear" w:color="auto" w:fill="auto"/>
            <w:noWrap w:val="0"/>
            <w:vAlign w:val="center"/>
          </w:tcPr>
          <w:p w14:paraId="4DFD835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rPr>
              <w:t>台</w:t>
            </w:r>
          </w:p>
        </w:tc>
        <w:tc>
          <w:tcPr>
            <w:tcW w:w="478" w:type="pct"/>
            <w:tcBorders>
              <w:top w:val="single" w:color="auto" w:sz="12" w:space="0"/>
            </w:tcBorders>
            <w:noWrap w:val="0"/>
            <w:vAlign w:val="center"/>
          </w:tcPr>
          <w:p w14:paraId="2AAAC818">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Times New Roman"/>
                <w:b w:val="0"/>
                <w:bCs w:val="0"/>
                <w:sz w:val="22"/>
                <w:szCs w:val="24"/>
                <w:lang w:val="en-US" w:eastAsia="zh-CN"/>
              </w:rPr>
            </w:pPr>
            <w:r>
              <w:rPr>
                <w:rFonts w:hint="eastAsia" w:ascii="宋体" w:hAnsi="宋体" w:eastAsia="宋体" w:cs="Times New Roman"/>
                <w:b w:val="0"/>
                <w:bCs w:val="0"/>
                <w:kern w:val="2"/>
                <w:sz w:val="22"/>
                <w:szCs w:val="24"/>
                <w:lang w:val="en-US" w:eastAsia="zh-CN" w:bidi="ar-SA"/>
              </w:rPr>
              <w:t>1</w:t>
            </w:r>
          </w:p>
        </w:tc>
        <w:tc>
          <w:tcPr>
            <w:tcW w:w="435" w:type="pct"/>
            <w:tcBorders>
              <w:top w:val="single" w:color="auto" w:sz="12" w:space="0"/>
            </w:tcBorders>
            <w:noWrap w:val="0"/>
            <w:vAlign w:val="center"/>
          </w:tcPr>
          <w:p w14:paraId="262902C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tcBorders>
              <w:top w:val="single" w:color="auto" w:sz="12" w:space="0"/>
            </w:tcBorders>
            <w:noWrap w:val="0"/>
            <w:vAlign w:val="center"/>
          </w:tcPr>
          <w:p w14:paraId="4760B98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restart"/>
            <w:tcBorders>
              <w:top w:val="single" w:color="auto" w:sz="12" w:space="0"/>
            </w:tcBorders>
            <w:noWrap w:val="0"/>
            <w:vAlign w:val="center"/>
          </w:tcPr>
          <w:p w14:paraId="54A1FD4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restart"/>
            <w:tcBorders>
              <w:top w:val="single" w:color="auto" w:sz="12" w:space="0"/>
            </w:tcBorders>
            <w:noWrap w:val="0"/>
            <w:vAlign w:val="center"/>
          </w:tcPr>
          <w:p w14:paraId="7E8429C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r>
              <w:rPr>
                <w:rFonts w:hint="eastAsia" w:ascii="宋体" w:hAnsi="宋体" w:eastAsia="宋体" w:cs="Times New Roman"/>
                <w:b w:val="0"/>
                <w:bCs w:val="0"/>
                <w:sz w:val="22"/>
                <w:szCs w:val="24"/>
              </w:rPr>
              <w:t>厦门市儿童医院</w:t>
            </w:r>
          </w:p>
        </w:tc>
      </w:tr>
      <w:tr w14:paraId="5AB1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 w:type="pct"/>
            <w:vMerge w:val="continue"/>
            <w:tcBorders>
              <w:top w:val="single" w:color="auto" w:sz="18" w:space="0"/>
              <w:bottom w:val="single" w:color="auto" w:sz="18" w:space="0"/>
            </w:tcBorders>
            <w:noWrap w:val="0"/>
            <w:vAlign w:val="center"/>
          </w:tcPr>
          <w:p w14:paraId="45E5638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tcBorders>
            <w:noWrap w:val="0"/>
            <w:vAlign w:val="center"/>
          </w:tcPr>
          <w:p w14:paraId="33EF86A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shd w:val="clear" w:color="auto" w:fill="auto"/>
            <w:noWrap w:val="0"/>
            <w:vAlign w:val="center"/>
          </w:tcPr>
          <w:p w14:paraId="305D12F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控制台</w:t>
            </w:r>
          </w:p>
        </w:tc>
        <w:tc>
          <w:tcPr>
            <w:tcW w:w="360" w:type="pct"/>
            <w:noWrap w:val="0"/>
            <w:vAlign w:val="center"/>
          </w:tcPr>
          <w:p w14:paraId="51BD16F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noWrap w:val="0"/>
            <w:vAlign w:val="center"/>
          </w:tcPr>
          <w:p w14:paraId="0508C0BB">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noWrap w:val="0"/>
            <w:vAlign w:val="center"/>
          </w:tcPr>
          <w:p w14:paraId="5FAC378D">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shd w:val="clear" w:color="auto" w:fill="auto"/>
            <w:noWrap w:val="0"/>
            <w:vAlign w:val="center"/>
          </w:tcPr>
          <w:p w14:paraId="413313C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rPr>
              <w:t>套</w:t>
            </w:r>
          </w:p>
        </w:tc>
        <w:tc>
          <w:tcPr>
            <w:tcW w:w="478" w:type="pct"/>
            <w:noWrap w:val="0"/>
            <w:vAlign w:val="center"/>
          </w:tcPr>
          <w:p w14:paraId="79D44FE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kern w:val="2"/>
                <w:sz w:val="22"/>
                <w:szCs w:val="24"/>
                <w:lang w:val="en-US" w:eastAsia="zh-CN" w:bidi="ar-SA"/>
              </w:rPr>
              <w:t>1</w:t>
            </w:r>
          </w:p>
        </w:tc>
        <w:tc>
          <w:tcPr>
            <w:tcW w:w="435" w:type="pct"/>
            <w:noWrap w:val="0"/>
            <w:vAlign w:val="center"/>
          </w:tcPr>
          <w:p w14:paraId="0820D47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noWrap w:val="0"/>
            <w:vAlign w:val="center"/>
          </w:tcPr>
          <w:p w14:paraId="6E30FB5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7C5AC90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72FEBB9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r>
      <w:tr w14:paraId="255F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2F83C28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tcBorders>
            <w:noWrap w:val="0"/>
            <w:vAlign w:val="center"/>
          </w:tcPr>
          <w:p w14:paraId="76E1AD9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shd w:val="clear" w:color="auto" w:fill="auto"/>
            <w:noWrap w:val="0"/>
            <w:vAlign w:val="center"/>
          </w:tcPr>
          <w:p w14:paraId="23782C2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手轮（非铅块的弹簧配重）</w:t>
            </w:r>
          </w:p>
        </w:tc>
        <w:tc>
          <w:tcPr>
            <w:tcW w:w="360" w:type="pct"/>
            <w:noWrap w:val="0"/>
            <w:vAlign w:val="center"/>
          </w:tcPr>
          <w:p w14:paraId="3E6684F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noWrap w:val="0"/>
            <w:vAlign w:val="center"/>
          </w:tcPr>
          <w:p w14:paraId="10D25D11">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noWrap w:val="0"/>
            <w:vAlign w:val="center"/>
          </w:tcPr>
          <w:p w14:paraId="57291AFF">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shd w:val="clear" w:color="auto" w:fill="auto"/>
            <w:noWrap w:val="0"/>
            <w:vAlign w:val="center"/>
          </w:tcPr>
          <w:p w14:paraId="378CA8B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rPr>
              <w:t>个</w:t>
            </w:r>
          </w:p>
        </w:tc>
        <w:tc>
          <w:tcPr>
            <w:tcW w:w="478" w:type="pct"/>
            <w:noWrap w:val="0"/>
            <w:vAlign w:val="center"/>
          </w:tcPr>
          <w:p w14:paraId="69A2294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kern w:val="2"/>
                <w:sz w:val="22"/>
                <w:szCs w:val="24"/>
                <w:lang w:val="en-US" w:eastAsia="zh-CN" w:bidi="ar-SA"/>
              </w:rPr>
              <w:t>1</w:t>
            </w:r>
          </w:p>
        </w:tc>
        <w:tc>
          <w:tcPr>
            <w:tcW w:w="435" w:type="pct"/>
            <w:noWrap w:val="0"/>
            <w:vAlign w:val="center"/>
          </w:tcPr>
          <w:p w14:paraId="582B75F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noWrap w:val="0"/>
            <w:vAlign w:val="center"/>
          </w:tcPr>
          <w:p w14:paraId="7659846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3ECE4DE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13AF0D3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r>
      <w:tr w14:paraId="4224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3D7B677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tcBorders>
            <w:noWrap w:val="0"/>
            <w:vAlign w:val="center"/>
          </w:tcPr>
          <w:p w14:paraId="500482C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shd w:val="clear" w:color="auto" w:fill="auto"/>
            <w:noWrap w:val="0"/>
            <w:vAlign w:val="center"/>
          </w:tcPr>
          <w:p w14:paraId="5B74023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通用样本夹头</w:t>
            </w:r>
          </w:p>
        </w:tc>
        <w:tc>
          <w:tcPr>
            <w:tcW w:w="360" w:type="pct"/>
            <w:noWrap w:val="0"/>
            <w:vAlign w:val="center"/>
          </w:tcPr>
          <w:p w14:paraId="6CB90EA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noWrap w:val="0"/>
            <w:vAlign w:val="center"/>
          </w:tcPr>
          <w:p w14:paraId="1FDCDFE4">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noWrap w:val="0"/>
            <w:vAlign w:val="center"/>
          </w:tcPr>
          <w:p w14:paraId="382F64BF">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shd w:val="clear" w:color="auto" w:fill="auto"/>
            <w:noWrap w:val="0"/>
            <w:vAlign w:val="center"/>
          </w:tcPr>
          <w:p w14:paraId="2078E7B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rPr>
              <w:t>个</w:t>
            </w:r>
          </w:p>
        </w:tc>
        <w:tc>
          <w:tcPr>
            <w:tcW w:w="478" w:type="pct"/>
            <w:noWrap w:val="0"/>
            <w:vAlign w:val="center"/>
          </w:tcPr>
          <w:p w14:paraId="19DA395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kern w:val="2"/>
                <w:sz w:val="22"/>
                <w:szCs w:val="24"/>
                <w:lang w:val="en-US" w:eastAsia="zh-CN" w:bidi="ar-SA"/>
              </w:rPr>
              <w:t>1</w:t>
            </w:r>
          </w:p>
        </w:tc>
        <w:tc>
          <w:tcPr>
            <w:tcW w:w="435" w:type="pct"/>
            <w:noWrap w:val="0"/>
            <w:vAlign w:val="center"/>
          </w:tcPr>
          <w:p w14:paraId="26EA7D4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noWrap w:val="0"/>
            <w:vAlign w:val="center"/>
          </w:tcPr>
          <w:p w14:paraId="28B2110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3923F24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65669D5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r>
      <w:tr w14:paraId="144A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14B6922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tcBorders>
            <w:noWrap w:val="0"/>
            <w:vAlign w:val="center"/>
          </w:tcPr>
          <w:p w14:paraId="67F4A53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shd w:val="clear" w:color="auto" w:fill="auto"/>
            <w:noWrap w:val="0"/>
            <w:vAlign w:val="center"/>
          </w:tcPr>
          <w:p w14:paraId="468D71D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废物槽</w:t>
            </w:r>
          </w:p>
        </w:tc>
        <w:tc>
          <w:tcPr>
            <w:tcW w:w="360" w:type="pct"/>
            <w:noWrap w:val="0"/>
            <w:vAlign w:val="center"/>
          </w:tcPr>
          <w:p w14:paraId="3608DC0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noWrap w:val="0"/>
            <w:vAlign w:val="center"/>
          </w:tcPr>
          <w:p w14:paraId="40ACEC6A">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noWrap w:val="0"/>
            <w:vAlign w:val="center"/>
          </w:tcPr>
          <w:p w14:paraId="7E7258A2">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shd w:val="clear" w:color="auto" w:fill="auto"/>
            <w:noWrap w:val="0"/>
            <w:vAlign w:val="center"/>
          </w:tcPr>
          <w:p w14:paraId="1BCE246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rPr>
              <w:t>套</w:t>
            </w:r>
          </w:p>
        </w:tc>
        <w:tc>
          <w:tcPr>
            <w:tcW w:w="478" w:type="pct"/>
            <w:noWrap w:val="0"/>
            <w:vAlign w:val="center"/>
          </w:tcPr>
          <w:p w14:paraId="1CD0543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kern w:val="2"/>
                <w:sz w:val="22"/>
                <w:szCs w:val="24"/>
                <w:lang w:val="en-US" w:eastAsia="zh-CN" w:bidi="ar-SA"/>
              </w:rPr>
              <w:t>1</w:t>
            </w:r>
          </w:p>
        </w:tc>
        <w:tc>
          <w:tcPr>
            <w:tcW w:w="435" w:type="pct"/>
            <w:noWrap w:val="0"/>
            <w:vAlign w:val="center"/>
          </w:tcPr>
          <w:p w14:paraId="5CE33C1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noWrap w:val="0"/>
            <w:vAlign w:val="center"/>
          </w:tcPr>
          <w:p w14:paraId="3FD9EDE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144A8BE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685BAFC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r>
      <w:tr w14:paraId="4029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72C7DB5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tcBorders>
            <w:noWrap w:val="0"/>
            <w:vAlign w:val="center"/>
          </w:tcPr>
          <w:p w14:paraId="594A03D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shd w:val="clear" w:color="auto" w:fill="auto"/>
            <w:noWrap w:val="0"/>
            <w:vAlign w:val="center"/>
          </w:tcPr>
          <w:p w14:paraId="775706B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储物盘</w:t>
            </w:r>
          </w:p>
        </w:tc>
        <w:tc>
          <w:tcPr>
            <w:tcW w:w="360" w:type="pct"/>
            <w:noWrap w:val="0"/>
            <w:vAlign w:val="center"/>
          </w:tcPr>
          <w:p w14:paraId="4E1284E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noWrap w:val="0"/>
            <w:vAlign w:val="center"/>
          </w:tcPr>
          <w:p w14:paraId="523FF118">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noWrap w:val="0"/>
            <w:vAlign w:val="center"/>
          </w:tcPr>
          <w:p w14:paraId="153CEB92">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shd w:val="clear" w:color="auto" w:fill="auto"/>
            <w:noWrap w:val="0"/>
            <w:vAlign w:val="center"/>
          </w:tcPr>
          <w:p w14:paraId="55A68D8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rPr>
              <w:t>个</w:t>
            </w:r>
          </w:p>
        </w:tc>
        <w:tc>
          <w:tcPr>
            <w:tcW w:w="478" w:type="pct"/>
            <w:noWrap w:val="0"/>
            <w:vAlign w:val="center"/>
          </w:tcPr>
          <w:p w14:paraId="69E7C4C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kern w:val="2"/>
                <w:sz w:val="22"/>
                <w:szCs w:val="24"/>
                <w:lang w:val="en-US" w:eastAsia="zh-CN" w:bidi="ar-SA"/>
              </w:rPr>
              <w:t>1</w:t>
            </w:r>
          </w:p>
        </w:tc>
        <w:tc>
          <w:tcPr>
            <w:tcW w:w="435" w:type="pct"/>
            <w:noWrap w:val="0"/>
            <w:vAlign w:val="center"/>
          </w:tcPr>
          <w:p w14:paraId="72E851E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noWrap w:val="0"/>
            <w:vAlign w:val="center"/>
          </w:tcPr>
          <w:p w14:paraId="3D2FFA7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443B729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53D0F8C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r>
      <w:tr w14:paraId="497B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14CF36CE">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tcBorders>
            <w:noWrap w:val="0"/>
            <w:vAlign w:val="center"/>
          </w:tcPr>
          <w:p w14:paraId="57BA50C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shd w:val="clear" w:color="auto" w:fill="auto"/>
            <w:noWrap w:val="0"/>
            <w:vAlign w:val="center"/>
          </w:tcPr>
          <w:p w14:paraId="139ED73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刀片拆卸工具</w:t>
            </w:r>
          </w:p>
        </w:tc>
        <w:tc>
          <w:tcPr>
            <w:tcW w:w="360" w:type="pct"/>
            <w:noWrap w:val="0"/>
            <w:vAlign w:val="center"/>
          </w:tcPr>
          <w:p w14:paraId="73D7C30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noWrap w:val="0"/>
            <w:vAlign w:val="center"/>
          </w:tcPr>
          <w:p w14:paraId="36AEA367">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noWrap w:val="0"/>
            <w:vAlign w:val="center"/>
          </w:tcPr>
          <w:p w14:paraId="4EB9A2F7">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shd w:val="clear" w:color="auto" w:fill="auto"/>
            <w:noWrap w:val="0"/>
            <w:vAlign w:val="center"/>
          </w:tcPr>
          <w:p w14:paraId="10B001C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rPr>
              <w:t>根</w:t>
            </w:r>
          </w:p>
        </w:tc>
        <w:tc>
          <w:tcPr>
            <w:tcW w:w="478" w:type="pct"/>
            <w:noWrap w:val="0"/>
            <w:vAlign w:val="center"/>
          </w:tcPr>
          <w:p w14:paraId="78EF90E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kern w:val="2"/>
                <w:sz w:val="22"/>
                <w:szCs w:val="24"/>
                <w:lang w:val="en-US" w:eastAsia="zh-CN" w:bidi="ar-SA"/>
              </w:rPr>
              <w:t>1</w:t>
            </w:r>
          </w:p>
        </w:tc>
        <w:tc>
          <w:tcPr>
            <w:tcW w:w="435" w:type="pct"/>
            <w:noWrap w:val="0"/>
            <w:vAlign w:val="center"/>
          </w:tcPr>
          <w:p w14:paraId="62C2A05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noWrap w:val="0"/>
            <w:vAlign w:val="center"/>
          </w:tcPr>
          <w:p w14:paraId="18D1A5A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49F98B5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36FF56F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r>
      <w:tr w14:paraId="2BB3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op w:val="single" w:color="auto" w:sz="18" w:space="0"/>
              <w:bottom w:val="single" w:color="auto" w:sz="18" w:space="0"/>
            </w:tcBorders>
            <w:noWrap w:val="0"/>
            <w:vAlign w:val="center"/>
          </w:tcPr>
          <w:p w14:paraId="02D2AE1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10" w:type="pct"/>
            <w:vMerge w:val="continue"/>
            <w:tcBorders>
              <w:top w:val="single" w:color="auto" w:sz="18" w:space="0"/>
              <w:bottom w:val="single" w:color="auto" w:sz="18" w:space="0"/>
            </w:tcBorders>
            <w:noWrap w:val="0"/>
            <w:vAlign w:val="center"/>
          </w:tcPr>
          <w:p w14:paraId="2C3ADC3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p>
        </w:tc>
        <w:tc>
          <w:tcPr>
            <w:tcW w:w="552" w:type="pct"/>
            <w:shd w:val="clear" w:color="auto" w:fill="auto"/>
            <w:noWrap w:val="0"/>
            <w:vAlign w:val="center"/>
          </w:tcPr>
          <w:p w14:paraId="05C01F3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sz w:val="22"/>
                <w:szCs w:val="24"/>
              </w:rPr>
              <w:t>摊烤片机</w:t>
            </w:r>
          </w:p>
        </w:tc>
        <w:tc>
          <w:tcPr>
            <w:tcW w:w="360" w:type="pct"/>
            <w:noWrap w:val="0"/>
            <w:vAlign w:val="center"/>
          </w:tcPr>
          <w:p w14:paraId="7D51CBC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349" w:type="pct"/>
            <w:noWrap w:val="0"/>
            <w:vAlign w:val="center"/>
          </w:tcPr>
          <w:p w14:paraId="7ED90697">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401" w:type="pct"/>
            <w:noWrap w:val="0"/>
            <w:vAlign w:val="center"/>
          </w:tcPr>
          <w:p w14:paraId="31D6D561">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Times New Roman"/>
                <w:b w:val="0"/>
                <w:bCs w:val="0"/>
                <w:sz w:val="22"/>
                <w:szCs w:val="24"/>
                <w:lang w:val="en-US" w:eastAsia="zh-CN"/>
              </w:rPr>
            </w:pPr>
          </w:p>
        </w:tc>
        <w:tc>
          <w:tcPr>
            <w:tcW w:w="217" w:type="pct"/>
            <w:shd w:val="clear" w:color="auto" w:fill="auto"/>
            <w:noWrap w:val="0"/>
            <w:vAlign w:val="center"/>
          </w:tcPr>
          <w:p w14:paraId="2528E8F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sz w:val="22"/>
                <w:szCs w:val="24"/>
              </w:rPr>
              <w:t>台</w:t>
            </w:r>
          </w:p>
        </w:tc>
        <w:tc>
          <w:tcPr>
            <w:tcW w:w="478" w:type="pct"/>
            <w:noWrap w:val="0"/>
            <w:vAlign w:val="center"/>
          </w:tcPr>
          <w:p w14:paraId="685D909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lang w:val="en-US" w:eastAsia="zh-CN"/>
              </w:rPr>
            </w:pPr>
            <w:r>
              <w:rPr>
                <w:rFonts w:hint="eastAsia" w:ascii="宋体" w:hAnsi="宋体" w:eastAsia="宋体" w:cs="Times New Roman"/>
                <w:b w:val="0"/>
                <w:bCs w:val="0"/>
                <w:kern w:val="2"/>
                <w:sz w:val="22"/>
                <w:szCs w:val="24"/>
                <w:lang w:val="en-US" w:eastAsia="zh-CN" w:bidi="ar-SA"/>
              </w:rPr>
              <w:t>1</w:t>
            </w:r>
          </w:p>
        </w:tc>
        <w:tc>
          <w:tcPr>
            <w:tcW w:w="435" w:type="pct"/>
            <w:noWrap w:val="0"/>
            <w:vAlign w:val="center"/>
          </w:tcPr>
          <w:p w14:paraId="5BADDB1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428" w:type="pct"/>
            <w:noWrap w:val="0"/>
            <w:vAlign w:val="center"/>
          </w:tcPr>
          <w:p w14:paraId="612D0AF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b w:val="0"/>
                <w:bCs w:val="0"/>
                <w:sz w:val="22"/>
                <w:szCs w:val="24"/>
              </w:rPr>
            </w:pPr>
          </w:p>
        </w:tc>
        <w:tc>
          <w:tcPr>
            <w:tcW w:w="511" w:type="pct"/>
            <w:vMerge w:val="continue"/>
            <w:noWrap w:val="0"/>
            <w:vAlign w:val="center"/>
          </w:tcPr>
          <w:p w14:paraId="45227DF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c>
          <w:tcPr>
            <w:tcW w:w="511" w:type="pct"/>
            <w:vMerge w:val="continue"/>
            <w:noWrap w:val="0"/>
            <w:vAlign w:val="center"/>
          </w:tcPr>
          <w:p w14:paraId="4AE918F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Times New Roman"/>
                <w:sz w:val="22"/>
                <w:szCs w:val="24"/>
              </w:rPr>
            </w:pPr>
          </w:p>
        </w:tc>
      </w:tr>
      <w:tr w14:paraId="172C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77" w:type="pct"/>
            <w:gridSpan w:val="10"/>
            <w:tcBorders>
              <w:top w:val="single" w:color="auto" w:sz="18" w:space="0"/>
              <w:right w:val="single" w:color="000000" w:sz="4" w:space="0"/>
            </w:tcBorders>
            <w:noWrap w:val="0"/>
            <w:vAlign w:val="center"/>
          </w:tcPr>
          <w:p w14:paraId="0E74D7D3">
            <w:pPr>
              <w:keepNext w:val="0"/>
              <w:keepLines w:val="0"/>
              <w:pageBreakBefore w:val="0"/>
              <w:kinsoku/>
              <w:wordWrap/>
              <w:overflowPunct/>
              <w:topLinePunct w:val="0"/>
              <w:autoSpaceDE/>
              <w:autoSpaceDN/>
              <w:bidi w:val="0"/>
              <w:adjustRightInd/>
              <w:snapToGrid/>
              <w:spacing w:line="320" w:lineRule="exact"/>
              <w:jc w:val="right"/>
              <w:rPr>
                <w:rFonts w:hint="default" w:ascii="宋体" w:hAnsi="宋体" w:eastAsiaTheme="minorEastAsia"/>
                <w:sz w:val="22"/>
                <w:szCs w:val="21"/>
                <w:lang w:val="en-US" w:eastAsia="zh-CN"/>
              </w:rPr>
            </w:pPr>
            <w:r>
              <w:rPr>
                <w:rFonts w:hint="eastAsia" w:ascii="宋体" w:hAnsi="宋体"/>
                <w:b/>
                <w:bCs/>
                <w:sz w:val="22"/>
                <w:szCs w:val="21"/>
                <w:lang w:val="en-US" w:eastAsia="zh-CN"/>
              </w:rPr>
              <w:t>投标总价（元）</w:t>
            </w:r>
          </w:p>
        </w:tc>
        <w:tc>
          <w:tcPr>
            <w:tcW w:w="1022" w:type="pct"/>
            <w:gridSpan w:val="2"/>
            <w:tcBorders>
              <w:top w:val="single" w:color="auto" w:sz="12" w:space="0"/>
              <w:left w:val="single" w:color="000000" w:sz="4" w:space="0"/>
            </w:tcBorders>
            <w:noWrap w:val="0"/>
            <w:vAlign w:val="center"/>
          </w:tcPr>
          <w:p w14:paraId="527A8A2B">
            <w:pPr>
              <w:keepNext w:val="0"/>
              <w:keepLines w:val="0"/>
              <w:pageBreakBefore w:val="0"/>
              <w:kinsoku/>
              <w:wordWrap/>
              <w:overflowPunct/>
              <w:topLinePunct w:val="0"/>
              <w:autoSpaceDE/>
              <w:autoSpaceDN/>
              <w:bidi w:val="0"/>
              <w:adjustRightInd/>
              <w:snapToGrid/>
              <w:spacing w:line="320" w:lineRule="exact"/>
              <w:jc w:val="both"/>
              <w:rPr>
                <w:rFonts w:ascii="宋体" w:hAnsi="宋体"/>
                <w:sz w:val="22"/>
                <w:szCs w:val="21"/>
              </w:rPr>
            </w:pPr>
          </w:p>
        </w:tc>
      </w:tr>
      <w:tr w14:paraId="01DA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55" w:type="pct"/>
            <w:gridSpan w:val="2"/>
            <w:noWrap w:val="0"/>
            <w:vAlign w:val="center"/>
          </w:tcPr>
          <w:p w14:paraId="1FF6906C">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color w:val="0000FF"/>
                <w:sz w:val="22"/>
                <w:szCs w:val="21"/>
                <w:lang w:val="en-US" w:eastAsia="zh-CN"/>
              </w:rPr>
            </w:pPr>
            <w:r>
              <w:rPr>
                <w:rFonts w:hint="eastAsia" w:ascii="宋体" w:hAnsi="宋体"/>
                <w:b/>
                <w:bCs/>
                <w:color w:val="0000FF"/>
                <w:sz w:val="22"/>
                <w:szCs w:val="21"/>
                <w:lang w:val="en-US" w:eastAsia="zh-CN"/>
              </w:rPr>
              <w:t>填写说明</w:t>
            </w:r>
          </w:p>
        </w:tc>
        <w:tc>
          <w:tcPr>
            <w:tcW w:w="4244" w:type="pct"/>
            <w:gridSpan w:val="10"/>
            <w:noWrap w:val="0"/>
            <w:vAlign w:val="center"/>
          </w:tcPr>
          <w:p w14:paraId="2AACF8CB">
            <w:pPr>
              <w:keepNext w:val="0"/>
              <w:keepLines w:val="0"/>
              <w:pageBreakBefore w:val="0"/>
              <w:kinsoku/>
              <w:wordWrap/>
              <w:overflowPunct/>
              <w:topLinePunct w:val="0"/>
              <w:autoSpaceDE/>
              <w:autoSpaceDN/>
              <w:bidi w:val="0"/>
              <w:adjustRightInd/>
              <w:snapToGrid/>
              <w:spacing w:line="320" w:lineRule="exact"/>
              <w:rPr>
                <w:rFonts w:hint="eastAsia" w:ascii="宋体" w:hAnsi="宋体"/>
                <w:b/>
                <w:bCs/>
                <w:color w:val="0000FF"/>
                <w:sz w:val="22"/>
                <w:szCs w:val="24"/>
                <w:lang w:eastAsia="zh-CN"/>
              </w:rPr>
            </w:pPr>
            <w:r>
              <w:rPr>
                <w:rFonts w:hint="eastAsia" w:ascii="宋体" w:hAnsi="宋体"/>
                <w:b/>
                <w:bCs/>
                <w:color w:val="0000FF"/>
                <w:sz w:val="22"/>
                <w:szCs w:val="24"/>
                <w:lang w:val="en-US" w:eastAsia="zh-CN"/>
              </w:rPr>
              <w:t>小计及总价合计</w:t>
            </w:r>
            <w:r>
              <w:rPr>
                <w:rFonts w:hint="eastAsia" w:ascii="宋体" w:hAnsi="宋体"/>
                <w:b/>
                <w:bCs/>
                <w:color w:val="0000FF"/>
                <w:sz w:val="22"/>
                <w:szCs w:val="24"/>
              </w:rPr>
              <w:t>时请按实际计算所得填写，切勿抹零或取整</w:t>
            </w:r>
            <w:r>
              <w:rPr>
                <w:rFonts w:hint="eastAsia" w:ascii="宋体" w:hAnsi="宋体"/>
                <w:b/>
                <w:bCs/>
                <w:color w:val="0000FF"/>
                <w:sz w:val="22"/>
                <w:szCs w:val="24"/>
                <w:lang w:eastAsia="zh-CN"/>
              </w:rPr>
              <w:t>！</w:t>
            </w:r>
          </w:p>
          <w:p w14:paraId="2F488111">
            <w:pPr>
              <w:keepNext w:val="0"/>
              <w:keepLines w:val="0"/>
              <w:pageBreakBefore w:val="0"/>
              <w:kinsoku/>
              <w:wordWrap/>
              <w:overflowPunct/>
              <w:topLinePunct w:val="0"/>
              <w:autoSpaceDE/>
              <w:autoSpaceDN/>
              <w:bidi w:val="0"/>
              <w:adjustRightInd/>
              <w:snapToGrid/>
              <w:spacing w:line="320" w:lineRule="exact"/>
              <w:rPr>
                <w:rFonts w:hint="default" w:ascii="宋体" w:hAnsi="宋体"/>
                <w:b/>
                <w:bCs/>
                <w:color w:val="0000FF"/>
                <w:sz w:val="22"/>
                <w:szCs w:val="24"/>
                <w:lang w:val="en-US" w:eastAsia="zh-CN"/>
              </w:rPr>
            </w:pPr>
            <w:r>
              <w:rPr>
                <w:rFonts w:hint="eastAsia" w:ascii="宋体" w:hAnsi="宋体"/>
                <w:b/>
                <w:bCs/>
                <w:color w:val="0000FF"/>
                <w:sz w:val="22"/>
                <w:szCs w:val="24"/>
                <w:lang w:val="en-US" w:eastAsia="zh-CN"/>
              </w:rPr>
              <w:t>注：品目号2-1至品目号2-4配置清单相同，投标人针对表中各项货物的单价报价、小计、总价也应保持一致。</w:t>
            </w:r>
          </w:p>
        </w:tc>
      </w:tr>
    </w:tbl>
    <w:p w14:paraId="1546FE14">
      <w:pPr>
        <w:rPr>
          <w:rFonts w:hint="eastAsia" w:ascii="宋体" w:hAnsi="宋体" w:eastAsia="宋体" w:cs="宋体"/>
          <w:b/>
          <w:kern w:val="0"/>
          <w:sz w:val="28"/>
          <w:szCs w:val="28"/>
        </w:rPr>
      </w:pPr>
      <w:r>
        <w:rPr>
          <w:rFonts w:hint="eastAsia" w:ascii="宋体" w:hAnsi="宋体" w:eastAsia="宋体" w:cs="宋体"/>
          <w:b/>
          <w:kern w:val="0"/>
          <w:sz w:val="28"/>
          <w:szCs w:val="28"/>
        </w:rPr>
        <w:br w:type="page"/>
      </w:r>
    </w:p>
    <w:p w14:paraId="24525307">
      <w:pPr>
        <w:spacing w:line="360" w:lineRule="auto"/>
        <w:ind w:firstLine="480" w:firstLineChars="200"/>
        <w:rPr>
          <w:rFonts w:ascii="宋体" w:hAnsi="宋体" w:eastAsia="宋体" w:cs="Times New Roman"/>
          <w:sz w:val="24"/>
          <w:szCs w:val="24"/>
        </w:rPr>
        <w:sectPr>
          <w:pgSz w:w="16838" w:h="11906" w:orient="landscape"/>
          <w:pgMar w:top="1418" w:right="1418" w:bottom="1418" w:left="1418" w:header="851" w:footer="992" w:gutter="0"/>
          <w:pgBorders>
            <w:top w:val="none" w:sz="0" w:space="0"/>
            <w:left w:val="none" w:sz="0" w:space="0"/>
            <w:bottom w:val="none" w:sz="0" w:space="0"/>
            <w:right w:val="none" w:sz="0" w:space="0"/>
          </w:pgBorders>
          <w:cols w:space="720" w:num="1"/>
          <w:titlePg/>
          <w:docGrid w:linePitch="312" w:charSpace="0"/>
        </w:sectPr>
      </w:pPr>
    </w:p>
    <w:p w14:paraId="59A833E9">
      <w:pPr>
        <w:spacing w:before="50" w:after="50" w:line="360" w:lineRule="auto"/>
        <w:ind w:firstLine="562"/>
        <w:jc w:val="center"/>
        <w:rPr>
          <w:rFonts w:ascii="宋体" w:hAnsi="宋体" w:eastAsia="宋体" w:cs="宋体"/>
          <w:b/>
          <w:kern w:val="0"/>
          <w:sz w:val="28"/>
          <w:szCs w:val="28"/>
        </w:rPr>
      </w:pPr>
      <w:r>
        <w:rPr>
          <w:rFonts w:hint="eastAsia" w:ascii="宋体" w:hAnsi="宋体" w:eastAsia="宋体" w:cs="宋体"/>
          <w:b/>
          <w:kern w:val="0"/>
          <w:sz w:val="28"/>
          <w:szCs w:val="28"/>
        </w:rPr>
        <w:t>三-1-①优先类节能产品、环境标志产品统计表（价格扣除适用，若有）</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879"/>
        <w:gridCol w:w="1880"/>
        <w:gridCol w:w="1080"/>
        <w:gridCol w:w="1081"/>
        <w:gridCol w:w="1081"/>
      </w:tblGrid>
      <w:tr w14:paraId="6332A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539EAD9A">
            <w:pPr>
              <w:spacing w:line="360" w:lineRule="auto"/>
              <w:jc w:val="center"/>
              <w:rPr>
                <w:rFonts w:asciiTheme="minorEastAsia" w:hAnsiTheme="minorEastAsia"/>
                <w:sz w:val="24"/>
              </w:rPr>
            </w:pPr>
          </w:p>
        </w:tc>
        <w:tc>
          <w:tcPr>
            <w:tcW w:w="7001" w:type="dxa"/>
            <w:gridSpan w:val="5"/>
            <w:vAlign w:val="center"/>
          </w:tcPr>
          <w:p w14:paraId="4C4E58D8">
            <w:pPr>
              <w:pStyle w:val="54"/>
              <w:spacing w:line="360" w:lineRule="auto"/>
              <w:jc w:val="center"/>
              <w:rPr>
                <w:rFonts w:hint="default" w:asciiTheme="minorEastAsia" w:hAnsiTheme="minorEastAsia"/>
                <w:sz w:val="24"/>
                <w:szCs w:val="24"/>
              </w:rPr>
            </w:pPr>
            <w:r>
              <w:rPr>
                <w:rFonts w:asciiTheme="minorEastAsia" w:hAnsiTheme="minorEastAsia"/>
                <w:sz w:val="24"/>
                <w:szCs w:val="24"/>
              </w:rPr>
              <w:t>本采购包内属于节能、环境标志产品情况</w:t>
            </w:r>
          </w:p>
        </w:tc>
      </w:tr>
      <w:tr w14:paraId="41686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0BEBB7D4">
            <w:pPr>
              <w:pStyle w:val="54"/>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879" w:type="dxa"/>
            <w:vAlign w:val="center"/>
          </w:tcPr>
          <w:p w14:paraId="5C9C44B6">
            <w:pPr>
              <w:pStyle w:val="54"/>
              <w:spacing w:line="360" w:lineRule="auto"/>
              <w:jc w:val="center"/>
              <w:rPr>
                <w:rFonts w:hint="default" w:asciiTheme="minorEastAsia" w:hAnsiTheme="minorEastAsia"/>
                <w:sz w:val="24"/>
                <w:szCs w:val="24"/>
              </w:rPr>
            </w:pPr>
            <w:r>
              <w:rPr>
                <w:rFonts w:asciiTheme="minorEastAsia" w:hAnsiTheme="minorEastAsia"/>
                <w:sz w:val="24"/>
                <w:szCs w:val="24"/>
              </w:rPr>
              <w:t>产品名称</w:t>
            </w:r>
          </w:p>
        </w:tc>
        <w:tc>
          <w:tcPr>
            <w:tcW w:w="1880" w:type="dxa"/>
            <w:tcBorders>
              <w:right w:val="single" w:color="auto" w:sz="4" w:space="0"/>
            </w:tcBorders>
            <w:vAlign w:val="center"/>
          </w:tcPr>
          <w:p w14:paraId="4685B1B6">
            <w:pPr>
              <w:pStyle w:val="54"/>
              <w:spacing w:line="360" w:lineRule="auto"/>
              <w:jc w:val="center"/>
              <w:rPr>
                <w:rFonts w:hint="default" w:asciiTheme="minorEastAsia" w:hAnsiTheme="minorEastAsia"/>
                <w:sz w:val="24"/>
                <w:szCs w:val="24"/>
              </w:rPr>
            </w:pPr>
            <w:r>
              <w:rPr>
                <w:rFonts w:asciiTheme="minorEastAsia" w:hAnsiTheme="minorEastAsia"/>
                <w:sz w:val="24"/>
                <w:szCs w:val="24"/>
              </w:rPr>
              <w:t>认证种类</w:t>
            </w:r>
          </w:p>
        </w:tc>
        <w:tc>
          <w:tcPr>
            <w:tcW w:w="1080" w:type="dxa"/>
            <w:tcBorders>
              <w:right w:val="single" w:color="auto" w:sz="4" w:space="0"/>
            </w:tcBorders>
            <w:vAlign w:val="center"/>
          </w:tcPr>
          <w:p w14:paraId="4053F587">
            <w:pPr>
              <w:pStyle w:val="54"/>
              <w:spacing w:line="360" w:lineRule="auto"/>
              <w:jc w:val="center"/>
              <w:rPr>
                <w:rFonts w:hint="default" w:asciiTheme="minorEastAsia" w:hAnsiTheme="minorEastAsia"/>
                <w:sz w:val="24"/>
                <w:szCs w:val="24"/>
              </w:rPr>
            </w:pPr>
            <w:r>
              <w:rPr>
                <w:rFonts w:hint="default" w:asciiTheme="minorEastAsia" w:hAnsiTheme="minorEastAsia"/>
                <w:sz w:val="24"/>
                <w:szCs w:val="24"/>
              </w:rPr>
              <w:t>数量</w:t>
            </w:r>
          </w:p>
        </w:tc>
        <w:tc>
          <w:tcPr>
            <w:tcW w:w="1081" w:type="dxa"/>
            <w:tcBorders>
              <w:left w:val="single" w:color="auto" w:sz="4" w:space="0"/>
            </w:tcBorders>
            <w:vAlign w:val="center"/>
          </w:tcPr>
          <w:p w14:paraId="22A56631">
            <w:pPr>
              <w:pStyle w:val="54"/>
              <w:spacing w:line="360" w:lineRule="auto"/>
              <w:jc w:val="center"/>
              <w:rPr>
                <w:rFonts w:hint="default" w:asciiTheme="minorEastAsia" w:hAnsiTheme="minorEastAsia"/>
                <w:sz w:val="24"/>
                <w:szCs w:val="24"/>
              </w:rPr>
            </w:pPr>
            <w:r>
              <w:rPr>
                <w:rFonts w:hint="default" w:asciiTheme="minorEastAsia" w:hAnsiTheme="minorEastAsia"/>
                <w:sz w:val="24"/>
                <w:szCs w:val="24"/>
              </w:rPr>
              <w:t>单价</w:t>
            </w:r>
          </w:p>
        </w:tc>
        <w:tc>
          <w:tcPr>
            <w:tcW w:w="1081" w:type="dxa"/>
            <w:tcBorders>
              <w:left w:val="single" w:color="auto" w:sz="4" w:space="0"/>
            </w:tcBorders>
            <w:vAlign w:val="center"/>
          </w:tcPr>
          <w:p w14:paraId="2993A4B4">
            <w:pPr>
              <w:pStyle w:val="54"/>
              <w:spacing w:line="360" w:lineRule="auto"/>
              <w:jc w:val="center"/>
              <w:rPr>
                <w:rFonts w:hint="default" w:asciiTheme="minorEastAsia" w:hAnsiTheme="minorEastAsia"/>
                <w:sz w:val="24"/>
                <w:szCs w:val="24"/>
              </w:rPr>
            </w:pPr>
            <w:r>
              <w:rPr>
                <w:rFonts w:hint="default" w:asciiTheme="minorEastAsia" w:hAnsiTheme="minorEastAsia"/>
                <w:sz w:val="24"/>
                <w:szCs w:val="24"/>
              </w:rPr>
              <w:t>小计</w:t>
            </w:r>
          </w:p>
        </w:tc>
      </w:tr>
      <w:tr w14:paraId="67D32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14:paraId="76FF99F5">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879" w:type="dxa"/>
            <w:vAlign w:val="center"/>
          </w:tcPr>
          <w:p w14:paraId="68432296">
            <w:pPr>
              <w:spacing w:line="360" w:lineRule="auto"/>
              <w:jc w:val="center"/>
              <w:rPr>
                <w:rFonts w:asciiTheme="minorEastAsia" w:hAnsiTheme="minorEastAsia"/>
                <w:sz w:val="24"/>
              </w:rPr>
            </w:pPr>
          </w:p>
        </w:tc>
        <w:tc>
          <w:tcPr>
            <w:tcW w:w="1880" w:type="dxa"/>
            <w:tcBorders>
              <w:right w:val="single" w:color="auto" w:sz="4" w:space="0"/>
            </w:tcBorders>
            <w:vAlign w:val="center"/>
          </w:tcPr>
          <w:p w14:paraId="753E54CD">
            <w:pPr>
              <w:pStyle w:val="54"/>
              <w:spacing w:line="360" w:lineRule="auto"/>
              <w:jc w:val="center"/>
              <w:rPr>
                <w:rFonts w:hint="default" w:asciiTheme="minorEastAsia" w:hAnsiTheme="minorEastAsia"/>
                <w:sz w:val="24"/>
                <w:szCs w:val="24"/>
              </w:rPr>
            </w:pPr>
          </w:p>
        </w:tc>
        <w:tc>
          <w:tcPr>
            <w:tcW w:w="1080" w:type="dxa"/>
            <w:tcBorders>
              <w:right w:val="single" w:color="auto" w:sz="4" w:space="0"/>
            </w:tcBorders>
            <w:vAlign w:val="center"/>
          </w:tcPr>
          <w:p w14:paraId="0FBEFB8C">
            <w:pPr>
              <w:pStyle w:val="54"/>
              <w:spacing w:line="360" w:lineRule="auto"/>
              <w:jc w:val="center"/>
              <w:rPr>
                <w:rFonts w:hint="default" w:asciiTheme="minorEastAsia" w:hAnsiTheme="minorEastAsia"/>
                <w:sz w:val="24"/>
                <w:szCs w:val="24"/>
              </w:rPr>
            </w:pPr>
          </w:p>
        </w:tc>
        <w:tc>
          <w:tcPr>
            <w:tcW w:w="1081" w:type="dxa"/>
            <w:tcBorders>
              <w:left w:val="single" w:color="auto" w:sz="4" w:space="0"/>
            </w:tcBorders>
            <w:vAlign w:val="center"/>
          </w:tcPr>
          <w:p w14:paraId="5DB5580C">
            <w:pPr>
              <w:pStyle w:val="54"/>
              <w:spacing w:line="360" w:lineRule="auto"/>
              <w:jc w:val="center"/>
              <w:rPr>
                <w:rFonts w:hint="default" w:asciiTheme="minorEastAsia" w:hAnsiTheme="minorEastAsia"/>
                <w:sz w:val="24"/>
                <w:szCs w:val="24"/>
              </w:rPr>
            </w:pPr>
          </w:p>
        </w:tc>
        <w:tc>
          <w:tcPr>
            <w:tcW w:w="1081" w:type="dxa"/>
            <w:tcBorders>
              <w:left w:val="single" w:color="auto" w:sz="4" w:space="0"/>
            </w:tcBorders>
            <w:vAlign w:val="center"/>
          </w:tcPr>
          <w:p w14:paraId="02DD8648">
            <w:pPr>
              <w:pStyle w:val="54"/>
              <w:spacing w:line="360" w:lineRule="auto"/>
              <w:jc w:val="center"/>
              <w:rPr>
                <w:rFonts w:hint="default" w:asciiTheme="minorEastAsia" w:hAnsiTheme="minorEastAsia"/>
                <w:sz w:val="24"/>
                <w:szCs w:val="24"/>
              </w:rPr>
            </w:pPr>
          </w:p>
        </w:tc>
      </w:tr>
      <w:tr w14:paraId="3B7FF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4B651550">
            <w:pPr>
              <w:pStyle w:val="54"/>
              <w:spacing w:line="360" w:lineRule="auto"/>
              <w:jc w:val="center"/>
              <w:rPr>
                <w:rFonts w:hint="default" w:asciiTheme="minorEastAsia" w:hAnsiTheme="minorEastAsia"/>
                <w:sz w:val="24"/>
                <w:szCs w:val="24"/>
              </w:rPr>
            </w:pPr>
          </w:p>
        </w:tc>
        <w:tc>
          <w:tcPr>
            <w:tcW w:w="1879" w:type="dxa"/>
            <w:vAlign w:val="center"/>
          </w:tcPr>
          <w:p w14:paraId="56F4D00F">
            <w:pPr>
              <w:spacing w:line="360" w:lineRule="auto"/>
              <w:jc w:val="center"/>
              <w:rPr>
                <w:rFonts w:asciiTheme="minorEastAsia" w:hAnsiTheme="minorEastAsia"/>
                <w:sz w:val="24"/>
              </w:rPr>
            </w:pPr>
          </w:p>
        </w:tc>
        <w:tc>
          <w:tcPr>
            <w:tcW w:w="1880" w:type="dxa"/>
            <w:tcBorders>
              <w:right w:val="single" w:color="auto" w:sz="4" w:space="0"/>
            </w:tcBorders>
            <w:vAlign w:val="center"/>
          </w:tcPr>
          <w:p w14:paraId="2B29255E">
            <w:pPr>
              <w:pStyle w:val="54"/>
              <w:spacing w:line="360" w:lineRule="auto"/>
              <w:jc w:val="center"/>
              <w:rPr>
                <w:rFonts w:hint="default" w:asciiTheme="minorEastAsia" w:hAnsiTheme="minorEastAsia"/>
                <w:sz w:val="24"/>
                <w:szCs w:val="24"/>
              </w:rPr>
            </w:pPr>
          </w:p>
        </w:tc>
        <w:tc>
          <w:tcPr>
            <w:tcW w:w="1080" w:type="dxa"/>
            <w:tcBorders>
              <w:right w:val="single" w:color="auto" w:sz="4" w:space="0"/>
            </w:tcBorders>
            <w:vAlign w:val="center"/>
          </w:tcPr>
          <w:p w14:paraId="5F9F22D7">
            <w:pPr>
              <w:pStyle w:val="54"/>
              <w:spacing w:line="360" w:lineRule="auto"/>
              <w:jc w:val="center"/>
              <w:rPr>
                <w:rFonts w:hint="default" w:asciiTheme="minorEastAsia" w:hAnsiTheme="minorEastAsia"/>
                <w:sz w:val="24"/>
                <w:szCs w:val="24"/>
              </w:rPr>
            </w:pPr>
          </w:p>
        </w:tc>
        <w:tc>
          <w:tcPr>
            <w:tcW w:w="1081" w:type="dxa"/>
            <w:tcBorders>
              <w:left w:val="single" w:color="auto" w:sz="4" w:space="0"/>
            </w:tcBorders>
            <w:vAlign w:val="center"/>
          </w:tcPr>
          <w:p w14:paraId="047ED016">
            <w:pPr>
              <w:pStyle w:val="54"/>
              <w:spacing w:line="360" w:lineRule="auto"/>
              <w:jc w:val="center"/>
              <w:rPr>
                <w:rFonts w:hint="default" w:asciiTheme="minorEastAsia" w:hAnsiTheme="minorEastAsia"/>
                <w:sz w:val="24"/>
                <w:szCs w:val="24"/>
              </w:rPr>
            </w:pPr>
          </w:p>
        </w:tc>
        <w:tc>
          <w:tcPr>
            <w:tcW w:w="1081" w:type="dxa"/>
            <w:tcBorders>
              <w:left w:val="single" w:color="auto" w:sz="4" w:space="0"/>
            </w:tcBorders>
            <w:vAlign w:val="center"/>
          </w:tcPr>
          <w:p w14:paraId="2484A4A3">
            <w:pPr>
              <w:pStyle w:val="54"/>
              <w:spacing w:line="360" w:lineRule="auto"/>
              <w:jc w:val="center"/>
              <w:rPr>
                <w:rFonts w:hint="default" w:asciiTheme="minorEastAsia" w:hAnsiTheme="minorEastAsia"/>
                <w:sz w:val="24"/>
                <w:szCs w:val="24"/>
              </w:rPr>
            </w:pPr>
          </w:p>
        </w:tc>
      </w:tr>
      <w:tr w14:paraId="5E331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69ED0E24">
            <w:pPr>
              <w:pStyle w:val="54"/>
              <w:spacing w:line="360" w:lineRule="auto"/>
              <w:jc w:val="center"/>
              <w:rPr>
                <w:rFonts w:hint="default" w:asciiTheme="minorEastAsia" w:hAnsiTheme="minorEastAsia"/>
                <w:sz w:val="24"/>
                <w:szCs w:val="24"/>
              </w:rPr>
            </w:pPr>
          </w:p>
        </w:tc>
        <w:tc>
          <w:tcPr>
            <w:tcW w:w="1879" w:type="dxa"/>
            <w:vAlign w:val="center"/>
          </w:tcPr>
          <w:p w14:paraId="464D92C0">
            <w:pPr>
              <w:spacing w:line="360" w:lineRule="auto"/>
              <w:jc w:val="center"/>
              <w:rPr>
                <w:rFonts w:asciiTheme="minorEastAsia" w:hAnsiTheme="minorEastAsia"/>
                <w:sz w:val="24"/>
              </w:rPr>
            </w:pPr>
          </w:p>
        </w:tc>
        <w:tc>
          <w:tcPr>
            <w:tcW w:w="1880" w:type="dxa"/>
            <w:tcBorders>
              <w:right w:val="single" w:color="auto" w:sz="4" w:space="0"/>
            </w:tcBorders>
            <w:vAlign w:val="center"/>
          </w:tcPr>
          <w:p w14:paraId="0B590109">
            <w:pPr>
              <w:pStyle w:val="54"/>
              <w:spacing w:line="360" w:lineRule="auto"/>
              <w:jc w:val="center"/>
              <w:rPr>
                <w:rFonts w:hint="default" w:asciiTheme="minorEastAsia" w:hAnsiTheme="minorEastAsia"/>
                <w:sz w:val="24"/>
                <w:szCs w:val="24"/>
              </w:rPr>
            </w:pPr>
          </w:p>
        </w:tc>
        <w:tc>
          <w:tcPr>
            <w:tcW w:w="1080" w:type="dxa"/>
            <w:tcBorders>
              <w:right w:val="single" w:color="auto" w:sz="4" w:space="0"/>
            </w:tcBorders>
            <w:vAlign w:val="center"/>
          </w:tcPr>
          <w:p w14:paraId="32D39BC5">
            <w:pPr>
              <w:pStyle w:val="54"/>
              <w:spacing w:line="360" w:lineRule="auto"/>
              <w:jc w:val="center"/>
              <w:rPr>
                <w:rFonts w:hint="default" w:asciiTheme="minorEastAsia" w:hAnsiTheme="minorEastAsia"/>
                <w:sz w:val="24"/>
                <w:szCs w:val="24"/>
              </w:rPr>
            </w:pPr>
          </w:p>
        </w:tc>
        <w:tc>
          <w:tcPr>
            <w:tcW w:w="1081" w:type="dxa"/>
            <w:tcBorders>
              <w:left w:val="single" w:color="auto" w:sz="4" w:space="0"/>
            </w:tcBorders>
            <w:vAlign w:val="center"/>
          </w:tcPr>
          <w:p w14:paraId="07882594">
            <w:pPr>
              <w:pStyle w:val="54"/>
              <w:spacing w:line="360" w:lineRule="auto"/>
              <w:jc w:val="center"/>
              <w:rPr>
                <w:rFonts w:hint="default" w:asciiTheme="minorEastAsia" w:hAnsiTheme="minorEastAsia"/>
                <w:sz w:val="24"/>
                <w:szCs w:val="24"/>
              </w:rPr>
            </w:pPr>
          </w:p>
        </w:tc>
        <w:tc>
          <w:tcPr>
            <w:tcW w:w="1081" w:type="dxa"/>
            <w:tcBorders>
              <w:left w:val="single" w:color="auto" w:sz="4" w:space="0"/>
            </w:tcBorders>
            <w:vAlign w:val="center"/>
          </w:tcPr>
          <w:p w14:paraId="771889ED">
            <w:pPr>
              <w:pStyle w:val="54"/>
              <w:spacing w:line="360" w:lineRule="auto"/>
              <w:jc w:val="center"/>
              <w:rPr>
                <w:rFonts w:hint="default" w:asciiTheme="minorEastAsia" w:hAnsiTheme="minorEastAsia"/>
                <w:sz w:val="24"/>
                <w:szCs w:val="24"/>
              </w:rPr>
            </w:pPr>
          </w:p>
        </w:tc>
      </w:tr>
      <w:tr w14:paraId="1B47F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0B6BF29D">
            <w:pPr>
              <w:spacing w:line="360" w:lineRule="auto"/>
              <w:jc w:val="center"/>
              <w:rPr>
                <w:rFonts w:asciiTheme="minorEastAsia" w:hAnsiTheme="minorEastAsia"/>
                <w:sz w:val="24"/>
              </w:rPr>
            </w:pPr>
          </w:p>
        </w:tc>
        <w:tc>
          <w:tcPr>
            <w:tcW w:w="5920" w:type="dxa"/>
            <w:gridSpan w:val="4"/>
            <w:vAlign w:val="center"/>
          </w:tcPr>
          <w:p w14:paraId="1127D881">
            <w:pPr>
              <w:spacing w:line="360" w:lineRule="auto"/>
              <w:jc w:val="right"/>
              <w:rPr>
                <w:rFonts w:asciiTheme="minorEastAsia" w:hAnsiTheme="minorEastAsia"/>
                <w:sz w:val="24"/>
              </w:rPr>
            </w:pPr>
            <w:r>
              <w:rPr>
                <w:rFonts w:asciiTheme="minorEastAsia" w:hAnsiTheme="minorEastAsia"/>
                <w:sz w:val="24"/>
              </w:rPr>
              <w:t>合计</w:t>
            </w:r>
          </w:p>
        </w:tc>
        <w:tc>
          <w:tcPr>
            <w:tcW w:w="1081" w:type="dxa"/>
            <w:tcBorders>
              <w:left w:val="single" w:color="auto" w:sz="4" w:space="0"/>
            </w:tcBorders>
            <w:vAlign w:val="center"/>
          </w:tcPr>
          <w:p w14:paraId="36B776F4">
            <w:pPr>
              <w:spacing w:line="360" w:lineRule="auto"/>
              <w:jc w:val="center"/>
              <w:rPr>
                <w:rFonts w:asciiTheme="minorEastAsia" w:hAnsiTheme="minorEastAsia"/>
                <w:sz w:val="24"/>
              </w:rPr>
            </w:pPr>
          </w:p>
        </w:tc>
      </w:tr>
    </w:tbl>
    <w:p w14:paraId="5C8618BE">
      <w:pPr>
        <w:spacing w:line="360" w:lineRule="auto"/>
        <w:rPr>
          <w:rFonts w:ascii="黑体" w:hAnsi="黑体" w:eastAsia="黑体" w:cs="宋体"/>
          <w:b/>
          <w:kern w:val="0"/>
          <w:sz w:val="32"/>
          <w:szCs w:val="24"/>
        </w:rPr>
      </w:pPr>
    </w:p>
    <w:p w14:paraId="7157AD38">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（三）《技术商务部分》的格式补充如下：</w:t>
      </w:r>
    </w:p>
    <w:p w14:paraId="3546C678">
      <w:pPr>
        <w:spacing w:line="360" w:lineRule="auto"/>
        <w:jc w:val="center"/>
        <w:rPr>
          <w:rFonts w:ascii="黑体" w:hAnsi="黑体" w:eastAsia="黑体" w:cs="宋体"/>
          <w:b/>
          <w:bCs/>
          <w:kern w:val="0"/>
          <w:sz w:val="28"/>
          <w:szCs w:val="18"/>
        </w:rPr>
      </w:pPr>
    </w:p>
    <w:p w14:paraId="7BD7D88B">
      <w:pPr>
        <w:spacing w:line="360" w:lineRule="auto"/>
        <w:jc w:val="center"/>
        <w:rPr>
          <w:rFonts w:ascii="黑体" w:hAnsi="黑体" w:eastAsia="黑体" w:cs="宋体"/>
          <w:b/>
          <w:bCs/>
          <w:kern w:val="0"/>
          <w:sz w:val="28"/>
          <w:szCs w:val="18"/>
        </w:rPr>
      </w:pPr>
      <w:r>
        <w:rPr>
          <w:rFonts w:ascii="黑体" w:hAnsi="黑体" w:eastAsia="黑体" w:cs="宋体"/>
          <w:b/>
          <w:bCs/>
          <w:kern w:val="0"/>
          <w:sz w:val="28"/>
          <w:szCs w:val="18"/>
        </w:rPr>
        <w:t>四、投标人提交的其他资料</w:t>
      </w:r>
    </w:p>
    <w:p w14:paraId="0EC71555">
      <w:pPr>
        <w:spacing w:line="360" w:lineRule="auto"/>
        <w:jc w:val="center"/>
        <w:rPr>
          <w:rFonts w:ascii="黑体" w:hAnsi="黑体" w:eastAsia="黑体" w:cs="宋体"/>
          <w:b/>
          <w:bCs/>
          <w:kern w:val="0"/>
          <w:sz w:val="28"/>
          <w:szCs w:val="18"/>
        </w:rPr>
      </w:pPr>
      <w:r>
        <w:rPr>
          <w:rFonts w:hint="eastAsia" w:ascii="黑体" w:hAnsi="黑体" w:eastAsia="黑体" w:cs="宋体"/>
          <w:b/>
          <w:bCs/>
          <w:kern w:val="0"/>
          <w:sz w:val="28"/>
          <w:szCs w:val="18"/>
        </w:rPr>
        <w:t>（一）带“★”号条款逐条响应情况表</w:t>
      </w:r>
    </w:p>
    <w:p w14:paraId="02C2E6BD">
      <w:pPr>
        <w:spacing w:line="360" w:lineRule="auto"/>
        <w:rPr>
          <w:rFonts w:ascii="宋体" w:hAnsi="宋体" w:eastAsia="宋体" w:cs="Times New Roman"/>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Times New Roman"/>
          <w:sz w:val="24"/>
          <w:szCs w:val="24"/>
        </w:rPr>
        <w:t xml:space="preserve">     招标编号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8"/>
        <w:gridCol w:w="3333"/>
        <w:gridCol w:w="1836"/>
        <w:gridCol w:w="2627"/>
      </w:tblGrid>
      <w:tr w14:paraId="46D15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968" w:type="dxa"/>
            <w:vAlign w:val="center"/>
          </w:tcPr>
          <w:p w14:paraId="478B2061">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条款号</w:t>
            </w:r>
          </w:p>
        </w:tc>
        <w:tc>
          <w:tcPr>
            <w:tcW w:w="3333" w:type="dxa"/>
            <w:vAlign w:val="center"/>
          </w:tcPr>
          <w:p w14:paraId="5B497CBE">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招标文件中带“★”号的条款</w:t>
            </w:r>
          </w:p>
        </w:tc>
        <w:tc>
          <w:tcPr>
            <w:tcW w:w="1836" w:type="dxa"/>
            <w:vAlign w:val="center"/>
          </w:tcPr>
          <w:p w14:paraId="4FF65F4E">
            <w:pPr>
              <w:spacing w:line="360" w:lineRule="auto"/>
              <w:jc w:val="center"/>
              <w:rPr>
                <w:rFonts w:ascii="宋体" w:hAnsi="宋体" w:eastAsia="宋体" w:cs="Times New Roman"/>
                <w:kern w:val="0"/>
                <w:sz w:val="20"/>
                <w:szCs w:val="24"/>
              </w:rPr>
            </w:pPr>
            <w:r>
              <w:rPr>
                <w:rFonts w:ascii="宋体" w:hAnsi="宋体" w:eastAsia="宋体" w:cs="Times New Roman"/>
                <w:kern w:val="0"/>
                <w:sz w:val="20"/>
                <w:szCs w:val="24"/>
              </w:rPr>
              <w:t>投标响应</w:t>
            </w:r>
            <w:r>
              <w:rPr>
                <w:rFonts w:hint="eastAsia" w:ascii="宋体" w:hAnsi="宋体" w:eastAsia="宋体" w:cs="Times New Roman"/>
                <w:kern w:val="0"/>
                <w:sz w:val="20"/>
                <w:szCs w:val="24"/>
              </w:rPr>
              <w:t>内容</w:t>
            </w:r>
          </w:p>
        </w:tc>
        <w:tc>
          <w:tcPr>
            <w:tcW w:w="2627" w:type="dxa"/>
            <w:vAlign w:val="center"/>
          </w:tcPr>
          <w:p w14:paraId="7FCC7B65">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对应投标文件页码</w:t>
            </w:r>
          </w:p>
        </w:tc>
      </w:tr>
      <w:tr w14:paraId="45ABF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7ADB44DA">
            <w:pPr>
              <w:spacing w:line="360" w:lineRule="auto"/>
              <w:jc w:val="center"/>
              <w:rPr>
                <w:rFonts w:ascii="宋体" w:hAnsi="宋体" w:eastAsia="宋体" w:cs="Times New Roman"/>
                <w:kern w:val="0"/>
                <w:sz w:val="20"/>
                <w:szCs w:val="24"/>
              </w:rPr>
            </w:pPr>
          </w:p>
        </w:tc>
        <w:tc>
          <w:tcPr>
            <w:tcW w:w="3333" w:type="dxa"/>
            <w:vAlign w:val="center"/>
          </w:tcPr>
          <w:p w14:paraId="3899606F">
            <w:pPr>
              <w:spacing w:line="360" w:lineRule="auto"/>
              <w:jc w:val="center"/>
              <w:rPr>
                <w:rFonts w:ascii="宋体" w:hAnsi="宋体" w:eastAsia="宋体" w:cs="宋体"/>
                <w:bCs/>
                <w:kern w:val="0"/>
                <w:sz w:val="20"/>
                <w:szCs w:val="24"/>
              </w:rPr>
            </w:pPr>
          </w:p>
        </w:tc>
        <w:tc>
          <w:tcPr>
            <w:tcW w:w="1836" w:type="dxa"/>
            <w:vAlign w:val="center"/>
          </w:tcPr>
          <w:p w14:paraId="44C07B52">
            <w:pPr>
              <w:spacing w:line="360" w:lineRule="auto"/>
              <w:jc w:val="center"/>
              <w:rPr>
                <w:rFonts w:ascii="宋体" w:hAnsi="宋体" w:eastAsia="宋体" w:cs="Times New Roman"/>
                <w:kern w:val="0"/>
                <w:sz w:val="20"/>
                <w:szCs w:val="24"/>
              </w:rPr>
            </w:pPr>
          </w:p>
        </w:tc>
        <w:tc>
          <w:tcPr>
            <w:tcW w:w="2627" w:type="dxa"/>
            <w:vAlign w:val="center"/>
          </w:tcPr>
          <w:p w14:paraId="395D7887">
            <w:pPr>
              <w:spacing w:line="360" w:lineRule="auto"/>
              <w:jc w:val="center"/>
              <w:rPr>
                <w:rFonts w:ascii="宋体" w:hAnsi="宋体" w:eastAsia="宋体" w:cs="Times New Roman"/>
                <w:kern w:val="0"/>
                <w:sz w:val="20"/>
                <w:szCs w:val="24"/>
              </w:rPr>
            </w:pPr>
          </w:p>
        </w:tc>
      </w:tr>
      <w:tr w14:paraId="33707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4E976726">
            <w:pPr>
              <w:spacing w:line="360" w:lineRule="auto"/>
              <w:jc w:val="center"/>
              <w:rPr>
                <w:rFonts w:ascii="宋体" w:hAnsi="宋体" w:eastAsia="宋体" w:cs="Times New Roman"/>
                <w:kern w:val="0"/>
                <w:sz w:val="20"/>
                <w:szCs w:val="24"/>
              </w:rPr>
            </w:pPr>
          </w:p>
        </w:tc>
        <w:tc>
          <w:tcPr>
            <w:tcW w:w="3333" w:type="dxa"/>
            <w:vAlign w:val="center"/>
          </w:tcPr>
          <w:p w14:paraId="778C076E">
            <w:pPr>
              <w:spacing w:line="360" w:lineRule="auto"/>
              <w:jc w:val="center"/>
              <w:rPr>
                <w:rFonts w:ascii="宋体" w:hAnsi="宋体" w:eastAsia="宋体" w:cs="宋体"/>
                <w:bCs/>
                <w:kern w:val="0"/>
                <w:sz w:val="20"/>
                <w:szCs w:val="24"/>
              </w:rPr>
            </w:pPr>
          </w:p>
        </w:tc>
        <w:tc>
          <w:tcPr>
            <w:tcW w:w="1836" w:type="dxa"/>
            <w:vAlign w:val="center"/>
          </w:tcPr>
          <w:p w14:paraId="1F643A16">
            <w:pPr>
              <w:spacing w:line="360" w:lineRule="auto"/>
              <w:jc w:val="center"/>
              <w:rPr>
                <w:rFonts w:ascii="宋体" w:hAnsi="宋体" w:eastAsia="宋体" w:cs="Times New Roman"/>
                <w:kern w:val="0"/>
                <w:sz w:val="20"/>
                <w:szCs w:val="24"/>
              </w:rPr>
            </w:pPr>
          </w:p>
        </w:tc>
        <w:tc>
          <w:tcPr>
            <w:tcW w:w="2627" w:type="dxa"/>
            <w:vAlign w:val="center"/>
          </w:tcPr>
          <w:p w14:paraId="55CEF5D1">
            <w:pPr>
              <w:spacing w:line="360" w:lineRule="auto"/>
              <w:jc w:val="center"/>
              <w:rPr>
                <w:rFonts w:ascii="宋体" w:hAnsi="宋体" w:eastAsia="宋体" w:cs="Times New Roman"/>
                <w:kern w:val="0"/>
                <w:sz w:val="20"/>
                <w:szCs w:val="24"/>
              </w:rPr>
            </w:pPr>
          </w:p>
        </w:tc>
      </w:tr>
      <w:tr w14:paraId="0923A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7306E716">
            <w:pPr>
              <w:spacing w:line="360" w:lineRule="auto"/>
              <w:jc w:val="center"/>
              <w:rPr>
                <w:rFonts w:ascii="宋体" w:hAnsi="宋体" w:eastAsia="宋体" w:cs="Times New Roman"/>
                <w:kern w:val="0"/>
                <w:sz w:val="20"/>
                <w:szCs w:val="24"/>
              </w:rPr>
            </w:pPr>
          </w:p>
        </w:tc>
        <w:tc>
          <w:tcPr>
            <w:tcW w:w="3333" w:type="dxa"/>
            <w:vAlign w:val="center"/>
          </w:tcPr>
          <w:p w14:paraId="53782E35">
            <w:pPr>
              <w:spacing w:line="360" w:lineRule="auto"/>
              <w:jc w:val="center"/>
              <w:rPr>
                <w:rFonts w:ascii="宋体" w:hAnsi="宋体" w:eastAsia="宋体" w:cs="宋体"/>
                <w:bCs/>
                <w:kern w:val="0"/>
                <w:sz w:val="20"/>
                <w:szCs w:val="24"/>
              </w:rPr>
            </w:pPr>
          </w:p>
        </w:tc>
        <w:tc>
          <w:tcPr>
            <w:tcW w:w="1836" w:type="dxa"/>
            <w:vAlign w:val="center"/>
          </w:tcPr>
          <w:p w14:paraId="5ECC8EF6">
            <w:pPr>
              <w:spacing w:line="360" w:lineRule="auto"/>
              <w:jc w:val="center"/>
              <w:rPr>
                <w:rFonts w:ascii="宋体" w:hAnsi="宋体" w:eastAsia="宋体" w:cs="Times New Roman"/>
                <w:kern w:val="0"/>
                <w:sz w:val="20"/>
                <w:szCs w:val="24"/>
              </w:rPr>
            </w:pPr>
          </w:p>
        </w:tc>
        <w:tc>
          <w:tcPr>
            <w:tcW w:w="2627" w:type="dxa"/>
            <w:vAlign w:val="center"/>
          </w:tcPr>
          <w:p w14:paraId="28FC7258">
            <w:pPr>
              <w:spacing w:line="360" w:lineRule="auto"/>
              <w:jc w:val="center"/>
              <w:rPr>
                <w:rFonts w:ascii="宋体" w:hAnsi="宋体" w:eastAsia="宋体" w:cs="Times New Roman"/>
                <w:kern w:val="0"/>
                <w:sz w:val="20"/>
                <w:szCs w:val="24"/>
              </w:rPr>
            </w:pPr>
          </w:p>
        </w:tc>
      </w:tr>
      <w:tr w14:paraId="2974A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7A25867F">
            <w:pPr>
              <w:spacing w:line="360" w:lineRule="auto"/>
              <w:jc w:val="center"/>
              <w:rPr>
                <w:rFonts w:ascii="宋体" w:hAnsi="宋体" w:eastAsia="宋体" w:cs="Times New Roman"/>
                <w:kern w:val="0"/>
                <w:sz w:val="20"/>
                <w:szCs w:val="24"/>
              </w:rPr>
            </w:pPr>
          </w:p>
        </w:tc>
        <w:tc>
          <w:tcPr>
            <w:tcW w:w="3333" w:type="dxa"/>
            <w:vAlign w:val="center"/>
          </w:tcPr>
          <w:p w14:paraId="75548D8E">
            <w:pPr>
              <w:spacing w:line="360" w:lineRule="auto"/>
              <w:jc w:val="center"/>
              <w:rPr>
                <w:rFonts w:ascii="宋体" w:hAnsi="宋体" w:eastAsia="宋体" w:cs="宋体"/>
                <w:bCs/>
                <w:kern w:val="0"/>
                <w:sz w:val="20"/>
                <w:szCs w:val="24"/>
              </w:rPr>
            </w:pPr>
          </w:p>
        </w:tc>
        <w:tc>
          <w:tcPr>
            <w:tcW w:w="1836" w:type="dxa"/>
            <w:vAlign w:val="center"/>
          </w:tcPr>
          <w:p w14:paraId="575D9EAB">
            <w:pPr>
              <w:spacing w:line="360" w:lineRule="auto"/>
              <w:jc w:val="center"/>
              <w:rPr>
                <w:rFonts w:ascii="宋体" w:hAnsi="宋体" w:eastAsia="宋体" w:cs="Times New Roman"/>
                <w:kern w:val="0"/>
                <w:sz w:val="20"/>
                <w:szCs w:val="24"/>
              </w:rPr>
            </w:pPr>
          </w:p>
        </w:tc>
        <w:tc>
          <w:tcPr>
            <w:tcW w:w="2627" w:type="dxa"/>
            <w:vAlign w:val="center"/>
          </w:tcPr>
          <w:p w14:paraId="3BFF822D">
            <w:pPr>
              <w:spacing w:line="360" w:lineRule="auto"/>
              <w:jc w:val="center"/>
              <w:rPr>
                <w:rFonts w:ascii="宋体" w:hAnsi="宋体" w:eastAsia="宋体" w:cs="Times New Roman"/>
                <w:kern w:val="0"/>
                <w:sz w:val="20"/>
                <w:szCs w:val="24"/>
              </w:rPr>
            </w:pPr>
          </w:p>
        </w:tc>
      </w:tr>
      <w:tr w14:paraId="40745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19A02A9A">
            <w:pPr>
              <w:spacing w:line="360" w:lineRule="auto"/>
              <w:jc w:val="center"/>
              <w:rPr>
                <w:rFonts w:ascii="宋体" w:hAnsi="宋体" w:eastAsia="宋体" w:cs="Times New Roman"/>
                <w:kern w:val="0"/>
                <w:sz w:val="20"/>
                <w:szCs w:val="24"/>
              </w:rPr>
            </w:pPr>
          </w:p>
        </w:tc>
        <w:tc>
          <w:tcPr>
            <w:tcW w:w="3333" w:type="dxa"/>
            <w:vAlign w:val="center"/>
          </w:tcPr>
          <w:p w14:paraId="4696528D">
            <w:pPr>
              <w:spacing w:line="360" w:lineRule="auto"/>
              <w:jc w:val="center"/>
              <w:rPr>
                <w:rFonts w:ascii="宋体" w:hAnsi="宋体" w:eastAsia="宋体" w:cs="宋体"/>
                <w:bCs/>
                <w:kern w:val="0"/>
                <w:sz w:val="20"/>
                <w:szCs w:val="24"/>
              </w:rPr>
            </w:pPr>
          </w:p>
        </w:tc>
        <w:tc>
          <w:tcPr>
            <w:tcW w:w="1836" w:type="dxa"/>
            <w:vAlign w:val="center"/>
          </w:tcPr>
          <w:p w14:paraId="78562332">
            <w:pPr>
              <w:spacing w:line="360" w:lineRule="auto"/>
              <w:jc w:val="center"/>
              <w:rPr>
                <w:rFonts w:ascii="宋体" w:hAnsi="宋体" w:eastAsia="宋体" w:cs="Times New Roman"/>
                <w:kern w:val="0"/>
                <w:sz w:val="20"/>
                <w:szCs w:val="24"/>
              </w:rPr>
            </w:pPr>
          </w:p>
        </w:tc>
        <w:tc>
          <w:tcPr>
            <w:tcW w:w="2627" w:type="dxa"/>
            <w:vAlign w:val="center"/>
          </w:tcPr>
          <w:p w14:paraId="5FACF229">
            <w:pPr>
              <w:spacing w:line="360" w:lineRule="auto"/>
              <w:jc w:val="center"/>
              <w:rPr>
                <w:rFonts w:ascii="宋体" w:hAnsi="宋体" w:eastAsia="宋体" w:cs="Times New Roman"/>
                <w:kern w:val="0"/>
                <w:sz w:val="20"/>
                <w:szCs w:val="24"/>
              </w:rPr>
            </w:pPr>
          </w:p>
        </w:tc>
      </w:tr>
    </w:tbl>
    <w:p w14:paraId="51B03EB8">
      <w:pPr>
        <w:spacing w:line="380" w:lineRule="exact"/>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以上★号条款为招标文件中的所有★号条款，无论是技术指标或文字描述要求，投标人必须逐条如实地书面响应。</w:t>
      </w:r>
    </w:p>
    <w:p w14:paraId="3F4AB142">
      <w:pPr>
        <w:spacing w:line="380" w:lineRule="exact"/>
        <w:ind w:firstLine="482" w:firstLineChars="200"/>
        <w:jc w:val="left"/>
        <w:rPr>
          <w:rFonts w:ascii="宋体" w:hAnsi="宋体" w:eastAsia="宋体" w:cs="Times New Roman"/>
          <w:b/>
          <w:sz w:val="24"/>
          <w:szCs w:val="24"/>
        </w:rPr>
      </w:pPr>
    </w:p>
    <w:p w14:paraId="6327B31F">
      <w:pPr>
        <w:spacing w:line="360" w:lineRule="auto"/>
        <w:ind w:firstLine="4200" w:firstLineChars="1750"/>
        <w:rPr>
          <w:rFonts w:ascii="宋体" w:hAnsi="宋体" w:eastAsia="宋体" w:cs="Times New Roman"/>
          <w:sz w:val="24"/>
          <w:szCs w:val="24"/>
          <w:u w:val="single"/>
        </w:rPr>
      </w:pPr>
      <w:r>
        <w:rPr>
          <w:rFonts w:hint="eastAsia" w:ascii="宋体" w:hAnsi="宋体" w:eastAsia="宋体" w:cs="Times New Roman"/>
          <w:sz w:val="24"/>
          <w:szCs w:val="24"/>
        </w:rPr>
        <w:t>投标人全称（加盖公章）：</w:t>
      </w:r>
      <w:r>
        <w:rPr>
          <w:rFonts w:hint="eastAsia" w:ascii="宋体" w:hAnsi="宋体" w:eastAsia="宋体" w:cs="Times New Roman"/>
          <w:sz w:val="24"/>
          <w:szCs w:val="24"/>
          <w:u w:val="single"/>
        </w:rPr>
        <w:t xml:space="preserve">           </w:t>
      </w:r>
    </w:p>
    <w:p w14:paraId="5C476A48">
      <w:pPr>
        <w:spacing w:line="360" w:lineRule="auto"/>
        <w:ind w:firstLine="4200" w:firstLineChars="1750"/>
        <w:rPr>
          <w:rFonts w:ascii="宋体" w:hAnsi="宋体" w:eastAsia="宋体" w:cs="Times New Roman"/>
          <w:sz w:val="24"/>
          <w:szCs w:val="24"/>
          <w:u w:val="single"/>
        </w:rPr>
      </w:pPr>
      <w:r>
        <w:rPr>
          <w:rFonts w:hint="eastAsia" w:ascii="宋体" w:hAnsi="宋体" w:eastAsia="宋体" w:cs="Times New Roman"/>
          <w:sz w:val="24"/>
          <w:szCs w:val="24"/>
        </w:rPr>
        <w:t xml:space="preserve">日   期： </w:t>
      </w:r>
      <w:r>
        <w:rPr>
          <w:rFonts w:hint="eastAsia" w:ascii="宋体" w:hAnsi="宋体" w:eastAsia="宋体" w:cs="Times New Roman"/>
          <w:sz w:val="24"/>
          <w:szCs w:val="24"/>
          <w:u w:val="single"/>
        </w:rPr>
        <w:t xml:space="preserve">                        </w:t>
      </w:r>
    </w:p>
    <w:p w14:paraId="3E8EDBC3">
      <w:pPr>
        <w:spacing w:line="360" w:lineRule="auto"/>
        <w:jc w:val="center"/>
        <w:rPr>
          <w:rFonts w:ascii="黑体" w:hAnsi="黑体" w:eastAsia="黑体" w:cs="宋体"/>
          <w:b/>
          <w:bCs/>
          <w:kern w:val="0"/>
          <w:sz w:val="28"/>
          <w:szCs w:val="18"/>
        </w:rPr>
      </w:pPr>
      <w:bookmarkStart w:id="29" w:name="_Toc100307875"/>
    </w:p>
    <w:p w14:paraId="5E40B3C2">
      <w:pPr>
        <w:spacing w:line="360" w:lineRule="auto"/>
        <w:jc w:val="center"/>
        <w:rPr>
          <w:rFonts w:ascii="黑体" w:hAnsi="黑体" w:eastAsia="黑体" w:cs="宋体"/>
          <w:b/>
          <w:bCs/>
          <w:kern w:val="0"/>
          <w:sz w:val="28"/>
          <w:szCs w:val="18"/>
        </w:rPr>
      </w:pPr>
      <w:r>
        <w:rPr>
          <w:rFonts w:hint="eastAsia" w:ascii="黑体" w:hAnsi="黑体" w:eastAsia="黑体" w:cs="宋体"/>
          <w:b/>
          <w:bCs/>
          <w:kern w:val="0"/>
          <w:sz w:val="28"/>
          <w:szCs w:val="18"/>
        </w:rPr>
        <w:t>（二）技术商务评分响应索引表</w:t>
      </w:r>
      <w:bookmarkEnd w:id="29"/>
    </w:p>
    <w:tbl>
      <w:tblPr>
        <w:tblStyle w:val="17"/>
        <w:tblW w:w="888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134"/>
        <w:gridCol w:w="4732"/>
        <w:gridCol w:w="3022"/>
      </w:tblGrid>
      <w:tr w14:paraId="6E9B964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529BC991">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序号</w:t>
            </w:r>
          </w:p>
        </w:tc>
        <w:tc>
          <w:tcPr>
            <w:tcW w:w="4732" w:type="dxa"/>
            <w:vAlign w:val="center"/>
          </w:tcPr>
          <w:p w14:paraId="3483CAC8">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评分标准要求</w:t>
            </w:r>
          </w:p>
        </w:tc>
        <w:tc>
          <w:tcPr>
            <w:tcW w:w="3022" w:type="dxa"/>
            <w:vAlign w:val="center"/>
          </w:tcPr>
          <w:p w14:paraId="6ED09F30">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对应投标文件页码</w:t>
            </w:r>
          </w:p>
        </w:tc>
      </w:tr>
      <w:tr w14:paraId="4794A88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14:paraId="4AF36DA6">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技术因素评分</w:t>
            </w:r>
          </w:p>
        </w:tc>
      </w:tr>
      <w:tr w14:paraId="0C69A16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1D724618">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1-1</w:t>
            </w:r>
          </w:p>
        </w:tc>
        <w:tc>
          <w:tcPr>
            <w:tcW w:w="4732" w:type="dxa"/>
            <w:vAlign w:val="center"/>
          </w:tcPr>
          <w:p w14:paraId="16C12A2C">
            <w:pPr>
              <w:spacing w:beforeLines="50" w:afterLines="50"/>
              <w:jc w:val="center"/>
              <w:rPr>
                <w:rFonts w:ascii="宋体" w:hAnsi="宋体" w:eastAsia="黑体" w:cs="Times New Roman"/>
                <w:b/>
                <w:bCs/>
                <w:sz w:val="24"/>
                <w:szCs w:val="32"/>
              </w:rPr>
            </w:pPr>
          </w:p>
        </w:tc>
        <w:tc>
          <w:tcPr>
            <w:tcW w:w="3022" w:type="dxa"/>
            <w:vAlign w:val="center"/>
          </w:tcPr>
          <w:p w14:paraId="2C734BD2">
            <w:pPr>
              <w:spacing w:beforeLines="50" w:afterLines="50"/>
              <w:jc w:val="center"/>
              <w:rPr>
                <w:rFonts w:ascii="宋体" w:hAnsi="宋体" w:eastAsia="黑体" w:cs="Times New Roman"/>
                <w:b/>
                <w:bCs/>
                <w:sz w:val="24"/>
                <w:szCs w:val="32"/>
              </w:rPr>
            </w:pPr>
          </w:p>
        </w:tc>
      </w:tr>
      <w:tr w14:paraId="17D3EAF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3E58854E">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1-2</w:t>
            </w:r>
          </w:p>
        </w:tc>
        <w:tc>
          <w:tcPr>
            <w:tcW w:w="4732" w:type="dxa"/>
            <w:vAlign w:val="center"/>
          </w:tcPr>
          <w:p w14:paraId="3A65DBBE">
            <w:pPr>
              <w:spacing w:beforeLines="50" w:afterLines="50"/>
              <w:jc w:val="center"/>
              <w:rPr>
                <w:rFonts w:ascii="宋体" w:hAnsi="宋体" w:eastAsia="黑体" w:cs="Times New Roman"/>
                <w:b/>
                <w:bCs/>
                <w:sz w:val="24"/>
                <w:szCs w:val="32"/>
              </w:rPr>
            </w:pPr>
          </w:p>
        </w:tc>
        <w:tc>
          <w:tcPr>
            <w:tcW w:w="3022" w:type="dxa"/>
            <w:vAlign w:val="center"/>
          </w:tcPr>
          <w:p w14:paraId="7A40BAD6">
            <w:pPr>
              <w:spacing w:beforeLines="50" w:afterLines="50"/>
              <w:jc w:val="center"/>
              <w:rPr>
                <w:rFonts w:ascii="宋体" w:hAnsi="宋体" w:eastAsia="黑体" w:cs="Times New Roman"/>
                <w:b/>
                <w:bCs/>
                <w:sz w:val="24"/>
                <w:szCs w:val="32"/>
              </w:rPr>
            </w:pPr>
          </w:p>
        </w:tc>
      </w:tr>
      <w:tr w14:paraId="591469A3">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14:paraId="544C2AEB">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商务因素评分</w:t>
            </w:r>
          </w:p>
        </w:tc>
      </w:tr>
      <w:tr w14:paraId="27F9E12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6D8FEA75">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2-1</w:t>
            </w:r>
          </w:p>
        </w:tc>
        <w:tc>
          <w:tcPr>
            <w:tcW w:w="4732" w:type="dxa"/>
            <w:vAlign w:val="center"/>
          </w:tcPr>
          <w:p w14:paraId="20010650">
            <w:pPr>
              <w:spacing w:beforeLines="50" w:afterLines="50"/>
              <w:jc w:val="center"/>
              <w:rPr>
                <w:rFonts w:ascii="宋体" w:hAnsi="宋体" w:eastAsia="黑体" w:cs="Times New Roman"/>
                <w:b/>
                <w:bCs/>
                <w:sz w:val="24"/>
                <w:szCs w:val="32"/>
              </w:rPr>
            </w:pPr>
          </w:p>
        </w:tc>
        <w:tc>
          <w:tcPr>
            <w:tcW w:w="3022" w:type="dxa"/>
            <w:vAlign w:val="center"/>
          </w:tcPr>
          <w:p w14:paraId="016125F5">
            <w:pPr>
              <w:spacing w:beforeLines="50" w:afterLines="50"/>
              <w:jc w:val="center"/>
              <w:rPr>
                <w:rFonts w:ascii="宋体" w:hAnsi="宋体" w:eastAsia="黑体" w:cs="Times New Roman"/>
                <w:b/>
                <w:bCs/>
                <w:sz w:val="24"/>
                <w:szCs w:val="32"/>
              </w:rPr>
            </w:pPr>
          </w:p>
        </w:tc>
      </w:tr>
      <w:tr w14:paraId="6D951D6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73BE3101">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2-2</w:t>
            </w:r>
          </w:p>
        </w:tc>
        <w:tc>
          <w:tcPr>
            <w:tcW w:w="4732" w:type="dxa"/>
            <w:vAlign w:val="center"/>
          </w:tcPr>
          <w:p w14:paraId="16C25DC2">
            <w:pPr>
              <w:spacing w:beforeLines="50" w:afterLines="50"/>
              <w:jc w:val="center"/>
              <w:rPr>
                <w:rFonts w:ascii="宋体" w:hAnsi="宋体" w:eastAsia="黑体" w:cs="Times New Roman"/>
                <w:b/>
                <w:bCs/>
                <w:sz w:val="24"/>
                <w:szCs w:val="32"/>
              </w:rPr>
            </w:pPr>
          </w:p>
        </w:tc>
        <w:tc>
          <w:tcPr>
            <w:tcW w:w="3022" w:type="dxa"/>
            <w:vAlign w:val="center"/>
          </w:tcPr>
          <w:p w14:paraId="223BE87B">
            <w:pPr>
              <w:spacing w:beforeLines="50" w:afterLines="50"/>
              <w:jc w:val="center"/>
              <w:rPr>
                <w:rFonts w:ascii="宋体" w:hAnsi="宋体" w:eastAsia="黑体" w:cs="Times New Roman"/>
                <w:b/>
                <w:bCs/>
                <w:sz w:val="24"/>
                <w:szCs w:val="32"/>
              </w:rPr>
            </w:pPr>
          </w:p>
        </w:tc>
      </w:tr>
    </w:tbl>
    <w:p w14:paraId="03FF8B7D">
      <w:pPr>
        <w:spacing w:line="360" w:lineRule="auto"/>
        <w:jc w:val="left"/>
        <w:rPr>
          <w:rFonts w:cs="宋体" w:asciiTheme="minorEastAsia" w:hAnsiTheme="minorEastAsia"/>
          <w:bCs/>
          <w:kern w:val="0"/>
          <w:sz w:val="24"/>
          <w:szCs w:val="24"/>
        </w:rPr>
      </w:pPr>
    </w:p>
    <w:p w14:paraId="32E10F99">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19329CAE">
      <w:pPr>
        <w:spacing w:beforeLines="50" w:afterLines="50"/>
        <w:jc w:val="center"/>
        <w:rPr>
          <w:rFonts w:ascii="黑体" w:hAnsi="黑体" w:eastAsia="黑体" w:cs="Times New Roman"/>
          <w:sz w:val="32"/>
          <w:szCs w:val="32"/>
        </w:rPr>
      </w:pPr>
      <w:r>
        <w:rPr>
          <w:rFonts w:ascii="黑体" w:hAnsi="黑体" w:eastAsia="黑体" w:cs="Times New Roman"/>
          <w:sz w:val="32"/>
          <w:szCs w:val="32"/>
        </w:rPr>
        <w:t>关于</w:t>
      </w:r>
      <w:r>
        <w:rPr>
          <w:rFonts w:hint="eastAsia" w:ascii="黑体" w:hAnsi="黑体" w:eastAsia="黑体" w:cs="Times New Roman"/>
          <w:sz w:val="32"/>
          <w:szCs w:val="32"/>
        </w:rPr>
        <w:t>串标情形及后果的告知函</w:t>
      </w:r>
    </w:p>
    <w:p w14:paraId="5A77F7EC">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40E56520">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一、串标情形</w:t>
      </w:r>
    </w:p>
    <w:p w14:paraId="1F1784DF">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1、《政府采购法》第二十五条</w:t>
      </w:r>
      <w:r>
        <w:rPr>
          <w:rFonts w:hint="eastAsia" w:ascii="宋体" w:hAnsi="宋体" w:eastAsia="宋体" w:cs="Times New Roman"/>
          <w:sz w:val="24"/>
          <w:szCs w:val="28"/>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70899B38">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2、《政府采购法实施条例》第七十四条</w:t>
      </w:r>
      <w:r>
        <w:rPr>
          <w:rFonts w:hint="eastAsia" w:ascii="宋体" w:hAnsi="宋体" w:eastAsia="宋体" w:cs="Times New Roman"/>
          <w:sz w:val="24"/>
          <w:szCs w:val="28"/>
        </w:rPr>
        <w:t>：有下列情形之一的，属于恶意串通，对供应商依照政府采购法第七十七条第一款的规定追究法律责任，对采购人、采购代理机构及其工作人员依照政府采购法第七十二条的规定追究法律责任：</w:t>
      </w:r>
    </w:p>
    <w:p w14:paraId="7A4361D0">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（一）供应商直接或者间接从采购人或者采购代理机构处获得其他供应商的相关情况并修改其投标文件或者响应文件；</w:t>
      </w:r>
    </w:p>
    <w:p w14:paraId="78040165">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（二）供应商按照采购人或者采购代理机构的授意撤换、修改投标文件或者响应文件；</w:t>
      </w:r>
    </w:p>
    <w:p w14:paraId="533C7CD1">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（三）供应商之间协商报价、技术方案等投标文件或者响应文件的实质性内容；</w:t>
      </w:r>
    </w:p>
    <w:p w14:paraId="57E28DC1">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（四）属于同一集团、协会、商会等组织成员的供应商按照该组织要求协同参加政府采购活动；</w:t>
      </w:r>
    </w:p>
    <w:p w14:paraId="155E08AE">
      <w:pPr>
        <w:spacing w:line="360" w:lineRule="auto"/>
        <w:ind w:firstLine="480" w:firstLineChars="200"/>
        <w:rPr>
          <w:rFonts w:ascii="宋体" w:hAnsi="宋体" w:eastAsia="宋体" w:cs="Times New Roman"/>
          <w:sz w:val="24"/>
          <w:szCs w:val="28"/>
        </w:rPr>
      </w:pPr>
      <w:bookmarkStart w:id="30" w:name="_Toc100307870"/>
      <w:r>
        <w:rPr>
          <w:rFonts w:hint="eastAsia" w:ascii="宋体" w:hAnsi="宋体" w:eastAsia="宋体" w:cs="Times New Roman"/>
          <w:sz w:val="24"/>
          <w:szCs w:val="28"/>
        </w:rPr>
        <w:t>（五）供应商之间事先约定由某一特定供应商中标、成交；</w:t>
      </w:r>
      <w:bookmarkEnd w:id="30"/>
    </w:p>
    <w:p w14:paraId="52F06796">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（六）供应商之间商定部分供应商放弃参加政府采购活动或者放弃中标、成交；</w:t>
      </w:r>
    </w:p>
    <w:p w14:paraId="4A47E5BD">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（七）供应商与采购人或者采购代理机构之间、供应商相互之间，为谋求特定供应商中标、成交或者排斥其他供应商的其他串通行为。</w:t>
      </w:r>
    </w:p>
    <w:p w14:paraId="6F969B6A">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3、《政府采购货物和服务招标投标管理办法》（财政部令第87号）第三十七条</w:t>
      </w:r>
      <w:r>
        <w:rPr>
          <w:rFonts w:hint="eastAsia" w:ascii="宋体" w:hAnsi="宋体" w:eastAsia="宋体" w:cs="Times New Roman"/>
          <w:sz w:val="24"/>
          <w:szCs w:val="28"/>
        </w:rPr>
        <w:t>：有下列情形之一的，视为投标人串通投标，其投标无效：</w:t>
      </w:r>
    </w:p>
    <w:p w14:paraId="202F13FB">
      <w:pPr>
        <w:spacing w:line="360" w:lineRule="auto"/>
        <w:ind w:firstLine="480" w:firstLineChars="200"/>
        <w:rPr>
          <w:rFonts w:ascii="宋体" w:hAnsi="宋体" w:eastAsia="宋体" w:cs="Times New Roman"/>
          <w:sz w:val="24"/>
          <w:szCs w:val="28"/>
        </w:rPr>
      </w:pPr>
      <w:bookmarkStart w:id="31" w:name="_Toc100307871"/>
      <w:r>
        <w:rPr>
          <w:rFonts w:hint="eastAsia" w:ascii="宋体" w:hAnsi="宋体" w:eastAsia="宋体" w:cs="Times New Roman"/>
          <w:sz w:val="24"/>
          <w:szCs w:val="28"/>
        </w:rPr>
        <w:t>（一）不同投标人的投标文件由同一单位或者个人编制；</w:t>
      </w:r>
      <w:bookmarkEnd w:id="31"/>
    </w:p>
    <w:p w14:paraId="03750E5F">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（二）不同投标人委托同一单位或者个人办理投标事宜；</w:t>
      </w:r>
    </w:p>
    <w:p w14:paraId="058FB7B1">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（三）不同投标人的投标文件载明的项目管理成员或者联系人员为同一人；</w:t>
      </w:r>
    </w:p>
    <w:p w14:paraId="4996E71E">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（四）不同投标人的投标文件异常一致或者投标报价呈规律性差异；</w:t>
      </w:r>
    </w:p>
    <w:p w14:paraId="7B95B87E">
      <w:pPr>
        <w:spacing w:line="360" w:lineRule="auto"/>
        <w:ind w:firstLine="480" w:firstLineChars="200"/>
        <w:rPr>
          <w:rFonts w:ascii="宋体" w:hAnsi="宋体" w:eastAsia="宋体" w:cs="Times New Roman"/>
          <w:sz w:val="24"/>
          <w:szCs w:val="28"/>
        </w:rPr>
      </w:pPr>
      <w:bookmarkStart w:id="32" w:name="_Toc100307872"/>
      <w:r>
        <w:rPr>
          <w:rFonts w:hint="eastAsia" w:ascii="宋体" w:hAnsi="宋体" w:eastAsia="宋体" w:cs="Times New Roman"/>
          <w:sz w:val="24"/>
          <w:szCs w:val="28"/>
        </w:rPr>
        <w:t>（五）不同投标人的投标文件相互混装；</w:t>
      </w:r>
      <w:bookmarkEnd w:id="32"/>
    </w:p>
    <w:p w14:paraId="19F69CCF">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（六）不同投标人的投标保证金从同一单位或者个人的账户转出。</w:t>
      </w:r>
    </w:p>
    <w:p w14:paraId="29027924">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4、《福建省财政厅关于电子化政府采购项目中视为串标情形认定与处理的指导意见》（闽财购〔2018〕30号</w:t>
      </w:r>
      <w:r>
        <w:rPr>
          <w:rFonts w:ascii="宋体" w:hAnsi="宋体" w:eastAsia="宋体" w:cs="Times New Roman"/>
          <w:b/>
          <w:sz w:val="24"/>
          <w:szCs w:val="28"/>
        </w:rPr>
        <w:t>）</w:t>
      </w:r>
    </w:p>
    <w:p w14:paraId="79D2F21F">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一、电子化招标项目视为串通情形的认定 </w:t>
      </w:r>
    </w:p>
    <w:p w14:paraId="49F170E6">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（一）保证金验核阶段 </w:t>
      </w:r>
    </w:p>
    <w:p w14:paraId="79B86EEE">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不同投标人的投标保证金转出账户的银行账户名称相同的，属于《政府采购货物和服务招标投标管理办法》（财政部令第87号）第三十七条第（六）项“不同投标人的投标保证金从同一单位或者个人的账户转出”的情形。 </w:t>
      </w:r>
    </w:p>
    <w:p w14:paraId="25DE1747">
      <w:pPr>
        <w:spacing w:line="360" w:lineRule="auto"/>
        <w:ind w:firstLine="480" w:firstLineChars="200"/>
        <w:rPr>
          <w:rFonts w:ascii="宋体" w:hAnsi="宋体" w:eastAsia="宋体" w:cs="Times New Roman"/>
          <w:sz w:val="24"/>
          <w:szCs w:val="28"/>
        </w:rPr>
      </w:pPr>
      <w:bookmarkStart w:id="33" w:name="_Toc100307873"/>
      <w:r>
        <w:rPr>
          <w:rFonts w:hint="eastAsia" w:ascii="宋体" w:hAnsi="宋体" w:eastAsia="宋体" w:cs="Times New Roman"/>
          <w:sz w:val="24"/>
          <w:szCs w:val="28"/>
        </w:rPr>
        <w:t>（二）电子响应文件解密阶段</w:t>
      </w:r>
      <w:bookmarkEnd w:id="33"/>
      <w:r>
        <w:rPr>
          <w:rFonts w:hint="eastAsia" w:ascii="宋体" w:hAnsi="宋体" w:eastAsia="宋体" w:cs="Times New Roman"/>
          <w:sz w:val="24"/>
          <w:szCs w:val="28"/>
        </w:rPr>
        <w:t xml:space="preserve"> </w:t>
      </w:r>
    </w:p>
    <w:p w14:paraId="7DBA351E">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电子响应文件的个性特征与本采购项目的其他响应人存在雷同的，按照以下方式进行认定：</w:t>
      </w:r>
    </w:p>
    <w:p w14:paraId="16227EB8">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194075C1">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1999D888">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56623B4D">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5、《福建省财政厅关于福建省省级政府采购货物和服务项目招标文件编制指引和实施指引的补充通知（三）》（闽财购〔2010〕28号）</w:t>
      </w:r>
    </w:p>
    <w:p w14:paraId="3ACFBF66">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评标委员会在评标过程中发现投标人存在下列情形之一的，可认定其有串通投标行为，并做出其投标无效的决定： </w:t>
      </w:r>
    </w:p>
    <w:p w14:paraId="75258A75">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（一）不同投标人的投标文件错、漏之处一致或雷同，且不能合理解释的； </w:t>
      </w:r>
    </w:p>
    <w:p w14:paraId="6F7D88EC">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（二）不同的投标人的法定代表人、委托代理人等由同一个单位缴纳社会保险的； </w:t>
      </w:r>
    </w:p>
    <w:p w14:paraId="3239763B">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（三）由同一人或分别由几个有利害关系人携带两个以上（含两个）投标人的企业资料参与资格审查、领取招标资料，或代表两个以上（含两个）投标人参加招标答疑会、交纳或退还投标保证金、开标的； </w:t>
      </w:r>
    </w:p>
    <w:p w14:paraId="0967DAD9">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（四）有关法律、法规或规章规定的其他串通投标行为。</w:t>
      </w:r>
    </w:p>
    <w:p w14:paraId="47571255">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二、后果</w:t>
      </w:r>
    </w:p>
    <w:p w14:paraId="5C69464B">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1、《政府采购法》第七十七条</w:t>
      </w:r>
      <w:r>
        <w:rPr>
          <w:rFonts w:hint="eastAsia" w:ascii="宋体" w:hAnsi="宋体" w:eastAsia="宋体" w:cs="Times New Roman"/>
          <w:sz w:val="24"/>
          <w:szCs w:val="2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7442B82">
      <w:pPr>
        <w:spacing w:line="360" w:lineRule="auto"/>
        <w:ind w:firstLine="480" w:firstLineChars="200"/>
        <w:rPr>
          <w:rFonts w:ascii="宋体" w:hAnsi="宋体" w:eastAsia="宋体" w:cs="Times New Roman"/>
          <w:sz w:val="24"/>
          <w:szCs w:val="28"/>
        </w:rPr>
      </w:pPr>
      <w:bookmarkStart w:id="34" w:name="_Toc100307874"/>
      <w:r>
        <w:rPr>
          <w:rFonts w:hint="eastAsia" w:ascii="宋体" w:hAnsi="宋体" w:eastAsia="宋体" w:cs="Times New Roman"/>
          <w:sz w:val="24"/>
          <w:szCs w:val="28"/>
        </w:rPr>
        <w:t>（三）与采购人、其他供应商或者采购代理机构恶意串通的；</w:t>
      </w:r>
      <w:bookmarkEnd w:id="34"/>
    </w:p>
    <w:p w14:paraId="5152D24B">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供应商有前款第（一）至（五）项情形之一的，中标、成交无效。</w:t>
      </w:r>
    </w:p>
    <w:p w14:paraId="6B332F7E">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2、《福建省财政厅关于电子化政府采购项目中视为串标情形认定与处理的指导意见》（闽财购〔2018〕30号</w:t>
      </w:r>
      <w:r>
        <w:rPr>
          <w:rFonts w:ascii="宋体" w:hAnsi="宋体" w:eastAsia="宋体" w:cs="Times New Roman"/>
          <w:b/>
          <w:sz w:val="24"/>
          <w:szCs w:val="28"/>
        </w:rPr>
        <w:t>）</w:t>
      </w:r>
    </w:p>
    <w:p w14:paraId="1F3AB787">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57FD54D1">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三、虚假应标风险提示</w:t>
      </w:r>
    </w:p>
    <w:p w14:paraId="4FA166DC">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p>
    <w:p w14:paraId="1FF203A8">
      <w:pPr>
        <w:pStyle w:val="3"/>
        <w:spacing w:beforeLines="100" w:afterLines="100" w:line="240" w:lineRule="auto"/>
        <w:jc w:val="left"/>
        <w:rPr>
          <w:rFonts w:ascii="黑体" w:hAnsi="黑体" w:eastAsia="黑体" w:cs="Times New Roman"/>
          <w:kern w:val="0"/>
          <w:sz w:val="30"/>
        </w:rPr>
      </w:pPr>
      <w:bookmarkStart w:id="35" w:name="_Toc24684"/>
      <w:r>
        <w:rPr>
          <w:rFonts w:ascii="黑体" w:hAnsi="黑体" w:eastAsia="黑体" w:cs="Times New Roman"/>
          <w:kern w:val="0"/>
          <w:sz w:val="30"/>
        </w:rPr>
        <w:t>四、其他事项</w:t>
      </w:r>
      <w:bookmarkEnd w:id="35"/>
    </w:p>
    <w:p w14:paraId="0DCF8D21">
      <w:pPr>
        <w:spacing w:line="360" w:lineRule="auto"/>
        <w:ind w:firstLine="480" w:firstLineChars="200"/>
        <w:rPr>
          <w:rFonts w:asciiTheme="minorEastAsia" w:hAnsiTheme="minorEastAsia"/>
          <w:sz w:val="24"/>
          <w:szCs w:val="28"/>
        </w:rPr>
      </w:pPr>
      <w:r>
        <w:rPr>
          <w:rFonts w:asciiTheme="minorEastAsia" w:hAnsiTheme="minorEastAsia"/>
          <w:sz w:val="24"/>
          <w:szCs w:val="28"/>
        </w:rPr>
        <w:t>1、除招标文件另有规定外，若出现有关法律、法规和规章有强制性规定但招标文件未列明的情形，则投标人应按照有关法律、法规和规章强制性规定执行。</w:t>
      </w:r>
    </w:p>
    <w:p w14:paraId="77FF15DD">
      <w:pPr>
        <w:spacing w:line="360" w:lineRule="auto"/>
        <w:ind w:firstLine="480" w:firstLineChars="200"/>
        <w:rPr>
          <w:rFonts w:asciiTheme="minorEastAsia" w:hAnsiTheme="minorEastAsia"/>
          <w:sz w:val="24"/>
          <w:szCs w:val="28"/>
        </w:rPr>
      </w:pPr>
      <w:r>
        <w:rPr>
          <w:rFonts w:asciiTheme="minorEastAsia" w:hAnsiTheme="minorEastAsia"/>
          <w:sz w:val="24"/>
          <w:szCs w:val="28"/>
        </w:rPr>
        <w:t>2、其他：</w:t>
      </w:r>
    </w:p>
    <w:p w14:paraId="4C24B79F">
      <w:pPr>
        <w:spacing w:line="360" w:lineRule="auto"/>
        <w:ind w:firstLine="480" w:firstLineChars="200"/>
        <w:rPr>
          <w:rFonts w:asciiTheme="minorEastAsia" w:hAnsiTheme="minorEastAsia"/>
          <w:sz w:val="24"/>
          <w:szCs w:val="28"/>
        </w:rPr>
      </w:pPr>
      <w:r>
        <w:rPr>
          <w:rFonts w:asciiTheme="minorEastAsia" w:hAnsiTheme="minorEastAsia"/>
          <w:sz w:val="24"/>
          <w:szCs w:val="28"/>
        </w:rPr>
        <w:t>详见其他商务要求中的“补充条款”。</w:t>
      </w:r>
    </w:p>
    <w:p w14:paraId="7CCFE21A">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2258D3E1">
      <w:pPr>
        <w:pStyle w:val="2"/>
        <w:keepNext/>
        <w:keepLines/>
        <w:widowControl w:val="0"/>
        <w:spacing w:beforeLines="100" w:beforeAutospacing="0" w:afterLines="100" w:afterAutospacing="0"/>
        <w:jc w:val="center"/>
        <w:rPr>
          <w:rFonts w:ascii="黑体" w:hAnsi="黑体" w:eastAsia="黑体" w:cs="Times New Roman"/>
          <w:kern w:val="0"/>
          <w:sz w:val="32"/>
          <w:szCs w:val="44"/>
        </w:rPr>
      </w:pPr>
      <w:bookmarkStart w:id="36" w:name="_Toc1166"/>
      <w:r>
        <w:rPr>
          <w:rFonts w:ascii="黑体" w:hAnsi="黑体" w:eastAsia="黑体" w:cs="Times New Roman"/>
          <w:kern w:val="0"/>
          <w:sz w:val="32"/>
          <w:szCs w:val="44"/>
        </w:rPr>
        <w:t>第六章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政府采购合同</w:t>
      </w:r>
      <w:bookmarkEnd w:id="36"/>
    </w:p>
    <w:p w14:paraId="0BCC8197">
      <w:pPr>
        <w:pStyle w:val="54"/>
        <w:widowControl w:val="0"/>
        <w:jc w:val="center"/>
        <w:rPr>
          <w:rFonts w:hint="default"/>
        </w:rPr>
      </w:pPr>
      <w:r>
        <w:rPr>
          <w:b/>
          <w:sz w:val="28"/>
        </w:rPr>
        <w:t>参考文本</w:t>
      </w:r>
    </w:p>
    <w:p w14:paraId="227DDCF9"/>
    <w:p w14:paraId="20017DD4">
      <w:pPr>
        <w:spacing w:line="360" w:lineRule="auto"/>
        <w:jc w:val="center"/>
        <w:rPr>
          <w:rFonts w:ascii="Times New Roman" w:hAnsi="Times New Roman" w:eastAsia="宋体" w:cs="Times New Roman"/>
          <w:sz w:val="32"/>
          <w:szCs w:val="32"/>
        </w:rPr>
      </w:pPr>
    </w:p>
    <w:p w14:paraId="73A77F8F">
      <w:pPr>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政府采购货物买卖合同</w:t>
      </w:r>
    </w:p>
    <w:p w14:paraId="29869C51">
      <w:pPr>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（试行）</w:t>
      </w:r>
    </w:p>
    <w:p w14:paraId="6397F4B6">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项目名称：__________________________</w:t>
      </w:r>
    </w:p>
    <w:p w14:paraId="67FEDA50">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合同编号：__________________________</w:t>
      </w:r>
    </w:p>
    <w:p w14:paraId="420F3BFA">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甲    方：__________________________</w:t>
      </w:r>
    </w:p>
    <w:p w14:paraId="6EEA465F">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乙    方：__________________________</w:t>
      </w:r>
    </w:p>
    <w:p w14:paraId="4E5D5CA7">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签订时间：__________________________</w:t>
      </w:r>
    </w:p>
    <w:p w14:paraId="1B758A0F">
      <w:pPr>
        <w:spacing w:line="360" w:lineRule="auto"/>
        <w:jc w:val="left"/>
        <w:rPr>
          <w:rFonts w:ascii="宋体" w:hAnsi="宋体" w:eastAsia="宋体" w:cs="Times New Roman"/>
          <w:kern w:val="0"/>
          <w:sz w:val="28"/>
          <w:szCs w:val="28"/>
        </w:rPr>
      </w:pPr>
      <w:r>
        <w:rPr>
          <w:rFonts w:ascii="宋体" w:hAnsi="宋体" w:eastAsia="宋体" w:cs="Times New Roman"/>
          <w:kern w:val="0"/>
          <w:sz w:val="28"/>
          <w:szCs w:val="28"/>
        </w:rPr>
        <w:t xml:space="preserve"> </w:t>
      </w:r>
    </w:p>
    <w:p w14:paraId="6F4E74A9">
      <w:pPr>
        <w:spacing w:beforeLines="100" w:afterLines="100"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使用说明</w:t>
      </w:r>
    </w:p>
    <w:p w14:paraId="527CF1D5">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1.本合同标准文本适用于购买现成货物的采购项目，不包括需要供应商定制开发、创新研发的货物采购项目。</w:t>
      </w:r>
    </w:p>
    <w:p w14:paraId="2EB3AE88">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2.本合同标准文本为政府采购货物买卖合同编制提供参考，可以结合采购项目具体情况，对文本作必要的调整修订后使用。</w:t>
      </w:r>
    </w:p>
    <w:p w14:paraId="3A1B31CE">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3.本合同标准文本各条款中，如涉及填写多家供应商、制造商，多种采购标的、分包主要内容等信息的，可根据采购项目具体情况添加信息项。</w:t>
      </w:r>
    </w:p>
    <w:p w14:paraId="45240820">
      <w:pPr>
        <w:spacing w:beforeLines="100" w:afterLines="100"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第一节</w:t>
      </w:r>
      <w:r>
        <w:rPr>
          <w:rFonts w:hint="eastAsia" w:ascii="Times New Roman" w:hAnsi="Times New Roman" w:eastAsia="宋体" w:cs="Times New Roman"/>
          <w:b/>
          <w:sz w:val="32"/>
          <w:szCs w:val="32"/>
        </w:rPr>
        <w:t xml:space="preserve">  </w:t>
      </w:r>
      <w:r>
        <w:rPr>
          <w:rFonts w:ascii="Times New Roman" w:hAnsi="Times New Roman" w:eastAsia="宋体" w:cs="Times New Roman"/>
          <w:b/>
          <w:sz w:val="32"/>
          <w:szCs w:val="32"/>
        </w:rPr>
        <w:t>政府采购合同协议书</w:t>
      </w:r>
    </w:p>
    <w:p w14:paraId="5FE6DFA5">
      <w:pPr>
        <w:spacing w:line="360" w:lineRule="auto"/>
        <w:jc w:val="left"/>
        <w:rPr>
          <w:rFonts w:ascii="宋体" w:hAnsi="宋体" w:eastAsia="宋体" w:cs="Times New Roman"/>
          <w:kern w:val="0"/>
          <w:sz w:val="24"/>
          <w:szCs w:val="24"/>
        </w:rPr>
      </w:pPr>
      <w:r>
        <w:rPr>
          <w:rFonts w:ascii="宋体" w:hAnsi="宋体" w:eastAsia="宋体" w:cs="Times New Roman"/>
          <w:kern w:val="0"/>
          <w:sz w:val="24"/>
          <w:szCs w:val="24"/>
        </w:rPr>
        <w:t>甲方（全称）：___________________________（采购人、受采购人委托签订合同的单位或采购文件约定的合同甲方）</w:t>
      </w:r>
    </w:p>
    <w:p w14:paraId="78441902">
      <w:pPr>
        <w:spacing w:line="360" w:lineRule="auto"/>
        <w:jc w:val="left"/>
        <w:rPr>
          <w:rFonts w:ascii="宋体" w:hAnsi="宋体" w:eastAsia="宋体" w:cs="Times New Roman"/>
          <w:kern w:val="0"/>
          <w:sz w:val="24"/>
          <w:szCs w:val="24"/>
        </w:rPr>
      </w:pPr>
      <w:r>
        <w:rPr>
          <w:rFonts w:ascii="宋体" w:hAnsi="宋体" w:eastAsia="宋体" w:cs="Times New Roman"/>
          <w:kern w:val="0"/>
          <w:sz w:val="24"/>
          <w:szCs w:val="24"/>
        </w:rPr>
        <w:t>乙方1（全称）：___________________________（供应商）</w:t>
      </w:r>
    </w:p>
    <w:p w14:paraId="382C9BB8">
      <w:pPr>
        <w:spacing w:line="360" w:lineRule="auto"/>
        <w:jc w:val="left"/>
        <w:rPr>
          <w:rFonts w:ascii="宋体" w:hAnsi="宋体" w:eastAsia="宋体" w:cs="Times New Roman"/>
          <w:kern w:val="0"/>
          <w:sz w:val="24"/>
          <w:szCs w:val="24"/>
        </w:rPr>
      </w:pPr>
      <w:r>
        <w:rPr>
          <w:rFonts w:ascii="宋体" w:hAnsi="宋体" w:eastAsia="宋体" w:cs="Times New Roman"/>
          <w:kern w:val="0"/>
          <w:sz w:val="24"/>
          <w:szCs w:val="24"/>
        </w:rPr>
        <w:t>乙方2（全称）：_______________（联合体成员供应商或其他合同主体）（如有）</w:t>
      </w:r>
    </w:p>
    <w:p w14:paraId="46EAA9F9">
      <w:pPr>
        <w:spacing w:line="360" w:lineRule="auto"/>
        <w:jc w:val="left"/>
        <w:rPr>
          <w:rFonts w:ascii="宋体" w:hAnsi="宋体" w:eastAsia="宋体" w:cs="Times New Roman"/>
          <w:kern w:val="0"/>
          <w:sz w:val="24"/>
          <w:szCs w:val="24"/>
        </w:rPr>
      </w:pPr>
      <w:r>
        <w:rPr>
          <w:rFonts w:ascii="宋体" w:hAnsi="宋体" w:eastAsia="宋体" w:cs="Times New Roman"/>
          <w:kern w:val="0"/>
          <w:sz w:val="24"/>
          <w:szCs w:val="24"/>
        </w:rPr>
        <w:t>乙方3（全称）：_______________（联合体成员供应商或其他合同主体）（如有）</w:t>
      </w:r>
    </w:p>
    <w:p w14:paraId="47FDD0D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09371DAB">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1.项目信息</w:t>
      </w:r>
    </w:p>
    <w:p w14:paraId="04ADA2C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（1）采购项目名称：________________________</w:t>
      </w:r>
    </w:p>
    <w:p w14:paraId="7C1778F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 xml:space="preserve"> 采购项目编号：____________________________</w:t>
      </w:r>
    </w:p>
    <w:p w14:paraId="5056013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（2）采购计划编号：________________________</w:t>
      </w:r>
    </w:p>
    <w:p w14:paraId="7FB92A2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（3）项目内容：</w:t>
      </w:r>
    </w:p>
    <w:p w14:paraId="01EBC3D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采购标的及数量（台/套/个/架/组等）：___________________</w:t>
      </w:r>
    </w:p>
    <w:p w14:paraId="668C91F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品牌： ___________________ 规格型号：__________________</w:t>
      </w:r>
    </w:p>
    <w:p w14:paraId="2700A06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采购标的的技术要求、商务要求具体见附件。</w:t>
      </w:r>
    </w:p>
    <w:p w14:paraId="47AFEA5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①涉及信息类产品，请填写该产品关键部件的品牌、型号：</w:t>
      </w:r>
    </w:p>
    <w:p w14:paraId="07619B7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标的名称： ___________________</w:t>
      </w:r>
    </w:p>
    <w:p w14:paraId="61EA1EB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关键部件： ____________品牌：____________型号： ________________</w:t>
      </w:r>
    </w:p>
    <w:p w14:paraId="451FFD2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关键部件： ____________品牌：____________型号： ________________</w:t>
      </w:r>
    </w:p>
    <w:p w14:paraId="5D18A20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关键部件： ____________品牌：____________型号： ________________</w:t>
      </w:r>
    </w:p>
    <w:p w14:paraId="463CDB0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（注：关键部件是指财政部会同有关部门发布的政府采购需求标准规定的需要通过国家有关部门指定的测评机构开展的安全可靠测评的软硬件，如CPU芯片、操作系统、数据库等。）</w:t>
      </w:r>
    </w:p>
    <w:p w14:paraId="2392213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②涉及车辆采购，请填写是否属于新能源汽车：</w:t>
      </w:r>
    </w:p>
    <w:p w14:paraId="03EA46A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是，《政府采购品目分类目录》底级品目名称：_____数量：_____金额：_____</w:t>
      </w:r>
    </w:p>
    <w:p w14:paraId="70C79E3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41B0A25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（4）政府采购组织形式：政府集中采购 部门集中采购 分散采购</w:t>
      </w:r>
    </w:p>
    <w:p w14:paraId="32D8D38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（5）政府采购方式：公开招标 邀请招标 竞争性谈判 竞争性磋商询价 单一来源 框架协议 其他：____________________</w:t>
      </w:r>
    </w:p>
    <w:p w14:paraId="44F5D20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（6）中标（成交）采购标的制造商是否为中小企业：是否</w:t>
      </w:r>
    </w:p>
    <w:p w14:paraId="26198E1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本合同是否为专门面向中小企业的采购合同（中小企业预留合同）：是否</w:t>
      </w:r>
    </w:p>
    <w:p w14:paraId="08DF3F6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若本项目不专门面向中小企业采购，是否给予小微企业评审优惠：是否</w:t>
      </w:r>
    </w:p>
    <w:p w14:paraId="5E96143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中标（成交）采购标的制造商是否为残疾人福利性单位：是否</w:t>
      </w:r>
    </w:p>
    <w:p w14:paraId="33745D1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中标（成交）采购标的制造商是否为监狱企业：是否</w:t>
      </w:r>
    </w:p>
    <w:p w14:paraId="374F3C7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（7）合同是否分包：是否</w:t>
      </w:r>
    </w:p>
    <w:p w14:paraId="5A44918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分包主要内容：________________________________________</w:t>
      </w:r>
    </w:p>
    <w:p w14:paraId="533608C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分包供应商/制造商名称（如供应商和制造商不同，请分别填写）：</w:t>
      </w:r>
    </w:p>
    <w:p w14:paraId="7AAF206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________________________________________</w:t>
      </w:r>
    </w:p>
    <w:p w14:paraId="37E3C5C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分包供应商/制造商类型（如果供应商和制造商不同，只填写制造商类型）：</w:t>
      </w:r>
    </w:p>
    <w:p w14:paraId="00CD81A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大型企业中型企业小微型企业</w:t>
      </w:r>
    </w:p>
    <w:p w14:paraId="7516F0E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残疾人福利性单位监狱企业其他</w:t>
      </w:r>
    </w:p>
    <w:p w14:paraId="0AFA221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（8）中标（成交）供应商是否为外商投资企业：是否</w:t>
      </w:r>
    </w:p>
    <w:p w14:paraId="1A144CB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外商投资企业类型：全部由外国投资者投资部分由外国投资者投资</w:t>
      </w:r>
    </w:p>
    <w:p w14:paraId="33BE941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（9）是否涉及进口产品：</w:t>
      </w:r>
    </w:p>
    <w:p w14:paraId="0B807AC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是，《政府采购品目分类目录》底级品目名称：__________  金额：__________</w:t>
      </w:r>
    </w:p>
    <w:p w14:paraId="3EC81AF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国别：__________  品牌：__________  规格型号__________</w:t>
      </w:r>
    </w:p>
    <w:p w14:paraId="1980633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7B738A8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（10）是否涉及节能产品：</w:t>
      </w:r>
    </w:p>
    <w:p w14:paraId="5B3F0A9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是，《节能产品政府采购品目清单》的底级品目名称：__________</w:t>
      </w:r>
    </w:p>
    <w:p w14:paraId="5D0AC84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强制采购         优先采购</w:t>
      </w:r>
    </w:p>
    <w:p w14:paraId="6EC825B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796D68C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是否涉及环境标志产品：</w:t>
      </w:r>
    </w:p>
    <w:p w14:paraId="5062272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是，《环境标志产品政府采购品目清单》的底级品目名称：__________</w:t>
      </w:r>
    </w:p>
    <w:p w14:paraId="5E3AAA6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强制采购         优先采购</w:t>
      </w:r>
    </w:p>
    <w:p w14:paraId="3F14A67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2CB4400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是否涉及绿色产品：</w:t>
      </w:r>
    </w:p>
    <w:p w14:paraId="18404D0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是，绿色产品政府采购相关政策确定的底级品目名称：__________</w:t>
      </w:r>
    </w:p>
    <w:p w14:paraId="61CF4C2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强制采购         优先采购</w:t>
      </w:r>
    </w:p>
    <w:p w14:paraId="568F9AF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0B446A9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（11）涉及商品包装和快递包装的，是否参考《商品包装政府采购需求标准（试行）》、《快递包装政府采购需求标准（试行）》明确产品及相关快递服务的具体包装要求：</w:t>
      </w:r>
    </w:p>
    <w:p w14:paraId="14C04C0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         否        不涉及</w:t>
      </w:r>
    </w:p>
    <w:p w14:paraId="63EF09C4">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2.合同金额</w:t>
      </w:r>
    </w:p>
    <w:p w14:paraId="3C38107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（1）合同金额小写：____________________大写：____________________</w:t>
      </w:r>
    </w:p>
    <w:p w14:paraId="1A8AF45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分包金额（如有）小写：____________________大写：____________________</w:t>
      </w:r>
    </w:p>
    <w:p w14:paraId="5822094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（注：固定单价合同应填写单价和最高限价）</w:t>
      </w:r>
    </w:p>
    <w:p w14:paraId="2615E09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（2）合同定价方式（采用组合定价方式的，可以勾选多项）：</w:t>
      </w:r>
    </w:p>
    <w:p w14:paraId="730339A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固定总价固定单价成本补偿绩效激励其他__________</w:t>
      </w:r>
    </w:p>
    <w:p w14:paraId="46780AD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（3）付款方式（按项目实际勾选填写）：</w:t>
      </w:r>
    </w:p>
    <w:p w14:paraId="7C6DCC5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全额付款：_______（应明确一次性支付合同款项的条件）_____________</w:t>
      </w:r>
    </w:p>
    <w:p w14:paraId="7CF1B7F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分期付款：_______（应明确分期支付合同款项的各期比例和支付条件，各期支付条件应与分期履约验收情况挂钩）_____________，其中涉及预付款的：_______ （应明确预付款的支付比例和支付条件）</w:t>
      </w:r>
    </w:p>
    <w:p w14:paraId="2FE2D0C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成本补偿：_______（应明确按照成本补偿方式的支付方式和支付条件）___________</w:t>
      </w:r>
    </w:p>
    <w:p w14:paraId="76A5905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绩效激励：_______（应明确按照绩效激励方式的支付方式和支付条件）_________</w:t>
      </w:r>
    </w:p>
    <w:p w14:paraId="126B95AA">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3.合同履行</w:t>
      </w:r>
    </w:p>
    <w:p w14:paraId="312B0F2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（1）起始日期：______年_____月_____日 ，完成日期：_____年____月____日。</w:t>
      </w:r>
    </w:p>
    <w:p w14:paraId="5E67863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（2）履约地点：____________________</w:t>
      </w:r>
    </w:p>
    <w:p w14:paraId="3C1D55F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（3）履约担保：</w:t>
      </w:r>
    </w:p>
    <w:p w14:paraId="4163864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是否收取履约保证金：是 否</w:t>
      </w:r>
    </w:p>
    <w:p w14:paraId="25648D8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收取履约保证金形式：____________________</w:t>
      </w:r>
    </w:p>
    <w:p w14:paraId="0BF6AD4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收取履约保证金金额：____________________</w:t>
      </w:r>
    </w:p>
    <w:p w14:paraId="38C1CCC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履约担保期限：____________________</w:t>
      </w:r>
    </w:p>
    <w:p w14:paraId="2AABBC2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履约担保期限：____________________</w:t>
      </w:r>
    </w:p>
    <w:p w14:paraId="55B7DB1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（4）分期履行要求：____________________</w:t>
      </w:r>
    </w:p>
    <w:p w14:paraId="7420487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（5）风险处置措施和替代方案：____________________</w:t>
      </w:r>
    </w:p>
    <w:p w14:paraId="3F90A507">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4.合同验收</w:t>
      </w:r>
    </w:p>
    <w:p w14:paraId="1DE8D6E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（1）验收组织方式：自行验收委托第三方验收</w:t>
      </w:r>
    </w:p>
    <w:p w14:paraId="00DEB64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验收主体：____________________</w:t>
      </w:r>
    </w:p>
    <w:p w14:paraId="2916D0D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是否邀请本项目的其他供应商参加验收：是否</w:t>
      </w:r>
    </w:p>
    <w:p w14:paraId="005C494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是否邀请专家参加验收：是否</w:t>
      </w:r>
    </w:p>
    <w:p w14:paraId="77DE5EC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是否邀请服务对象参加验收：是否</w:t>
      </w:r>
    </w:p>
    <w:p w14:paraId="2B8D261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是否邀请第三方检测机构参加验收：是否</w:t>
      </w:r>
    </w:p>
    <w:p w14:paraId="24237DC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是否进行抽查检测： 是，抽查比例：__________%否</w:t>
      </w:r>
    </w:p>
    <w:p w14:paraId="4834F30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是否存在破坏性检测： 是，__________否</w:t>
      </w:r>
    </w:p>
    <w:p w14:paraId="1A86A8C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验收组织的其他事项：____________________</w:t>
      </w:r>
    </w:p>
    <w:p w14:paraId="55CB037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（2）履约验收时间：计划于何时验收/供应商提出验收申请之日起_______日内组织验收</w:t>
      </w:r>
    </w:p>
    <w:p w14:paraId="2BAD409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（3）履约验收方式：一次性验收分期/分项验收：__________</w:t>
      </w:r>
    </w:p>
    <w:p w14:paraId="765F78A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（4）履约验收程序：____________________</w:t>
      </w:r>
    </w:p>
    <w:p w14:paraId="24F4130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（5）履约验收的内容：_________（应当包括每一项技术和商务要求的履约情况，特别是落实政府采购扶持中小企业，支持绿色发展和乡村振兴等政策情况）___________</w:t>
      </w:r>
    </w:p>
    <w:p w14:paraId="1B197D1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（6）履约验收标准：_____________________________</w:t>
      </w:r>
    </w:p>
    <w:p w14:paraId="1326AD0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（7）是否以采购活动中供应商提供的样品作为参考：是否</w:t>
      </w:r>
    </w:p>
    <w:p w14:paraId="7CF5EFD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（8）履约验收其他事项：_______________</w:t>
      </w:r>
    </w:p>
    <w:p w14:paraId="63BD1175">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5.组成合同的文件</w:t>
      </w:r>
    </w:p>
    <w:p w14:paraId="057521C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本协议书与下列文件一起构成合同文件，如下述文件之间有任何抵触、矛盾或歧义，应按以下顺序解释：</w:t>
      </w:r>
    </w:p>
    <w:p w14:paraId="7BC67CC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（1）政府采购合同协议书及其变更、补充协议</w:t>
      </w:r>
    </w:p>
    <w:p w14:paraId="18221F5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（2）政府采购合同专用条款</w:t>
      </w:r>
    </w:p>
    <w:p w14:paraId="5CB2576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（3）政府采购合同通用条款</w:t>
      </w:r>
    </w:p>
    <w:p w14:paraId="7221B04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（4）中标（成交）通知书</w:t>
      </w:r>
    </w:p>
    <w:p w14:paraId="3618210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（5）投标（响应）文件</w:t>
      </w:r>
    </w:p>
    <w:p w14:paraId="4138BE0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（6）采购文件</w:t>
      </w:r>
    </w:p>
    <w:p w14:paraId="5EB72D8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（7）有关技术文件，图纸</w:t>
      </w:r>
    </w:p>
    <w:p w14:paraId="33DB11B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（8）国家法律、行政法规和规章制度规定或合同约定的作为合同组成部分的其他文件</w:t>
      </w:r>
    </w:p>
    <w:p w14:paraId="737710C6">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6.合同生效</w:t>
      </w:r>
    </w:p>
    <w:p w14:paraId="4D99BDE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本合同自____________________生效。</w:t>
      </w:r>
    </w:p>
    <w:p w14:paraId="1B32A54A">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7.合同份数</w:t>
      </w:r>
    </w:p>
    <w:p w14:paraId="7338213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本合同一式 _______ 份，甲方执 _______ 份，乙方执 _______ 份，均具有同等法律效力。</w:t>
      </w:r>
    </w:p>
    <w:p w14:paraId="1672C0F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合同订立时间：详见本合同封面的签订时间。</w:t>
      </w:r>
    </w:p>
    <w:p w14:paraId="3826C82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合同订立地点： ____________________________</w:t>
      </w:r>
    </w:p>
    <w:p w14:paraId="37F2453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附件：具体标的及其技术要求和商务要求、联合协议、分包意向协议等。</w:t>
      </w:r>
    </w:p>
    <w:p w14:paraId="2A927CFC">
      <w:pPr>
        <w:spacing w:line="360" w:lineRule="auto"/>
        <w:ind w:firstLine="480" w:firstLineChars="200"/>
        <w:jc w:val="left"/>
        <w:rPr>
          <w:rFonts w:ascii="宋体" w:hAnsi="宋体" w:eastAsia="宋体" w:cs="Times New Roman"/>
          <w:kern w:val="0"/>
          <w:sz w:val="24"/>
          <w:szCs w:val="24"/>
        </w:rPr>
      </w:pPr>
    </w:p>
    <w:p w14:paraId="5438676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甲方（采购人、受采购人委托签订合同的单位或采购文件约定的合同甲方）</w:t>
      </w:r>
    </w:p>
    <w:p w14:paraId="0B08E8B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单位名称（公章或合同章）： {{未填写}}（盖章）</w:t>
      </w:r>
    </w:p>
    <w:p w14:paraId="53B39C0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法定代表人或其委托代理人（签章）：{{未填写}}</w:t>
      </w:r>
    </w:p>
    <w:p w14:paraId="4BDD549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住 所：{{未填写}}</w:t>
      </w:r>
    </w:p>
    <w:p w14:paraId="0A7B075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联 系 人：{{未填写}}</w:t>
      </w:r>
    </w:p>
    <w:p w14:paraId="13FE48E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联系电话：{{未填写}}</w:t>
      </w:r>
    </w:p>
    <w:p w14:paraId="57D9674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通信地址：{{未填写}}</w:t>
      </w:r>
    </w:p>
    <w:p w14:paraId="716BC27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邮政编码：{{未填写}}</w:t>
      </w:r>
    </w:p>
    <w:p w14:paraId="73EAA3B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电子邮箱：{{未填写}}</w:t>
      </w:r>
    </w:p>
    <w:p w14:paraId="13B2C0A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统一社会信用代码：{{未填写}}</w:t>
      </w:r>
    </w:p>
    <w:p w14:paraId="7DDDA883">
      <w:pPr>
        <w:ind w:firstLine="480"/>
        <w:jc w:val="left"/>
        <w:rPr>
          <w:rFonts w:ascii="Calibri" w:hAnsi="Calibri" w:eastAsia="宋体" w:cs="Times New Roman"/>
          <w:kern w:val="0"/>
          <w:sz w:val="20"/>
          <w:szCs w:val="20"/>
        </w:rPr>
      </w:pPr>
      <w:r>
        <w:rPr>
          <w:rFonts w:ascii="Calibri" w:hAnsi="Calibri" w:eastAsia="宋体" w:cs="Times New Roman"/>
          <w:kern w:val="0"/>
          <w:sz w:val="20"/>
          <w:szCs w:val="20"/>
        </w:rPr>
        <w:t xml:space="preserve"> </w:t>
      </w:r>
    </w:p>
    <w:p w14:paraId="7291EB7E">
      <w:pPr>
        <w:spacing w:beforeLines="100" w:afterLines="100"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第二节 政府采购合同通用条款</w:t>
      </w:r>
    </w:p>
    <w:p w14:paraId="1606E5A1">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 定义</w:t>
      </w:r>
    </w:p>
    <w:p w14:paraId="36056B8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1.1合同当事人</w:t>
      </w:r>
    </w:p>
    <w:p w14:paraId="4A482B9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（1）采购人（以下称甲方）是指使用财政性资金，通过政府采购方式向供应商购买货物及其相关服务的国家机关、事业单位、团体组织。</w:t>
      </w:r>
    </w:p>
    <w:p w14:paraId="1F12D2D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（2）供应商（以下称乙方）是指参加政府采购活动并且中标（成交），向采购人提供合同约定的货物及其相关服务的法人、非法人组织或者自然人。</w:t>
      </w:r>
    </w:p>
    <w:p w14:paraId="1173A2F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（3）其他合同主体是指除采购人和供应商以外，依法参与合同缔结或履行，享有权利、承担义务的合同当事人。</w:t>
      </w:r>
    </w:p>
    <w:p w14:paraId="6277D51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1.2本合同下列术语应解释为：</w:t>
      </w:r>
    </w:p>
    <w:p w14:paraId="78FE192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30A99A1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（2）“合同价款”系指根据本合同规定乙方在全面履行合同义务后甲方应支付给乙方的价款。</w:t>
      </w:r>
    </w:p>
    <w:p w14:paraId="04A5548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（3）“货物”系指乙方根据本合同规定须向甲方提供的各种形态和种类的物品，包括原材料、设备、产品（包括软件）及相关的其备品备件、工具、手册及其他技术资料和材料等。</w:t>
      </w:r>
    </w:p>
    <w:p w14:paraId="1417A84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6A4BBFC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（5）“分包”系指中标（成交）供应商按采购文件、投标（响应）文件的规定，根据分包意向协议，将中标（成交）项目中的部分履约内容，分给具有相应资质条件的供应商履行合同的行为。</w:t>
      </w:r>
    </w:p>
    <w:p w14:paraId="6BDF67D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w:t>
      </w:r>
    </w:p>
    <w:p w14:paraId="54946B8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（7）其他术语解释，见</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w:t>
      </w:r>
    </w:p>
    <w:p w14:paraId="5FA1C261">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2.合同标的及金额</w:t>
      </w:r>
    </w:p>
    <w:p w14:paraId="22EF028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2.1 合同标的及金额应与中标（成交）结果一致。乙方为履行本合同而发生的所有费用均应包含在合同价款中，甲方不再另行支付其他任何费用。</w:t>
      </w:r>
    </w:p>
    <w:p w14:paraId="52E797A3">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3. 履行合同的时间、地点和方式</w:t>
      </w:r>
    </w:p>
    <w:p w14:paraId="5D4AA69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3.1 乙方应当在约定的时间、地点，按照约定方式履行合同。</w:t>
      </w:r>
    </w:p>
    <w:p w14:paraId="66192235">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4. 甲方的权利和义务</w:t>
      </w:r>
    </w:p>
    <w:p w14:paraId="6426B41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0CD5F9F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4.2 甲方有权要求乙方按时提交各阶段有关安排计划，并有权定期核对乙方提供货物数量、规格、质量等内容。甲方有权督促乙方工作并要求乙方更换不符合要求的货物。</w:t>
      </w:r>
    </w:p>
    <w:p w14:paraId="3908D6A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4.3 甲方有权要求乙方对缺陷部分予以修复，并按合同约定享有货物保修及其他合同约定的权利。</w:t>
      </w:r>
    </w:p>
    <w:p w14:paraId="6A92A6B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4.4 甲方应当按照合同约定及时对交付的货物进行验收，未在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约定的期限内对乙方履约提出任何异议或者向乙方作出任何说明的，视为验收通过。</w:t>
      </w:r>
    </w:p>
    <w:p w14:paraId="235617D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4.5 甲方应当根据合同约定及时向乙方支付合同价款，不得以内部人员变更、履行内部付款流程等为由，拒绝或迟延支付。</w:t>
      </w:r>
    </w:p>
    <w:p w14:paraId="4E21966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4.6 国家法律法规规定及</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约定应由甲方承担的其他义务和责任。</w:t>
      </w:r>
    </w:p>
    <w:p w14:paraId="44BF3366">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5. 乙方的权利和义务</w:t>
      </w:r>
    </w:p>
    <w:p w14:paraId="05CCAEA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5.1 签署合同后，乙方应确定项目负责人（或项目联系人），负责与本合同有关的事务。</w:t>
      </w:r>
    </w:p>
    <w:p w14:paraId="26A0D56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1BAEB8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5.3乙方有权根据合同约定向甲方收取合同价款。</w:t>
      </w:r>
    </w:p>
    <w:p w14:paraId="014C65D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5.4国家法律法规规定及</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约定应由乙方承担的其他义务和责任。</w:t>
      </w:r>
    </w:p>
    <w:p w14:paraId="7BC510CD">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6.合同履行</w:t>
      </w:r>
    </w:p>
    <w:p w14:paraId="705459E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6.1 甲乙双方应当按照</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约定顺序履行合同义务；如果没有先后顺序的，应当同时履行。</w:t>
      </w:r>
    </w:p>
    <w:p w14:paraId="2E62FE2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6.2 甲乙双方按照合同约定顺序履行合同义务时，应当先履行一方未履行的，后履行一方有权拒绝其履行请求。先履行一方履行不符合约定的，后履行一方有权拒绝其相应的履行请求。</w:t>
      </w:r>
    </w:p>
    <w:p w14:paraId="75EF2E20">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7. 货物包装、运输、保险和交付要求</w:t>
      </w:r>
    </w:p>
    <w:p w14:paraId="3A64F37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7.1 本合同涉及商品包装、快递包装的，除</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另有约定外，包装应适应远距离运输、防潮、防震、防锈和防野蛮装卸等要求，确保货物安全无损地运抵</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约定的指定现场。</w:t>
      </w:r>
    </w:p>
    <w:p w14:paraId="620231C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7.2 除</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另有约定外，乙方负责办理将货物运抵本合同规定的交货地点，并装卸、交付至甲方的一切运输事项，相关费用应包含在合同价款中。</w:t>
      </w:r>
    </w:p>
    <w:p w14:paraId="429BA34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7.3 货物保险要求按</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规定执行。</w:t>
      </w:r>
    </w:p>
    <w:p w14:paraId="5051AC0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265392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7.5 乙方在运输到达之前应提前通知甲方，并提示货物运输装卸的注意事项，甲方配合乙方做好货物的接收工作。</w:t>
      </w:r>
    </w:p>
    <w:p w14:paraId="05BD81E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7.6 如因包装、运输问题导致货物损毁、丢失或者品质下降，甲方有权要求降价、换货、拒收部分或整批货物，由此产生的费用和损失，均由乙方承担。</w:t>
      </w:r>
    </w:p>
    <w:p w14:paraId="44059BF5">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8. 质量标准和保证</w:t>
      </w:r>
    </w:p>
    <w:p w14:paraId="1254ED0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8.1 质量标准</w:t>
      </w:r>
    </w:p>
    <w:p w14:paraId="2F8EE5E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438C5E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（2）采用中华人民共和国法定计量单位。</w:t>
      </w:r>
    </w:p>
    <w:p w14:paraId="5D63BAD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（3）乙方所提供的货物应符合国家有关安全、环保、卫生的规定。</w:t>
      </w:r>
    </w:p>
    <w:p w14:paraId="294BF4B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（4）乙方应向甲方提交所提供货物的技术文件，包括相应的中文技术文件，如：产品目录、图纸、操作手册、使用说明、维护手册或服务指南等。上述文件应包装好随货物一同发运。</w:t>
      </w:r>
    </w:p>
    <w:p w14:paraId="040A9A6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8.2 保证</w:t>
      </w:r>
    </w:p>
    <w:p w14:paraId="664D810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45D3B29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（2）在质量保证期内所发现的缺陷，甲方应尽快以书面形式通知乙方。</w:t>
      </w:r>
    </w:p>
    <w:p w14:paraId="431CEE3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（3）乙方收到通知后，应在【政府采购合同专用条款】规定的响应时间内以合理的速度免费维修或更换有缺陷的货物或部件。</w:t>
      </w:r>
    </w:p>
    <w:p w14:paraId="7FC6A51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533FADD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（5）乙方在约定的时间内未能弥补缺陷，甲方可采取必要的补救措施，但其风险和费用将由乙方承担，甲方根据合同约定对乙方行使的其他权利不受影响。</w:t>
      </w:r>
    </w:p>
    <w:p w14:paraId="57BA1D2F">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9. 权利瑕疵担保</w:t>
      </w:r>
    </w:p>
    <w:p w14:paraId="78CED15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9.1 乙方保证对其出售的货物享有合法的权利。</w:t>
      </w:r>
    </w:p>
    <w:p w14:paraId="07CD054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9.2 乙方保证在交付的货物上不存在抵押权等担保物权。</w:t>
      </w:r>
    </w:p>
    <w:p w14:paraId="5B57C14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9.3 如甲方使用上述货物构成对第三人侵权的，则由乙方承担全部责任。</w:t>
      </w:r>
    </w:p>
    <w:p w14:paraId="58434F33">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10. 知识产权保护</w:t>
      </w:r>
    </w:p>
    <w:p w14:paraId="7B60BEA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0617AE5E">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11. 保密义务</w:t>
      </w:r>
    </w:p>
    <w:p w14:paraId="68F6259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中约定。</w:t>
      </w:r>
    </w:p>
    <w:p w14:paraId="517A42D7">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12. 合同价款支付</w:t>
      </w:r>
    </w:p>
    <w:p w14:paraId="238697D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12.1 合同价款支付按照国库集中支付制度及财政管理相关规定执行。</w:t>
      </w:r>
    </w:p>
    <w:p w14:paraId="487B47F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中约定。</w:t>
      </w:r>
    </w:p>
    <w:p w14:paraId="036E036A">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13. 履约保证金</w:t>
      </w:r>
    </w:p>
    <w:p w14:paraId="601B0D7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13.1 乙方应当以支票、汇票、本票或者金融机构、担保机构出具的保函等非现金形式提交。</w:t>
      </w:r>
    </w:p>
    <w:p w14:paraId="703BF94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13.2 如果乙方出现</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75B1F1D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13.3 甲方在项目通过验收后按照</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规定的时间内将履约保证金退还乙方；逾期退还的，乙方可要求甲方支付违约金，违约金按照</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规定支付。</w:t>
      </w:r>
    </w:p>
    <w:p w14:paraId="7CE55C78">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14. 售后服务</w:t>
      </w:r>
    </w:p>
    <w:p w14:paraId="1FCA1C9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14.1 除项目不涉及或采购活动中明确约定无须承担外，乙方还应提供下列服务：</w:t>
      </w:r>
    </w:p>
    <w:p w14:paraId="1CEFBA7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（1）货物的现场移动、安装、调试、启动监督及技术支持；</w:t>
      </w:r>
    </w:p>
    <w:p w14:paraId="3ECEA8D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（2）提供货物组装和维修所需的专用工具和辅助材料；</w:t>
      </w:r>
    </w:p>
    <w:p w14:paraId="7260A7D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约定的期限内对所有的货物实施运行监督、维修，但前提条件是该服务并不能免除乙方在质量保证期内所承担的义务；</w:t>
      </w:r>
    </w:p>
    <w:p w14:paraId="402FA54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（4）在制造商所在地或指定现场就货物的安装、启动、运营、维护、废弃处置等对甲方操作人员进行培训；</w:t>
      </w:r>
    </w:p>
    <w:p w14:paraId="5750DD0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（5）依照法律、行政法规的规定或者按照</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约定，货物在有效使用年限届满后应予回收的，乙方负有自行或者委托第三人对货物予以回收的义务；</w:t>
      </w:r>
    </w:p>
    <w:p w14:paraId="10C9A56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规定由乙方提供的其他服务。</w:t>
      </w:r>
    </w:p>
    <w:p w14:paraId="7D16DED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14.2 乙方提供的售后服务的费用已包含在合同价款中，甲方不再另行支付。</w:t>
      </w:r>
    </w:p>
    <w:p w14:paraId="27D3EE8E">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15. 违约责任</w:t>
      </w:r>
    </w:p>
    <w:p w14:paraId="135BB8A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15.1质量瑕疵的违约责任</w:t>
      </w:r>
    </w:p>
    <w:p w14:paraId="0577BFB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乙方提供的产品不符合合同约定的质量标准或存在产品质量缺陷，甲方有权要求乙方根据</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要求及时修理、重作、更换，并承担由此给甲方造成的损失。</w:t>
      </w:r>
    </w:p>
    <w:p w14:paraId="577CF55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15.2 迟延交货的违约责任</w:t>
      </w:r>
    </w:p>
    <w:p w14:paraId="4A59F98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CB48C3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（2）如果乙方没有按照合同规定的时间交货和提供相关服务，甲方有权从货款中扣除误期赔偿费而不影响合同项下的其他补救方法，赔偿费按</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规定执行。如果涉及公共利益，且赔偿金额无法弥补公共利益损失，甲方可要求继续履行或者采取其他补救措施。</w:t>
      </w:r>
    </w:p>
    <w:p w14:paraId="10DF435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15.3 迟延支付的违约责任</w:t>
      </w:r>
    </w:p>
    <w:p w14:paraId="36979B9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甲方存在迟延支付乙方合同款项的，应当承担</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规定的逾期付款利息。</w:t>
      </w:r>
    </w:p>
    <w:p w14:paraId="0E11A2A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15.4其他违约责任根据项目实际需要按</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规定执行。</w:t>
      </w:r>
    </w:p>
    <w:p w14:paraId="6657CB5E">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16.合同变更、中止与终止</w:t>
      </w:r>
    </w:p>
    <w:p w14:paraId="24D343E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16.1合同的变更</w:t>
      </w:r>
    </w:p>
    <w:p w14:paraId="01BF4B9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政府采购合同履行中，在不改变合同其他条款的前提下，甲方可以在合同价款10%的范围内追加与合同标的相同的货物，并就此与乙方协商一致后签订补充协议。</w:t>
      </w:r>
    </w:p>
    <w:p w14:paraId="4AE116B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16.2合同的中止</w:t>
      </w:r>
    </w:p>
    <w:p w14:paraId="1DDB264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（1）合同履行过程中因供应商就采购文件、采购过程或结果提起投诉的，甲方认为有必要的，可以中止合同的履行。</w:t>
      </w:r>
    </w:p>
    <w:p w14:paraId="4B7F19F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41C1FF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（3）乙方分立、合并或者变更住所的，应当及时以书面形式告知甲方。乙方没有及时告知甲方，致使合同履行发生困难的，甲方可以中止合同履行并要求乙方承担由此给甲方造成的损失。</w:t>
      </w:r>
    </w:p>
    <w:p w14:paraId="7BBE3F1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（4）甲方不得以行政区划调整、政府换届、机构或者职能调整以及相关责任人更替为由中止合同。</w:t>
      </w:r>
    </w:p>
    <w:p w14:paraId="7B1B9ED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16.3合同的终止</w:t>
      </w:r>
    </w:p>
    <w:p w14:paraId="72C6CC7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（1）合同因有效期限届满而终止；</w:t>
      </w:r>
    </w:p>
    <w:p w14:paraId="39A6D95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（2）乙方未按合同约定履行，构成根本性违约的，甲方有权终止合同，并追究乙方的违约责任。</w:t>
      </w:r>
    </w:p>
    <w:p w14:paraId="0DC6737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16.4 涉及国家利益、社会公共利益的情形</w:t>
      </w:r>
    </w:p>
    <w:p w14:paraId="5DCE31E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政府采购合同继续履行将损害国家利益和社会公共利益的，双方当事人应当变更、中止或者终止合同。有过错的一方应当承担赔偿责任，双方都有过错的，各自承担相应的责任。</w:t>
      </w:r>
    </w:p>
    <w:p w14:paraId="34695D71">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17. 合同分包</w:t>
      </w:r>
    </w:p>
    <w:p w14:paraId="4DDA595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17.1 乙方不得将合同转包给其他供应商。涉及合同分包的，乙方应根据采购文件和投标（响应）文件规定进行合同分包。</w:t>
      </w:r>
    </w:p>
    <w:p w14:paraId="61CECB0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17.2 乙方执行政府采购政策向中小企业依法分包的，乙方应当按采购文件和投标（响应）文件签订分包意向协议，分包意向协议属于本合同组成部分。</w:t>
      </w:r>
    </w:p>
    <w:p w14:paraId="3854C149">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18. 不可抗力</w:t>
      </w:r>
    </w:p>
    <w:p w14:paraId="173CEE3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18.1 不可抗力是指合同双方不能预见、不能避免且不能克服的客观情况。</w:t>
      </w:r>
    </w:p>
    <w:p w14:paraId="4850DBE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18.2 任何一方对由于不可抗力造成的部分或全部不能履行合同不承担违约责任。但迟延履行后发生不可抗力的，不能免除责任。</w:t>
      </w:r>
    </w:p>
    <w:p w14:paraId="594A179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0DEE377">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19. 解决争议的方法</w:t>
      </w:r>
    </w:p>
    <w:p w14:paraId="288DAF5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258455B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19.2 选择仲裁的，应在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中明确仲裁机构及仲裁地；通过诉讼方式解决的，可以在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中进一步约定选择与争议有实际联系的地点的人民法院管辖，但管辖法院的约定不得违反级别管辖和专属管辖的规定。</w:t>
      </w:r>
    </w:p>
    <w:p w14:paraId="23BC9A7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19.3 如甲乙双方有争议的事项不影响合同其他部分的履行，在争议解决期间，合同其他部分应当继续履行。</w:t>
      </w:r>
    </w:p>
    <w:p w14:paraId="0CF84D85">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20. 政府采购政策</w:t>
      </w:r>
    </w:p>
    <w:p w14:paraId="116C350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20.1 本合同应当按照规定执行政府采购政策。</w:t>
      </w:r>
    </w:p>
    <w:p w14:paraId="03CD22F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28D8C64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5CC066C">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21. 法律适用</w:t>
      </w:r>
    </w:p>
    <w:p w14:paraId="2827E13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21.1 本合同的订立、生效、解释、履行及与本合同有关的争议解决，均适用法律、行政法规。</w:t>
      </w:r>
    </w:p>
    <w:p w14:paraId="01FDD2C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21.2 本合同条款与法律、行政法规的强制性规定不一致的，双方当事人应按照法律、行政法规的强制性规定修改本合同的相关条款。</w:t>
      </w:r>
    </w:p>
    <w:p w14:paraId="4BCAE340">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22. 通知</w:t>
      </w:r>
    </w:p>
    <w:p w14:paraId="02C5378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22.1 本合同任何一方向对方发出的通知、信件、数据电文等，应当发送至本合同第一部分《政府采购合同协议书》所约定的通讯地址、联系人、联系电话或电子邮箱。</w:t>
      </w:r>
    </w:p>
    <w:p w14:paraId="6B60764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 xml:space="preserve"> 22.2 一方当事人变更名称、住所、联系人、联系电话或电子邮箱等信息的，应当在变更后3日内及时书面通知对方，对方实际收到变更通知前的送达仍为有效送达。</w:t>
      </w:r>
    </w:p>
    <w:p w14:paraId="3F1098D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22.3本合同一方给另一方的通知均应采用书面形式，传真或快递送到本合同中规定的对方的地址和办理签收手续。</w:t>
      </w:r>
    </w:p>
    <w:p w14:paraId="7A16736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22.4通知以送达之日或通知书中规定的生效之日起生效，两者中以较迟之日为准。</w:t>
      </w:r>
    </w:p>
    <w:p w14:paraId="40EB831E">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23.合同未尽事项</w:t>
      </w:r>
    </w:p>
    <w:p w14:paraId="05E9FAC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23.1合同未尽事项见</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w:t>
      </w:r>
    </w:p>
    <w:p w14:paraId="29D3DA9E">
      <w:pPr>
        <w:spacing w:line="360" w:lineRule="auto"/>
        <w:ind w:firstLine="480" w:firstLineChars="200"/>
        <w:jc w:val="left"/>
        <w:rPr>
          <w:rFonts w:ascii="Calibri" w:hAnsi="Calibri" w:eastAsia="宋体" w:cs="Times New Roman"/>
          <w:kern w:val="0"/>
          <w:sz w:val="20"/>
          <w:szCs w:val="20"/>
        </w:rPr>
      </w:pPr>
      <w:r>
        <w:rPr>
          <w:rFonts w:ascii="宋体" w:hAnsi="宋体" w:eastAsia="宋体" w:cs="Times New Roman"/>
          <w:kern w:val="0"/>
          <w:sz w:val="24"/>
          <w:szCs w:val="24"/>
        </w:rPr>
        <w:t>23.2 合同附件与合同正文具有同等的法律效力。</w:t>
      </w:r>
    </w:p>
    <w:p w14:paraId="70D54131">
      <w:pPr>
        <w:spacing w:beforeLines="100" w:afterLines="100"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第三节</w:t>
      </w:r>
      <w:r>
        <w:rPr>
          <w:rFonts w:hint="eastAsia" w:ascii="Times New Roman" w:hAnsi="Times New Roman" w:eastAsia="宋体" w:cs="Times New Roman"/>
          <w:b/>
          <w:sz w:val="32"/>
          <w:szCs w:val="32"/>
        </w:rPr>
        <w:t xml:space="preserve">  </w:t>
      </w:r>
      <w:r>
        <w:rPr>
          <w:rFonts w:ascii="Times New Roman" w:hAnsi="Times New Roman" w:eastAsia="宋体" w:cs="Times New Roman"/>
          <w:b/>
          <w:sz w:val="32"/>
          <w:szCs w:val="32"/>
        </w:rPr>
        <w:t>政府采购合同专用条款</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3295"/>
      </w:tblGrid>
      <w:tr w14:paraId="6947C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0E075C3">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第1.2（6）项</w:t>
            </w:r>
          </w:p>
        </w:tc>
        <w:tc>
          <w:tcPr>
            <w:tcW w:w="2769" w:type="dxa"/>
            <w:vAlign w:val="center"/>
          </w:tcPr>
          <w:p w14:paraId="223F1017">
            <w:pPr>
              <w:spacing w:line="360" w:lineRule="auto"/>
              <w:rPr>
                <w:rFonts w:ascii="宋体" w:hAnsi="宋体" w:eastAsia="宋体" w:cs="Times New Roman"/>
                <w:kern w:val="0"/>
                <w:sz w:val="24"/>
                <w:szCs w:val="24"/>
              </w:rPr>
            </w:pPr>
            <w:r>
              <w:rPr>
                <w:rFonts w:ascii="宋体" w:hAnsi="宋体" w:eastAsia="宋体" w:cs="Times New Roman"/>
                <w:kern w:val="0"/>
                <w:sz w:val="24"/>
                <w:szCs w:val="24"/>
              </w:rPr>
              <w:t>联合体具体要求</w:t>
            </w:r>
          </w:p>
        </w:tc>
        <w:tc>
          <w:tcPr>
            <w:tcW w:w="3295" w:type="dxa"/>
            <w:vAlign w:val="center"/>
          </w:tcPr>
          <w:p w14:paraId="455894FA">
            <w:pPr>
              <w:spacing w:line="360" w:lineRule="auto"/>
              <w:rPr>
                <w:rFonts w:ascii="宋体" w:hAnsi="宋体" w:eastAsia="宋体" w:cs="Times New Roman"/>
                <w:kern w:val="0"/>
                <w:sz w:val="24"/>
                <w:szCs w:val="24"/>
              </w:rPr>
            </w:pPr>
          </w:p>
        </w:tc>
      </w:tr>
      <w:tr w14:paraId="01F34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708E9D37">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第1.2（7）项</w:t>
            </w:r>
          </w:p>
        </w:tc>
        <w:tc>
          <w:tcPr>
            <w:tcW w:w="2769" w:type="dxa"/>
            <w:vAlign w:val="center"/>
          </w:tcPr>
          <w:p w14:paraId="59301547">
            <w:pPr>
              <w:spacing w:line="360" w:lineRule="auto"/>
              <w:rPr>
                <w:rFonts w:ascii="宋体" w:hAnsi="宋体" w:eastAsia="宋体" w:cs="Times New Roman"/>
                <w:kern w:val="0"/>
                <w:sz w:val="24"/>
                <w:szCs w:val="24"/>
              </w:rPr>
            </w:pPr>
            <w:r>
              <w:rPr>
                <w:rFonts w:ascii="宋体" w:hAnsi="宋体" w:eastAsia="宋体" w:cs="Times New Roman"/>
                <w:kern w:val="0"/>
                <w:sz w:val="24"/>
                <w:szCs w:val="24"/>
              </w:rPr>
              <w:t>其他术语解释</w:t>
            </w:r>
          </w:p>
        </w:tc>
        <w:tc>
          <w:tcPr>
            <w:tcW w:w="3295" w:type="dxa"/>
            <w:vAlign w:val="center"/>
          </w:tcPr>
          <w:p w14:paraId="7C91CABB">
            <w:pPr>
              <w:spacing w:line="360" w:lineRule="auto"/>
              <w:rPr>
                <w:rFonts w:ascii="宋体" w:hAnsi="宋体" w:eastAsia="宋体" w:cs="Times New Roman"/>
                <w:kern w:val="0"/>
                <w:sz w:val="24"/>
                <w:szCs w:val="24"/>
              </w:rPr>
            </w:pPr>
          </w:p>
        </w:tc>
      </w:tr>
      <w:tr w14:paraId="66F72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9DC74D6">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第4.4款</w:t>
            </w:r>
          </w:p>
        </w:tc>
        <w:tc>
          <w:tcPr>
            <w:tcW w:w="2769" w:type="dxa"/>
            <w:vAlign w:val="center"/>
          </w:tcPr>
          <w:p w14:paraId="7069C21A">
            <w:pPr>
              <w:spacing w:line="360" w:lineRule="auto"/>
              <w:rPr>
                <w:rFonts w:ascii="宋体" w:hAnsi="宋体" w:eastAsia="宋体" w:cs="Times New Roman"/>
                <w:kern w:val="0"/>
                <w:sz w:val="24"/>
                <w:szCs w:val="24"/>
              </w:rPr>
            </w:pPr>
            <w:r>
              <w:rPr>
                <w:rFonts w:ascii="宋体" w:hAnsi="宋体" w:eastAsia="宋体" w:cs="Times New Roman"/>
                <w:kern w:val="0"/>
                <w:sz w:val="24"/>
                <w:szCs w:val="24"/>
              </w:rPr>
              <w:t>履约验收中甲方提出异议或作出说明的期限</w:t>
            </w:r>
          </w:p>
        </w:tc>
        <w:tc>
          <w:tcPr>
            <w:tcW w:w="3295" w:type="dxa"/>
            <w:vAlign w:val="center"/>
          </w:tcPr>
          <w:p w14:paraId="4FE85A86">
            <w:pPr>
              <w:spacing w:line="360" w:lineRule="auto"/>
              <w:rPr>
                <w:rFonts w:ascii="宋体" w:hAnsi="宋体" w:eastAsia="宋体" w:cs="Times New Roman"/>
                <w:kern w:val="0"/>
                <w:sz w:val="24"/>
                <w:szCs w:val="24"/>
              </w:rPr>
            </w:pPr>
          </w:p>
        </w:tc>
      </w:tr>
      <w:tr w14:paraId="7396B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375FD3A">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第4.6款</w:t>
            </w:r>
          </w:p>
        </w:tc>
        <w:tc>
          <w:tcPr>
            <w:tcW w:w="2769" w:type="dxa"/>
            <w:vAlign w:val="center"/>
          </w:tcPr>
          <w:p w14:paraId="45A43335">
            <w:pPr>
              <w:spacing w:line="360" w:lineRule="auto"/>
              <w:rPr>
                <w:rFonts w:ascii="宋体" w:hAnsi="宋体" w:eastAsia="宋体" w:cs="Times New Roman"/>
                <w:kern w:val="0"/>
                <w:sz w:val="24"/>
                <w:szCs w:val="24"/>
              </w:rPr>
            </w:pPr>
            <w:r>
              <w:rPr>
                <w:rFonts w:ascii="宋体" w:hAnsi="宋体" w:eastAsia="宋体" w:cs="Times New Roman"/>
                <w:kern w:val="0"/>
                <w:sz w:val="24"/>
                <w:szCs w:val="24"/>
              </w:rPr>
              <w:t>约定甲方承担的其他义务和责任</w:t>
            </w:r>
          </w:p>
        </w:tc>
        <w:tc>
          <w:tcPr>
            <w:tcW w:w="3295" w:type="dxa"/>
            <w:vAlign w:val="center"/>
          </w:tcPr>
          <w:p w14:paraId="30287FE5">
            <w:pPr>
              <w:spacing w:line="360" w:lineRule="auto"/>
              <w:rPr>
                <w:rFonts w:ascii="宋体" w:hAnsi="宋体" w:eastAsia="宋体" w:cs="Times New Roman"/>
                <w:kern w:val="0"/>
                <w:sz w:val="24"/>
                <w:szCs w:val="24"/>
              </w:rPr>
            </w:pPr>
          </w:p>
        </w:tc>
      </w:tr>
      <w:tr w14:paraId="59A8E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F65BAA8">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第5.4款</w:t>
            </w:r>
          </w:p>
        </w:tc>
        <w:tc>
          <w:tcPr>
            <w:tcW w:w="2769" w:type="dxa"/>
            <w:vAlign w:val="center"/>
          </w:tcPr>
          <w:p w14:paraId="006BE2DD">
            <w:pPr>
              <w:spacing w:line="360" w:lineRule="auto"/>
              <w:rPr>
                <w:rFonts w:ascii="宋体" w:hAnsi="宋体" w:eastAsia="宋体" w:cs="Times New Roman"/>
                <w:kern w:val="0"/>
                <w:sz w:val="24"/>
                <w:szCs w:val="24"/>
              </w:rPr>
            </w:pPr>
            <w:r>
              <w:rPr>
                <w:rFonts w:ascii="宋体" w:hAnsi="宋体" w:eastAsia="宋体" w:cs="Times New Roman"/>
                <w:kern w:val="0"/>
                <w:sz w:val="24"/>
                <w:szCs w:val="24"/>
              </w:rPr>
              <w:t>约定乙方承担的其他义务和责任</w:t>
            </w:r>
          </w:p>
        </w:tc>
        <w:tc>
          <w:tcPr>
            <w:tcW w:w="3295" w:type="dxa"/>
            <w:vAlign w:val="center"/>
          </w:tcPr>
          <w:p w14:paraId="0030E8FA">
            <w:pPr>
              <w:spacing w:line="360" w:lineRule="auto"/>
              <w:rPr>
                <w:rFonts w:ascii="宋体" w:hAnsi="宋体" w:eastAsia="宋体" w:cs="Times New Roman"/>
                <w:kern w:val="0"/>
                <w:sz w:val="24"/>
                <w:szCs w:val="24"/>
              </w:rPr>
            </w:pPr>
          </w:p>
        </w:tc>
      </w:tr>
      <w:tr w14:paraId="7B5DD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1236A31">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第6.1款</w:t>
            </w:r>
          </w:p>
        </w:tc>
        <w:tc>
          <w:tcPr>
            <w:tcW w:w="2769" w:type="dxa"/>
            <w:vAlign w:val="center"/>
          </w:tcPr>
          <w:p w14:paraId="0175F3FB">
            <w:pPr>
              <w:spacing w:line="360" w:lineRule="auto"/>
              <w:rPr>
                <w:rFonts w:ascii="宋体" w:hAnsi="宋体" w:eastAsia="宋体" w:cs="Times New Roman"/>
                <w:kern w:val="0"/>
                <w:sz w:val="24"/>
                <w:szCs w:val="24"/>
              </w:rPr>
            </w:pPr>
            <w:r>
              <w:rPr>
                <w:rFonts w:ascii="宋体" w:hAnsi="宋体" w:eastAsia="宋体" w:cs="Times New Roman"/>
                <w:kern w:val="0"/>
                <w:sz w:val="24"/>
                <w:szCs w:val="24"/>
              </w:rPr>
              <w:t>履行合同义务的顺序</w:t>
            </w:r>
          </w:p>
        </w:tc>
        <w:tc>
          <w:tcPr>
            <w:tcW w:w="3295" w:type="dxa"/>
            <w:vAlign w:val="center"/>
          </w:tcPr>
          <w:p w14:paraId="7AACC48E">
            <w:pPr>
              <w:spacing w:line="360" w:lineRule="auto"/>
              <w:rPr>
                <w:rFonts w:ascii="宋体" w:hAnsi="宋体" w:eastAsia="宋体" w:cs="Times New Roman"/>
                <w:kern w:val="0"/>
                <w:sz w:val="24"/>
                <w:szCs w:val="24"/>
              </w:rPr>
            </w:pPr>
          </w:p>
        </w:tc>
      </w:tr>
      <w:tr w14:paraId="562AC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Merge w:val="restart"/>
            <w:vAlign w:val="center"/>
          </w:tcPr>
          <w:p w14:paraId="0F1C303E">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第7.1款</w:t>
            </w:r>
          </w:p>
        </w:tc>
        <w:tc>
          <w:tcPr>
            <w:tcW w:w="2769" w:type="dxa"/>
            <w:vAlign w:val="center"/>
          </w:tcPr>
          <w:p w14:paraId="4C75BD99">
            <w:pPr>
              <w:spacing w:line="360" w:lineRule="auto"/>
              <w:rPr>
                <w:rFonts w:ascii="宋体" w:hAnsi="宋体" w:eastAsia="宋体" w:cs="Times New Roman"/>
                <w:kern w:val="0"/>
                <w:sz w:val="24"/>
                <w:szCs w:val="24"/>
              </w:rPr>
            </w:pPr>
            <w:r>
              <w:rPr>
                <w:rFonts w:ascii="宋体" w:hAnsi="宋体" w:eastAsia="宋体" w:cs="Times New Roman"/>
                <w:kern w:val="0"/>
                <w:sz w:val="24"/>
                <w:szCs w:val="24"/>
              </w:rPr>
              <w:t>包装特殊要求</w:t>
            </w:r>
          </w:p>
        </w:tc>
        <w:tc>
          <w:tcPr>
            <w:tcW w:w="3295" w:type="dxa"/>
            <w:vAlign w:val="center"/>
          </w:tcPr>
          <w:p w14:paraId="5AACE555">
            <w:pPr>
              <w:spacing w:line="360" w:lineRule="auto"/>
              <w:rPr>
                <w:rFonts w:ascii="宋体" w:hAnsi="宋体" w:eastAsia="宋体" w:cs="Times New Roman"/>
                <w:kern w:val="0"/>
                <w:sz w:val="24"/>
                <w:szCs w:val="24"/>
              </w:rPr>
            </w:pPr>
          </w:p>
        </w:tc>
      </w:tr>
      <w:tr w14:paraId="2DB54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Merge w:val="continue"/>
            <w:vAlign w:val="center"/>
          </w:tcPr>
          <w:p w14:paraId="73F421D5">
            <w:pPr>
              <w:spacing w:line="360" w:lineRule="auto"/>
              <w:rPr>
                <w:rFonts w:ascii="宋体" w:hAnsi="宋体" w:eastAsia="宋体" w:cs="Times New Roman"/>
                <w:sz w:val="24"/>
                <w:szCs w:val="24"/>
              </w:rPr>
            </w:pPr>
          </w:p>
        </w:tc>
        <w:tc>
          <w:tcPr>
            <w:tcW w:w="2769" w:type="dxa"/>
            <w:vAlign w:val="center"/>
          </w:tcPr>
          <w:p w14:paraId="22BE944B">
            <w:pPr>
              <w:spacing w:line="360" w:lineRule="auto"/>
              <w:rPr>
                <w:rFonts w:ascii="宋体" w:hAnsi="宋体" w:eastAsia="宋体" w:cs="Times New Roman"/>
                <w:kern w:val="0"/>
                <w:sz w:val="24"/>
                <w:szCs w:val="24"/>
              </w:rPr>
            </w:pPr>
            <w:r>
              <w:rPr>
                <w:rFonts w:ascii="宋体" w:hAnsi="宋体" w:eastAsia="宋体" w:cs="Times New Roman"/>
                <w:kern w:val="0"/>
                <w:sz w:val="24"/>
                <w:szCs w:val="24"/>
              </w:rPr>
              <w:t>指定现场</w:t>
            </w:r>
          </w:p>
        </w:tc>
        <w:tc>
          <w:tcPr>
            <w:tcW w:w="3295" w:type="dxa"/>
            <w:vAlign w:val="center"/>
          </w:tcPr>
          <w:p w14:paraId="1DE1057E">
            <w:pPr>
              <w:spacing w:line="360" w:lineRule="auto"/>
              <w:rPr>
                <w:rFonts w:ascii="宋体" w:hAnsi="宋体" w:eastAsia="宋体" w:cs="Times New Roman"/>
                <w:kern w:val="0"/>
                <w:sz w:val="24"/>
                <w:szCs w:val="24"/>
              </w:rPr>
            </w:pPr>
          </w:p>
        </w:tc>
      </w:tr>
      <w:tr w14:paraId="2A69B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F4FC624">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第7.2款</w:t>
            </w:r>
          </w:p>
        </w:tc>
        <w:tc>
          <w:tcPr>
            <w:tcW w:w="2769" w:type="dxa"/>
            <w:vAlign w:val="center"/>
          </w:tcPr>
          <w:p w14:paraId="058E6465">
            <w:pPr>
              <w:spacing w:line="360" w:lineRule="auto"/>
              <w:rPr>
                <w:rFonts w:ascii="宋体" w:hAnsi="宋体" w:eastAsia="宋体" w:cs="Times New Roman"/>
                <w:kern w:val="0"/>
                <w:sz w:val="24"/>
                <w:szCs w:val="24"/>
              </w:rPr>
            </w:pPr>
            <w:r>
              <w:rPr>
                <w:rFonts w:ascii="宋体" w:hAnsi="宋体" w:eastAsia="宋体" w:cs="Times New Roman"/>
                <w:kern w:val="0"/>
                <w:sz w:val="24"/>
                <w:szCs w:val="24"/>
              </w:rPr>
              <w:t>运输特殊要求</w:t>
            </w:r>
          </w:p>
        </w:tc>
        <w:tc>
          <w:tcPr>
            <w:tcW w:w="3295" w:type="dxa"/>
            <w:vAlign w:val="center"/>
          </w:tcPr>
          <w:p w14:paraId="6BEAB6DC">
            <w:pPr>
              <w:spacing w:line="360" w:lineRule="auto"/>
              <w:rPr>
                <w:rFonts w:ascii="宋体" w:hAnsi="宋体" w:eastAsia="宋体" w:cs="Times New Roman"/>
                <w:kern w:val="0"/>
                <w:sz w:val="24"/>
                <w:szCs w:val="24"/>
              </w:rPr>
            </w:pPr>
          </w:p>
        </w:tc>
      </w:tr>
      <w:tr w14:paraId="27E31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7A82162E">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第7.3款</w:t>
            </w:r>
          </w:p>
        </w:tc>
        <w:tc>
          <w:tcPr>
            <w:tcW w:w="2769" w:type="dxa"/>
            <w:vAlign w:val="center"/>
          </w:tcPr>
          <w:p w14:paraId="4DAA4D19">
            <w:pPr>
              <w:spacing w:line="360" w:lineRule="auto"/>
              <w:rPr>
                <w:rFonts w:ascii="宋体" w:hAnsi="宋体" w:eastAsia="宋体" w:cs="Times New Roman"/>
                <w:kern w:val="0"/>
                <w:sz w:val="24"/>
                <w:szCs w:val="24"/>
              </w:rPr>
            </w:pPr>
            <w:r>
              <w:rPr>
                <w:rFonts w:ascii="宋体" w:hAnsi="宋体" w:eastAsia="宋体" w:cs="Times New Roman"/>
                <w:kern w:val="0"/>
                <w:sz w:val="24"/>
                <w:szCs w:val="24"/>
              </w:rPr>
              <w:t>保险要求</w:t>
            </w:r>
          </w:p>
        </w:tc>
        <w:tc>
          <w:tcPr>
            <w:tcW w:w="3295" w:type="dxa"/>
            <w:vAlign w:val="center"/>
          </w:tcPr>
          <w:p w14:paraId="579E3A80">
            <w:pPr>
              <w:spacing w:line="360" w:lineRule="auto"/>
              <w:rPr>
                <w:rFonts w:ascii="宋体" w:hAnsi="宋体" w:eastAsia="宋体" w:cs="Times New Roman"/>
                <w:kern w:val="0"/>
                <w:sz w:val="24"/>
                <w:szCs w:val="24"/>
              </w:rPr>
            </w:pPr>
          </w:p>
        </w:tc>
      </w:tr>
      <w:tr w14:paraId="58020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35F927EA">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第8.2（1）项</w:t>
            </w:r>
          </w:p>
        </w:tc>
        <w:tc>
          <w:tcPr>
            <w:tcW w:w="2769" w:type="dxa"/>
            <w:vAlign w:val="center"/>
          </w:tcPr>
          <w:p w14:paraId="04C9A85F">
            <w:pPr>
              <w:spacing w:line="360" w:lineRule="auto"/>
              <w:rPr>
                <w:rFonts w:ascii="宋体" w:hAnsi="宋体" w:eastAsia="宋体" w:cs="Times New Roman"/>
                <w:kern w:val="0"/>
                <w:sz w:val="24"/>
                <w:szCs w:val="24"/>
              </w:rPr>
            </w:pPr>
            <w:r>
              <w:rPr>
                <w:rFonts w:ascii="宋体" w:hAnsi="宋体" w:eastAsia="宋体" w:cs="Times New Roman"/>
                <w:kern w:val="0"/>
                <w:sz w:val="24"/>
                <w:szCs w:val="24"/>
              </w:rPr>
              <w:t>质量保证期</w:t>
            </w:r>
          </w:p>
        </w:tc>
        <w:tc>
          <w:tcPr>
            <w:tcW w:w="3295" w:type="dxa"/>
            <w:vAlign w:val="center"/>
          </w:tcPr>
          <w:p w14:paraId="6390EB51">
            <w:pPr>
              <w:spacing w:line="360" w:lineRule="auto"/>
              <w:rPr>
                <w:rFonts w:ascii="宋体" w:hAnsi="宋体" w:eastAsia="宋体" w:cs="Times New Roman"/>
                <w:sz w:val="24"/>
                <w:szCs w:val="24"/>
              </w:rPr>
            </w:pPr>
          </w:p>
        </w:tc>
      </w:tr>
      <w:tr w14:paraId="3BE79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7315CEB1">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第8.2（3）项</w:t>
            </w:r>
          </w:p>
        </w:tc>
        <w:tc>
          <w:tcPr>
            <w:tcW w:w="2769" w:type="dxa"/>
            <w:vAlign w:val="center"/>
          </w:tcPr>
          <w:p w14:paraId="6E80B5A9">
            <w:pPr>
              <w:spacing w:line="360" w:lineRule="auto"/>
              <w:rPr>
                <w:rFonts w:ascii="宋体" w:hAnsi="宋体" w:eastAsia="宋体" w:cs="Times New Roman"/>
                <w:kern w:val="0"/>
                <w:sz w:val="24"/>
                <w:szCs w:val="24"/>
              </w:rPr>
            </w:pPr>
            <w:r>
              <w:rPr>
                <w:rFonts w:ascii="宋体" w:hAnsi="宋体" w:eastAsia="宋体" w:cs="Times New Roman"/>
                <w:kern w:val="0"/>
                <w:sz w:val="24"/>
                <w:szCs w:val="24"/>
              </w:rPr>
              <w:t>货物质量缺陷响应时间</w:t>
            </w:r>
          </w:p>
        </w:tc>
        <w:tc>
          <w:tcPr>
            <w:tcW w:w="3295" w:type="dxa"/>
            <w:vAlign w:val="center"/>
          </w:tcPr>
          <w:p w14:paraId="7A086599">
            <w:pPr>
              <w:spacing w:line="360" w:lineRule="auto"/>
              <w:rPr>
                <w:rFonts w:ascii="宋体" w:hAnsi="宋体" w:eastAsia="宋体" w:cs="Times New Roman"/>
                <w:sz w:val="24"/>
                <w:szCs w:val="24"/>
              </w:rPr>
            </w:pPr>
          </w:p>
        </w:tc>
      </w:tr>
      <w:tr w14:paraId="2C30F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D73D45C">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第11.1款</w:t>
            </w:r>
          </w:p>
        </w:tc>
        <w:tc>
          <w:tcPr>
            <w:tcW w:w="2769" w:type="dxa"/>
            <w:vAlign w:val="center"/>
          </w:tcPr>
          <w:p w14:paraId="670BCBF6">
            <w:pPr>
              <w:spacing w:line="360" w:lineRule="auto"/>
              <w:rPr>
                <w:rFonts w:ascii="宋体" w:hAnsi="宋体" w:eastAsia="宋体" w:cs="Times New Roman"/>
                <w:kern w:val="0"/>
                <w:sz w:val="24"/>
                <w:szCs w:val="24"/>
              </w:rPr>
            </w:pPr>
            <w:r>
              <w:rPr>
                <w:rFonts w:ascii="宋体" w:hAnsi="宋体" w:eastAsia="宋体" w:cs="Times New Roman"/>
                <w:kern w:val="0"/>
                <w:sz w:val="24"/>
                <w:szCs w:val="24"/>
              </w:rPr>
              <w:t>其他应当保密的信息</w:t>
            </w:r>
          </w:p>
        </w:tc>
        <w:tc>
          <w:tcPr>
            <w:tcW w:w="3295" w:type="dxa"/>
            <w:vAlign w:val="center"/>
          </w:tcPr>
          <w:p w14:paraId="00A66C90">
            <w:pPr>
              <w:spacing w:line="360" w:lineRule="auto"/>
              <w:rPr>
                <w:rFonts w:ascii="宋体" w:hAnsi="宋体" w:eastAsia="宋体" w:cs="Times New Roman"/>
                <w:sz w:val="24"/>
                <w:szCs w:val="24"/>
              </w:rPr>
            </w:pPr>
          </w:p>
        </w:tc>
      </w:tr>
      <w:tr w14:paraId="31A1F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93369D4">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第12.2款</w:t>
            </w:r>
          </w:p>
        </w:tc>
        <w:tc>
          <w:tcPr>
            <w:tcW w:w="2769" w:type="dxa"/>
            <w:vAlign w:val="center"/>
          </w:tcPr>
          <w:p w14:paraId="66FA8D89">
            <w:pPr>
              <w:spacing w:line="360" w:lineRule="auto"/>
              <w:rPr>
                <w:rFonts w:ascii="宋体" w:hAnsi="宋体" w:eastAsia="宋体" w:cs="Times New Roman"/>
                <w:kern w:val="0"/>
                <w:sz w:val="24"/>
                <w:szCs w:val="24"/>
              </w:rPr>
            </w:pPr>
            <w:r>
              <w:rPr>
                <w:rFonts w:ascii="宋体" w:hAnsi="宋体" w:eastAsia="宋体" w:cs="Times New Roman"/>
                <w:kern w:val="0"/>
                <w:sz w:val="24"/>
                <w:szCs w:val="24"/>
              </w:rPr>
              <w:t>合同价款支付时间</w:t>
            </w:r>
          </w:p>
        </w:tc>
        <w:tc>
          <w:tcPr>
            <w:tcW w:w="3295" w:type="dxa"/>
            <w:vAlign w:val="center"/>
          </w:tcPr>
          <w:p w14:paraId="7B3363A9">
            <w:pPr>
              <w:spacing w:line="360" w:lineRule="auto"/>
              <w:rPr>
                <w:rFonts w:ascii="宋体" w:hAnsi="宋体" w:eastAsia="宋体" w:cs="Times New Roman"/>
                <w:sz w:val="24"/>
                <w:szCs w:val="24"/>
              </w:rPr>
            </w:pPr>
          </w:p>
        </w:tc>
      </w:tr>
      <w:tr w14:paraId="60862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DF0CF11">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第13.2款</w:t>
            </w:r>
          </w:p>
        </w:tc>
        <w:tc>
          <w:tcPr>
            <w:tcW w:w="2769" w:type="dxa"/>
            <w:vAlign w:val="center"/>
          </w:tcPr>
          <w:p w14:paraId="444A0085">
            <w:pPr>
              <w:spacing w:line="360" w:lineRule="auto"/>
              <w:rPr>
                <w:rFonts w:ascii="宋体" w:hAnsi="宋体" w:eastAsia="宋体" w:cs="Times New Roman"/>
                <w:kern w:val="0"/>
                <w:sz w:val="24"/>
                <w:szCs w:val="24"/>
              </w:rPr>
            </w:pPr>
            <w:r>
              <w:rPr>
                <w:rFonts w:ascii="宋体" w:hAnsi="宋体" w:eastAsia="宋体" w:cs="Times New Roman"/>
                <w:kern w:val="0"/>
                <w:sz w:val="24"/>
                <w:szCs w:val="24"/>
              </w:rPr>
              <w:t>履约保证金不予退还的情形</w:t>
            </w:r>
          </w:p>
        </w:tc>
        <w:tc>
          <w:tcPr>
            <w:tcW w:w="3295" w:type="dxa"/>
            <w:vAlign w:val="center"/>
          </w:tcPr>
          <w:p w14:paraId="1EA7838F">
            <w:pPr>
              <w:spacing w:line="360" w:lineRule="auto"/>
              <w:rPr>
                <w:rFonts w:ascii="宋体" w:hAnsi="宋体" w:eastAsia="宋体" w:cs="Times New Roman"/>
                <w:sz w:val="24"/>
                <w:szCs w:val="24"/>
              </w:rPr>
            </w:pPr>
          </w:p>
        </w:tc>
      </w:tr>
      <w:tr w14:paraId="6618C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7AAA653">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第13.3款</w:t>
            </w:r>
          </w:p>
        </w:tc>
        <w:tc>
          <w:tcPr>
            <w:tcW w:w="2769" w:type="dxa"/>
            <w:vAlign w:val="center"/>
          </w:tcPr>
          <w:p w14:paraId="49D00792">
            <w:pPr>
              <w:spacing w:line="360" w:lineRule="auto"/>
              <w:rPr>
                <w:rFonts w:ascii="宋体" w:hAnsi="宋体" w:eastAsia="宋体" w:cs="Times New Roman"/>
                <w:kern w:val="0"/>
                <w:sz w:val="24"/>
                <w:szCs w:val="24"/>
              </w:rPr>
            </w:pPr>
            <w:r>
              <w:rPr>
                <w:rFonts w:ascii="宋体" w:hAnsi="宋体" w:eastAsia="宋体" w:cs="Times New Roman"/>
                <w:kern w:val="0"/>
                <w:sz w:val="24"/>
                <w:szCs w:val="24"/>
              </w:rPr>
              <w:t>履约保证金退还时间及逾期退还的违约金</w:t>
            </w:r>
          </w:p>
        </w:tc>
        <w:tc>
          <w:tcPr>
            <w:tcW w:w="3295" w:type="dxa"/>
            <w:vAlign w:val="center"/>
          </w:tcPr>
          <w:p w14:paraId="00E9614F">
            <w:pPr>
              <w:spacing w:line="360" w:lineRule="auto"/>
              <w:rPr>
                <w:rFonts w:ascii="宋体" w:hAnsi="宋体" w:eastAsia="宋体" w:cs="Times New Roman"/>
                <w:sz w:val="24"/>
                <w:szCs w:val="24"/>
              </w:rPr>
            </w:pPr>
          </w:p>
        </w:tc>
      </w:tr>
      <w:tr w14:paraId="5F6BB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E86A393">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第14.1（3）项</w:t>
            </w:r>
          </w:p>
        </w:tc>
        <w:tc>
          <w:tcPr>
            <w:tcW w:w="2769" w:type="dxa"/>
            <w:vAlign w:val="center"/>
          </w:tcPr>
          <w:p w14:paraId="6F7D6C81">
            <w:pPr>
              <w:spacing w:line="360" w:lineRule="auto"/>
              <w:rPr>
                <w:rFonts w:ascii="宋体" w:hAnsi="宋体" w:eastAsia="宋体" w:cs="Times New Roman"/>
                <w:kern w:val="0"/>
                <w:sz w:val="24"/>
                <w:szCs w:val="24"/>
              </w:rPr>
            </w:pPr>
            <w:r>
              <w:rPr>
                <w:rFonts w:ascii="宋体" w:hAnsi="宋体" w:eastAsia="宋体" w:cs="Times New Roman"/>
                <w:kern w:val="0"/>
                <w:sz w:val="24"/>
                <w:szCs w:val="24"/>
              </w:rPr>
              <w:t>运行监督、维修期限</w:t>
            </w:r>
          </w:p>
        </w:tc>
        <w:tc>
          <w:tcPr>
            <w:tcW w:w="3295" w:type="dxa"/>
            <w:vAlign w:val="center"/>
          </w:tcPr>
          <w:p w14:paraId="7E59E87D">
            <w:pPr>
              <w:spacing w:line="360" w:lineRule="auto"/>
              <w:rPr>
                <w:rFonts w:ascii="宋体" w:hAnsi="宋体" w:eastAsia="宋体" w:cs="Times New Roman"/>
                <w:sz w:val="24"/>
                <w:szCs w:val="24"/>
              </w:rPr>
            </w:pPr>
          </w:p>
        </w:tc>
      </w:tr>
      <w:tr w14:paraId="14F58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7925A7C4">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第14.1（5）项</w:t>
            </w:r>
          </w:p>
        </w:tc>
        <w:tc>
          <w:tcPr>
            <w:tcW w:w="2769" w:type="dxa"/>
            <w:vAlign w:val="center"/>
          </w:tcPr>
          <w:p w14:paraId="66634C72">
            <w:pPr>
              <w:spacing w:line="360" w:lineRule="auto"/>
              <w:rPr>
                <w:rFonts w:ascii="宋体" w:hAnsi="宋体" w:eastAsia="宋体" w:cs="Times New Roman"/>
                <w:kern w:val="0"/>
                <w:sz w:val="24"/>
                <w:szCs w:val="24"/>
              </w:rPr>
            </w:pPr>
            <w:r>
              <w:rPr>
                <w:rFonts w:ascii="宋体" w:hAnsi="宋体" w:eastAsia="宋体" w:cs="Times New Roman"/>
                <w:kern w:val="0"/>
                <w:sz w:val="24"/>
                <w:szCs w:val="24"/>
              </w:rPr>
              <w:t>货物回收的约定</w:t>
            </w:r>
          </w:p>
        </w:tc>
        <w:tc>
          <w:tcPr>
            <w:tcW w:w="3295" w:type="dxa"/>
            <w:vAlign w:val="center"/>
          </w:tcPr>
          <w:p w14:paraId="071B88ED">
            <w:pPr>
              <w:spacing w:line="360" w:lineRule="auto"/>
              <w:rPr>
                <w:rFonts w:ascii="宋体" w:hAnsi="宋体" w:eastAsia="宋体" w:cs="Times New Roman"/>
                <w:sz w:val="24"/>
                <w:szCs w:val="24"/>
              </w:rPr>
            </w:pPr>
          </w:p>
        </w:tc>
      </w:tr>
      <w:tr w14:paraId="75744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A4F36AD">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第14.1（6）项</w:t>
            </w:r>
          </w:p>
        </w:tc>
        <w:tc>
          <w:tcPr>
            <w:tcW w:w="2769" w:type="dxa"/>
            <w:vAlign w:val="center"/>
          </w:tcPr>
          <w:p w14:paraId="7621DE0C">
            <w:pPr>
              <w:spacing w:line="360" w:lineRule="auto"/>
              <w:rPr>
                <w:rFonts w:ascii="宋体" w:hAnsi="宋体" w:eastAsia="宋体" w:cs="Times New Roman"/>
                <w:kern w:val="0"/>
                <w:sz w:val="24"/>
                <w:szCs w:val="24"/>
              </w:rPr>
            </w:pPr>
            <w:r>
              <w:rPr>
                <w:rFonts w:ascii="宋体" w:hAnsi="宋体" w:eastAsia="宋体" w:cs="Times New Roman"/>
                <w:kern w:val="0"/>
                <w:sz w:val="24"/>
                <w:szCs w:val="24"/>
              </w:rPr>
              <w:t>乙方提供的其他服务</w:t>
            </w:r>
          </w:p>
        </w:tc>
        <w:tc>
          <w:tcPr>
            <w:tcW w:w="3295" w:type="dxa"/>
            <w:vAlign w:val="center"/>
          </w:tcPr>
          <w:p w14:paraId="08C8FE52">
            <w:pPr>
              <w:spacing w:line="360" w:lineRule="auto"/>
              <w:rPr>
                <w:rFonts w:ascii="宋体" w:hAnsi="宋体" w:eastAsia="宋体" w:cs="Times New Roman"/>
                <w:sz w:val="24"/>
                <w:szCs w:val="24"/>
              </w:rPr>
            </w:pPr>
          </w:p>
        </w:tc>
      </w:tr>
      <w:tr w14:paraId="627EC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DBA16B4">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第15.1款</w:t>
            </w:r>
          </w:p>
        </w:tc>
        <w:tc>
          <w:tcPr>
            <w:tcW w:w="2769" w:type="dxa"/>
            <w:vAlign w:val="center"/>
          </w:tcPr>
          <w:p w14:paraId="54F3573E">
            <w:pPr>
              <w:spacing w:line="360" w:lineRule="auto"/>
              <w:rPr>
                <w:rFonts w:ascii="宋体" w:hAnsi="宋体" w:eastAsia="宋体" w:cs="Times New Roman"/>
                <w:kern w:val="0"/>
                <w:sz w:val="24"/>
                <w:szCs w:val="24"/>
              </w:rPr>
            </w:pPr>
            <w:r>
              <w:rPr>
                <w:rFonts w:ascii="宋体" w:hAnsi="宋体" w:eastAsia="宋体" w:cs="Times New Roman"/>
                <w:kern w:val="0"/>
                <w:sz w:val="24"/>
                <w:szCs w:val="24"/>
              </w:rPr>
              <w:t>修理、重作、更换相关具体规定</w:t>
            </w:r>
          </w:p>
        </w:tc>
        <w:tc>
          <w:tcPr>
            <w:tcW w:w="3295" w:type="dxa"/>
            <w:vAlign w:val="center"/>
          </w:tcPr>
          <w:p w14:paraId="1221B267">
            <w:pPr>
              <w:spacing w:line="360" w:lineRule="auto"/>
              <w:rPr>
                <w:rFonts w:ascii="宋体" w:hAnsi="宋体" w:eastAsia="宋体" w:cs="Times New Roman"/>
                <w:sz w:val="24"/>
                <w:szCs w:val="24"/>
              </w:rPr>
            </w:pPr>
          </w:p>
        </w:tc>
      </w:tr>
      <w:tr w14:paraId="37BD8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BEE8D6A">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第15.2（2）项</w:t>
            </w:r>
          </w:p>
        </w:tc>
        <w:tc>
          <w:tcPr>
            <w:tcW w:w="2769" w:type="dxa"/>
            <w:vAlign w:val="center"/>
          </w:tcPr>
          <w:p w14:paraId="64E3AA56">
            <w:pPr>
              <w:spacing w:line="360" w:lineRule="auto"/>
              <w:rPr>
                <w:rFonts w:ascii="宋体" w:hAnsi="宋体" w:eastAsia="宋体" w:cs="Times New Roman"/>
                <w:kern w:val="0"/>
                <w:sz w:val="24"/>
                <w:szCs w:val="24"/>
              </w:rPr>
            </w:pPr>
            <w:r>
              <w:rPr>
                <w:rFonts w:ascii="宋体" w:hAnsi="宋体" w:eastAsia="宋体" w:cs="Times New Roman"/>
                <w:kern w:val="0"/>
                <w:sz w:val="24"/>
                <w:szCs w:val="24"/>
              </w:rPr>
              <w:t>迟延交货赔偿费</w:t>
            </w:r>
          </w:p>
        </w:tc>
        <w:tc>
          <w:tcPr>
            <w:tcW w:w="3295" w:type="dxa"/>
            <w:vAlign w:val="center"/>
          </w:tcPr>
          <w:p w14:paraId="72D7835F">
            <w:pPr>
              <w:spacing w:line="360" w:lineRule="auto"/>
              <w:rPr>
                <w:rFonts w:ascii="宋体" w:hAnsi="宋体" w:eastAsia="宋体" w:cs="Times New Roman"/>
                <w:sz w:val="24"/>
                <w:szCs w:val="24"/>
              </w:rPr>
            </w:pPr>
          </w:p>
        </w:tc>
      </w:tr>
      <w:tr w14:paraId="75DA2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218C437">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第15.3款</w:t>
            </w:r>
          </w:p>
        </w:tc>
        <w:tc>
          <w:tcPr>
            <w:tcW w:w="2769" w:type="dxa"/>
            <w:vAlign w:val="center"/>
          </w:tcPr>
          <w:p w14:paraId="24A93DD7">
            <w:pPr>
              <w:spacing w:line="360" w:lineRule="auto"/>
              <w:rPr>
                <w:rFonts w:ascii="宋体" w:hAnsi="宋体" w:eastAsia="宋体" w:cs="Times New Roman"/>
                <w:kern w:val="0"/>
                <w:sz w:val="24"/>
                <w:szCs w:val="24"/>
              </w:rPr>
            </w:pPr>
            <w:r>
              <w:rPr>
                <w:rFonts w:ascii="宋体" w:hAnsi="宋体" w:eastAsia="宋体" w:cs="Times New Roman"/>
                <w:kern w:val="0"/>
                <w:sz w:val="24"/>
                <w:szCs w:val="24"/>
              </w:rPr>
              <w:t>逾期付款利息</w:t>
            </w:r>
          </w:p>
        </w:tc>
        <w:tc>
          <w:tcPr>
            <w:tcW w:w="3295" w:type="dxa"/>
            <w:vAlign w:val="center"/>
          </w:tcPr>
          <w:p w14:paraId="2CCE7764">
            <w:pPr>
              <w:spacing w:line="360" w:lineRule="auto"/>
              <w:rPr>
                <w:rFonts w:ascii="宋体" w:hAnsi="宋体" w:eastAsia="宋体" w:cs="Times New Roman"/>
                <w:sz w:val="24"/>
                <w:szCs w:val="24"/>
              </w:rPr>
            </w:pPr>
          </w:p>
        </w:tc>
      </w:tr>
      <w:tr w14:paraId="058C2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23E8E46">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第15.4款</w:t>
            </w:r>
          </w:p>
        </w:tc>
        <w:tc>
          <w:tcPr>
            <w:tcW w:w="2769" w:type="dxa"/>
            <w:vAlign w:val="center"/>
          </w:tcPr>
          <w:p w14:paraId="4218C404">
            <w:pPr>
              <w:spacing w:line="360" w:lineRule="auto"/>
              <w:rPr>
                <w:rFonts w:ascii="宋体" w:hAnsi="宋体" w:eastAsia="宋体" w:cs="Times New Roman"/>
                <w:kern w:val="0"/>
                <w:sz w:val="24"/>
                <w:szCs w:val="24"/>
              </w:rPr>
            </w:pPr>
            <w:r>
              <w:rPr>
                <w:rFonts w:ascii="宋体" w:hAnsi="宋体" w:eastAsia="宋体" w:cs="Times New Roman"/>
                <w:kern w:val="0"/>
                <w:sz w:val="24"/>
                <w:szCs w:val="24"/>
              </w:rPr>
              <w:t>其他违约责任</w:t>
            </w:r>
          </w:p>
        </w:tc>
        <w:tc>
          <w:tcPr>
            <w:tcW w:w="3295" w:type="dxa"/>
            <w:vAlign w:val="center"/>
          </w:tcPr>
          <w:p w14:paraId="29A60D84">
            <w:pPr>
              <w:spacing w:line="360" w:lineRule="auto"/>
              <w:rPr>
                <w:rFonts w:ascii="宋体" w:hAnsi="宋体" w:eastAsia="宋体" w:cs="Times New Roman"/>
                <w:sz w:val="24"/>
                <w:szCs w:val="24"/>
              </w:rPr>
            </w:pPr>
          </w:p>
        </w:tc>
      </w:tr>
      <w:tr w14:paraId="484C7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476F73B">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第19.2款</w:t>
            </w:r>
          </w:p>
        </w:tc>
        <w:tc>
          <w:tcPr>
            <w:tcW w:w="2769" w:type="dxa"/>
            <w:vAlign w:val="center"/>
          </w:tcPr>
          <w:p w14:paraId="35732D3E">
            <w:pPr>
              <w:spacing w:line="360" w:lineRule="auto"/>
              <w:rPr>
                <w:rFonts w:ascii="宋体" w:hAnsi="宋体" w:eastAsia="宋体" w:cs="Times New Roman"/>
                <w:kern w:val="0"/>
                <w:sz w:val="24"/>
                <w:szCs w:val="24"/>
              </w:rPr>
            </w:pPr>
            <w:r>
              <w:rPr>
                <w:rFonts w:ascii="宋体" w:hAnsi="宋体" w:eastAsia="宋体" w:cs="Times New Roman"/>
                <w:kern w:val="0"/>
                <w:sz w:val="24"/>
                <w:szCs w:val="24"/>
              </w:rPr>
              <w:t>解决争议的方法</w:t>
            </w:r>
          </w:p>
        </w:tc>
        <w:tc>
          <w:tcPr>
            <w:tcW w:w="3295" w:type="dxa"/>
            <w:vAlign w:val="center"/>
          </w:tcPr>
          <w:p w14:paraId="0420F8E1">
            <w:pPr>
              <w:spacing w:line="360" w:lineRule="auto"/>
              <w:rPr>
                <w:rFonts w:ascii="宋体" w:hAnsi="宋体" w:eastAsia="宋体" w:cs="Times New Roman"/>
                <w:kern w:val="0"/>
                <w:sz w:val="24"/>
                <w:szCs w:val="24"/>
              </w:rPr>
            </w:pPr>
            <w:r>
              <w:rPr>
                <w:rFonts w:ascii="宋体" w:hAnsi="宋体" w:eastAsia="宋体" w:cs="Times New Roman"/>
                <w:kern w:val="0"/>
                <w:sz w:val="24"/>
                <w:szCs w:val="24"/>
              </w:rPr>
              <w:t>因本合同及合同有关事项发生的争议，按下列第____ 种方式解决：</w:t>
            </w:r>
          </w:p>
          <w:p w14:paraId="6221CF8C">
            <w:pPr>
              <w:spacing w:line="360" w:lineRule="auto"/>
              <w:rPr>
                <w:rFonts w:ascii="宋体" w:hAnsi="宋体" w:eastAsia="宋体" w:cs="Times New Roman"/>
                <w:kern w:val="0"/>
                <w:sz w:val="24"/>
                <w:szCs w:val="24"/>
              </w:rPr>
            </w:pPr>
            <w:r>
              <w:rPr>
                <w:rFonts w:ascii="宋体" w:hAnsi="宋体" w:eastAsia="宋体" w:cs="Times New Roman"/>
                <w:kern w:val="0"/>
                <w:sz w:val="24"/>
                <w:szCs w:val="24"/>
              </w:rPr>
              <w:t>（1）向 _____仲裁委员会申请仲裁，仲裁地点为 ____；</w:t>
            </w:r>
          </w:p>
          <w:p w14:paraId="24537B09">
            <w:pPr>
              <w:spacing w:line="360" w:lineRule="auto"/>
              <w:rPr>
                <w:rFonts w:ascii="宋体" w:hAnsi="宋体" w:eastAsia="宋体" w:cs="Times New Roman"/>
                <w:kern w:val="0"/>
                <w:sz w:val="24"/>
                <w:szCs w:val="24"/>
              </w:rPr>
            </w:pPr>
            <w:r>
              <w:rPr>
                <w:rFonts w:ascii="宋体" w:hAnsi="宋体" w:eastAsia="宋体" w:cs="Times New Roman"/>
                <w:kern w:val="0"/>
                <w:sz w:val="24"/>
                <w:szCs w:val="24"/>
              </w:rPr>
              <w:t>（2）向__________人民法院起诉。</w:t>
            </w:r>
          </w:p>
        </w:tc>
      </w:tr>
      <w:tr w14:paraId="6E2EC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7241E0E">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第23.1款</w:t>
            </w:r>
          </w:p>
        </w:tc>
        <w:tc>
          <w:tcPr>
            <w:tcW w:w="2769" w:type="dxa"/>
            <w:vAlign w:val="center"/>
          </w:tcPr>
          <w:p w14:paraId="2C156EB0">
            <w:pPr>
              <w:spacing w:line="360" w:lineRule="auto"/>
              <w:rPr>
                <w:rFonts w:ascii="宋体" w:hAnsi="宋体" w:eastAsia="宋体" w:cs="Times New Roman"/>
                <w:kern w:val="0"/>
                <w:sz w:val="24"/>
                <w:szCs w:val="24"/>
              </w:rPr>
            </w:pPr>
            <w:r>
              <w:rPr>
                <w:rFonts w:ascii="宋体" w:hAnsi="宋体" w:eastAsia="宋体" w:cs="Times New Roman"/>
                <w:kern w:val="0"/>
                <w:sz w:val="24"/>
                <w:szCs w:val="24"/>
              </w:rPr>
              <w:t>其他专用条款</w:t>
            </w:r>
          </w:p>
        </w:tc>
        <w:tc>
          <w:tcPr>
            <w:tcW w:w="3295" w:type="dxa"/>
            <w:vAlign w:val="center"/>
          </w:tcPr>
          <w:p w14:paraId="50742D8E">
            <w:pPr>
              <w:spacing w:line="360" w:lineRule="auto"/>
              <w:rPr>
                <w:rFonts w:ascii="宋体" w:hAnsi="宋体" w:eastAsia="宋体" w:cs="Times New Roman"/>
                <w:sz w:val="24"/>
                <w:szCs w:val="24"/>
              </w:rPr>
            </w:pPr>
          </w:p>
        </w:tc>
      </w:tr>
    </w:tbl>
    <w:p w14:paraId="497F8BA5">
      <w:pPr>
        <w:rPr>
          <w:rFonts w:ascii="Calibri" w:hAnsi="Calibri" w:eastAsia="宋体" w:cs="Times New Roman"/>
        </w:rPr>
      </w:pPr>
    </w:p>
    <w:p w14:paraId="145F02E4"/>
    <w:p w14:paraId="1B448527"/>
    <w:p w14:paraId="3A3828C8">
      <w:pPr>
        <w:rPr>
          <w:rFonts w:ascii="Calibri" w:hAnsi="Calibri" w:eastAsia="宋体" w:cs="Times New Roman"/>
        </w:r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032CEAC2">
      <w:pPr>
        <w:pStyle w:val="2"/>
        <w:keepNext/>
        <w:keepLines/>
        <w:widowControl w:val="0"/>
        <w:spacing w:beforeLines="100" w:beforeAutospacing="0" w:afterLines="100" w:afterAutospacing="0"/>
        <w:jc w:val="center"/>
        <w:rPr>
          <w:rFonts w:ascii="黑体" w:hAnsi="黑体" w:eastAsia="黑体" w:cs="Times New Roman"/>
          <w:kern w:val="0"/>
          <w:sz w:val="32"/>
          <w:szCs w:val="44"/>
        </w:rPr>
      </w:pPr>
      <w:bookmarkStart w:id="37" w:name="_Toc8455"/>
      <w:r>
        <w:rPr>
          <w:rFonts w:ascii="黑体" w:hAnsi="黑体" w:eastAsia="黑体" w:cs="Times New Roman"/>
          <w:kern w:val="0"/>
          <w:sz w:val="32"/>
          <w:szCs w:val="44"/>
        </w:rPr>
        <w:t>第七章  电子投标文件格式</w:t>
      </w:r>
      <w:bookmarkEnd w:id="37"/>
    </w:p>
    <w:p w14:paraId="7AD32304">
      <w:pPr>
        <w:spacing w:beforeLines="50" w:afterLines="50"/>
        <w:jc w:val="center"/>
        <w:rPr>
          <w:b/>
          <w:sz w:val="28"/>
          <w:szCs w:val="28"/>
        </w:rPr>
      </w:pPr>
      <w:r>
        <w:rPr>
          <w:b/>
          <w:sz w:val="28"/>
          <w:szCs w:val="28"/>
        </w:rPr>
        <w:t>编制说明</w:t>
      </w:r>
    </w:p>
    <w:p w14:paraId="06A4BC6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1、除招标文件另有规定外，本章中：</w:t>
      </w:r>
    </w:p>
    <w:p w14:paraId="2C580C2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1.1涉及投标人的“全称”：</w:t>
      </w:r>
    </w:p>
    <w:p w14:paraId="61F2C6E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（1）不接受联合体投标的，指投标人的全称。</w:t>
      </w:r>
    </w:p>
    <w:p w14:paraId="487FB5C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（2）接受联合体投标且投标人为联合体的，指牵头方的全称并加注（联合体牵头方），即应表述为：“牵头方的全称（联合体牵头方）”。</w:t>
      </w:r>
    </w:p>
    <w:p w14:paraId="1A636DB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1.2涉及投标人“加盖单位公章”：</w:t>
      </w:r>
    </w:p>
    <w:p w14:paraId="0C3B944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（1）不接受联合体投标的，指加盖投标人的单位公章。</w:t>
      </w:r>
    </w:p>
    <w:p w14:paraId="3545D92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（2）接受联合体投标且投标人为联合体的，指加盖联合体牵头方的单位公章。</w:t>
      </w:r>
    </w:p>
    <w:p w14:paraId="6012F5A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1.3涉及“投标人代表签字”：</w:t>
      </w:r>
    </w:p>
    <w:p w14:paraId="4B38CF1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（1）不接受联合体投标的，指由投标人的单位负责人或其授权的委托代理人签字，由委托代理人签字的，应提供“单位授权书”。</w:t>
      </w:r>
    </w:p>
    <w:p w14:paraId="46BE078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（2）接受联合体投标且投标人为联合体的，指由联合体牵头方的单位负责人或其授权的委托代理人签字，由委托代理人签字的，应提供“单位授权书”。</w:t>
      </w:r>
    </w:p>
    <w:p w14:paraId="38377AD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1.4“其他组织”指合伙企业、非企业专业服务机构、个体工商户、农村承包经营户等。</w:t>
      </w:r>
    </w:p>
    <w:p w14:paraId="4696348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1.5“自然人”指具有完全民事行为能力、能够承担民事责任和义务的中国公民。</w:t>
      </w:r>
    </w:p>
    <w:p w14:paraId="07C7443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2、除招标文件另有规定外，本章中“投标人的资格及资信证明文件”：</w:t>
      </w:r>
    </w:p>
    <w:p w14:paraId="683DC6F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2.1投标人应按照招标文件第四章第1.3条第（2）款规定及本章规定进行编制，如有必要，可增加附页，附页作为资格及资信文件的组成部分。</w:t>
      </w:r>
    </w:p>
    <w:p w14:paraId="36388F9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2.2接受联合体投标且投标人为联合体的，联合体中的各方均应按照本章第2.1条规定提交相应的全部资料。</w:t>
      </w:r>
    </w:p>
    <w:p w14:paraId="25C033C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3、投标人对电子投标文件的索引应编制页码。</w:t>
      </w:r>
    </w:p>
    <w:p w14:paraId="193F4A2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4、本章提供格式仅供参考，投标人应根据自身实际情况制作电子投标文件。</w:t>
      </w:r>
    </w:p>
    <w:p w14:paraId="290CDE8A">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1E1FC3A2">
      <w:pPr>
        <w:spacing w:beforeLines="50" w:afterLines="50"/>
        <w:jc w:val="center"/>
        <w:rPr>
          <w:b/>
          <w:sz w:val="28"/>
          <w:szCs w:val="28"/>
        </w:rPr>
      </w:pPr>
      <w:r>
        <w:rPr>
          <w:b/>
          <w:sz w:val="28"/>
          <w:szCs w:val="28"/>
        </w:rPr>
        <w:t>封面格式（资格及资信证明部分）</w:t>
      </w:r>
    </w:p>
    <w:p w14:paraId="4879B8E7">
      <w:pPr>
        <w:jc w:val="center"/>
        <w:rPr>
          <w:rFonts w:ascii="宋体" w:hAnsi="宋体" w:eastAsia="宋体"/>
          <w:b/>
          <w:sz w:val="32"/>
          <w:szCs w:val="32"/>
        </w:rPr>
      </w:pPr>
    </w:p>
    <w:p w14:paraId="295EEC4D">
      <w:pPr>
        <w:jc w:val="center"/>
        <w:rPr>
          <w:rFonts w:ascii="宋体" w:hAnsi="宋体" w:eastAsia="宋体"/>
          <w:b/>
          <w:sz w:val="32"/>
          <w:szCs w:val="32"/>
        </w:rPr>
      </w:pPr>
      <w:r>
        <w:rPr>
          <w:rFonts w:ascii="宋体" w:hAnsi="宋体" w:eastAsia="宋体"/>
          <w:b/>
          <w:sz w:val="32"/>
          <w:szCs w:val="32"/>
        </w:rPr>
        <w:t>福建省政府采购投标文件</w:t>
      </w:r>
    </w:p>
    <w:p w14:paraId="1B952CE4">
      <w:pPr>
        <w:jc w:val="center"/>
        <w:rPr>
          <w:rFonts w:ascii="宋体" w:hAnsi="宋体" w:eastAsia="宋体"/>
          <w:b/>
          <w:sz w:val="32"/>
          <w:szCs w:val="32"/>
        </w:rPr>
      </w:pPr>
      <w:r>
        <w:rPr>
          <w:rFonts w:ascii="宋体" w:hAnsi="宋体" w:eastAsia="宋体"/>
          <w:b/>
          <w:sz w:val="32"/>
          <w:szCs w:val="32"/>
        </w:rPr>
        <w:t>（资格及资信证明部分）</w:t>
      </w:r>
    </w:p>
    <w:p w14:paraId="576D31CD">
      <w:pPr>
        <w:jc w:val="center"/>
        <w:rPr>
          <w:rFonts w:ascii="宋体" w:hAnsi="宋体" w:eastAsia="宋体"/>
          <w:b/>
          <w:sz w:val="32"/>
          <w:szCs w:val="32"/>
        </w:rPr>
      </w:pPr>
      <w:r>
        <w:rPr>
          <w:rFonts w:ascii="宋体" w:hAnsi="宋体" w:eastAsia="宋体"/>
          <w:b/>
          <w:sz w:val="32"/>
          <w:szCs w:val="32"/>
        </w:rPr>
        <w:t>（填写正本或副本）</w:t>
      </w:r>
    </w:p>
    <w:p w14:paraId="5C43628F">
      <w:pPr>
        <w:jc w:val="center"/>
        <w:rPr>
          <w:rFonts w:ascii="宋体" w:hAnsi="宋体" w:eastAsia="宋体"/>
          <w:b/>
          <w:sz w:val="32"/>
          <w:szCs w:val="32"/>
        </w:rPr>
      </w:pPr>
    </w:p>
    <w:p w14:paraId="28F6F978">
      <w:pPr>
        <w:jc w:val="center"/>
        <w:rPr>
          <w:rFonts w:ascii="宋体" w:hAnsi="宋体" w:eastAsia="宋体"/>
          <w:b/>
          <w:sz w:val="32"/>
          <w:szCs w:val="32"/>
        </w:rPr>
      </w:pPr>
    </w:p>
    <w:p w14:paraId="4BC84937">
      <w:pPr>
        <w:jc w:val="center"/>
        <w:rPr>
          <w:rFonts w:ascii="宋体" w:hAnsi="宋体" w:eastAsia="宋体"/>
          <w:b/>
          <w:sz w:val="32"/>
          <w:szCs w:val="32"/>
        </w:rPr>
      </w:pPr>
      <w:r>
        <w:rPr>
          <w:rFonts w:ascii="宋体" w:hAnsi="宋体" w:eastAsia="宋体"/>
          <w:b/>
          <w:sz w:val="32"/>
          <w:szCs w:val="32"/>
        </w:rPr>
        <w:t>（项目名称：（由投标人填写）</w:t>
      </w:r>
    </w:p>
    <w:p w14:paraId="192EDD6E">
      <w:pPr>
        <w:jc w:val="center"/>
        <w:rPr>
          <w:rFonts w:ascii="宋体" w:hAnsi="宋体" w:eastAsia="宋体"/>
          <w:b/>
          <w:sz w:val="32"/>
          <w:szCs w:val="32"/>
        </w:rPr>
      </w:pPr>
      <w:r>
        <w:rPr>
          <w:rFonts w:ascii="宋体" w:hAnsi="宋体" w:eastAsia="宋体"/>
          <w:b/>
          <w:sz w:val="32"/>
          <w:szCs w:val="32"/>
        </w:rPr>
        <w:t>（备案编号：（由投标人填写）</w:t>
      </w:r>
    </w:p>
    <w:p w14:paraId="6D0D035C">
      <w:pPr>
        <w:jc w:val="center"/>
        <w:rPr>
          <w:rFonts w:ascii="宋体" w:hAnsi="宋体" w:eastAsia="宋体"/>
          <w:b/>
          <w:sz w:val="32"/>
          <w:szCs w:val="32"/>
        </w:rPr>
      </w:pPr>
      <w:r>
        <w:rPr>
          <w:rFonts w:ascii="宋体" w:hAnsi="宋体" w:eastAsia="宋体"/>
          <w:b/>
          <w:sz w:val="32"/>
          <w:szCs w:val="32"/>
        </w:rPr>
        <w:t>（项目编号：（由投标人填写）</w:t>
      </w:r>
    </w:p>
    <w:p w14:paraId="0FCE1FFC">
      <w:pPr>
        <w:jc w:val="center"/>
        <w:rPr>
          <w:rFonts w:ascii="宋体" w:hAnsi="宋体" w:eastAsia="宋体"/>
          <w:b/>
          <w:sz w:val="32"/>
          <w:szCs w:val="32"/>
        </w:rPr>
      </w:pPr>
      <w:r>
        <w:rPr>
          <w:rFonts w:ascii="宋体" w:hAnsi="宋体" w:eastAsia="宋体"/>
          <w:b/>
          <w:sz w:val="32"/>
          <w:szCs w:val="32"/>
        </w:rPr>
        <w:t>（所投采购包：（由投标人填写）</w:t>
      </w:r>
    </w:p>
    <w:p w14:paraId="51F4FF32">
      <w:pPr>
        <w:jc w:val="center"/>
        <w:rPr>
          <w:rFonts w:ascii="宋体" w:hAnsi="宋体" w:eastAsia="宋体"/>
          <w:b/>
          <w:sz w:val="32"/>
          <w:szCs w:val="32"/>
        </w:rPr>
      </w:pPr>
    </w:p>
    <w:p w14:paraId="44615E80">
      <w:pPr>
        <w:jc w:val="center"/>
        <w:rPr>
          <w:rFonts w:ascii="宋体" w:hAnsi="宋体" w:eastAsia="宋体"/>
          <w:b/>
          <w:sz w:val="32"/>
          <w:szCs w:val="32"/>
        </w:rPr>
      </w:pPr>
      <w:r>
        <w:rPr>
          <w:rFonts w:ascii="宋体" w:hAnsi="宋体" w:eastAsia="宋体"/>
          <w:b/>
          <w:sz w:val="32"/>
          <w:szCs w:val="32"/>
        </w:rPr>
        <w:t>投标人：（填写“全称”）</w:t>
      </w:r>
    </w:p>
    <w:p w14:paraId="5A63BF35">
      <w:pPr>
        <w:jc w:val="center"/>
        <w:rPr>
          <w:rFonts w:ascii="宋体" w:hAnsi="宋体" w:eastAsia="宋体"/>
          <w:b/>
          <w:sz w:val="32"/>
          <w:szCs w:val="32"/>
        </w:rPr>
      </w:pPr>
      <w:r>
        <w:rPr>
          <w:rFonts w:ascii="宋体" w:hAnsi="宋体" w:eastAsia="宋体"/>
          <w:b/>
          <w:sz w:val="32"/>
          <w:szCs w:val="32"/>
        </w:rPr>
        <w:t>（由投标人填写）年（由投标人填写）月</w:t>
      </w:r>
    </w:p>
    <w:p w14:paraId="3B36D71C"/>
    <w:p w14:paraId="01CB1C54">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6887712A">
      <w:pPr>
        <w:spacing w:beforeLines="50" w:afterLines="50"/>
        <w:jc w:val="center"/>
        <w:rPr>
          <w:b/>
          <w:sz w:val="28"/>
          <w:szCs w:val="28"/>
        </w:rPr>
      </w:pPr>
      <w:r>
        <w:rPr>
          <w:b/>
          <w:sz w:val="28"/>
          <w:szCs w:val="28"/>
        </w:rPr>
        <w:t>索引</w:t>
      </w:r>
    </w:p>
    <w:p w14:paraId="012B403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一、投标函</w:t>
      </w:r>
    </w:p>
    <w:p w14:paraId="580E4A2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二、投标人的资格及资信证明文件</w:t>
      </w:r>
    </w:p>
    <w:p w14:paraId="5D6BA48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三、投标保证金</w:t>
      </w:r>
    </w:p>
    <w:p w14:paraId="2C5674A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41A0372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资格及资信证明部分中不得出现报价部分的全部或部分的投标报价信息（或组成资料），否则资格审查不合格。（联合体协议及分包意向协议中的比例规定，不适用本条款）</w:t>
      </w:r>
    </w:p>
    <w:p w14:paraId="4EE3A622">
      <w:pPr>
        <w:pStyle w:val="54"/>
        <w:spacing w:line="360" w:lineRule="auto"/>
        <w:ind w:firstLine="480" w:firstLineChars="200"/>
        <w:rPr>
          <w:rFonts w:hint="default" w:asciiTheme="minorEastAsia" w:hAnsiTheme="minorEastAsia"/>
          <w:sz w:val="24"/>
          <w:szCs w:val="24"/>
        </w:rPr>
      </w:pPr>
    </w:p>
    <w:p w14:paraId="28D3B34C">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3DD49839">
      <w:pPr>
        <w:spacing w:beforeLines="50" w:afterLines="50"/>
        <w:jc w:val="center"/>
        <w:rPr>
          <w:b/>
          <w:sz w:val="28"/>
          <w:szCs w:val="28"/>
        </w:rPr>
      </w:pPr>
      <w:r>
        <w:rPr>
          <w:b/>
          <w:sz w:val="28"/>
          <w:szCs w:val="28"/>
        </w:rPr>
        <w:t>一、投标函</w:t>
      </w:r>
    </w:p>
    <w:p w14:paraId="41E431AB">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5A6D8E1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兹收到贵单位关于</w:t>
      </w:r>
      <w:r>
        <w:rPr>
          <w:rFonts w:asciiTheme="minorEastAsia" w:hAnsiTheme="minorEastAsia"/>
          <w:sz w:val="24"/>
          <w:szCs w:val="24"/>
          <w:u w:val="single"/>
        </w:rPr>
        <w:t xml:space="preserve">（填写“项目名称”） </w:t>
      </w:r>
      <w:r>
        <w:rPr>
          <w:rFonts w:asciiTheme="minorEastAsia" w:hAnsiTheme="minorEastAsia"/>
          <w:sz w:val="24"/>
          <w:szCs w:val="24"/>
        </w:rPr>
        <w:t>项目</w:t>
      </w:r>
      <w:r>
        <w:rPr>
          <w:rFonts w:asciiTheme="minorEastAsia" w:hAnsiTheme="minorEastAsia"/>
          <w:sz w:val="24"/>
          <w:szCs w:val="24"/>
          <w:u w:val="single"/>
        </w:rPr>
        <w:t xml:space="preserve">（项目编号：　　　　　） </w:t>
      </w:r>
      <w:r>
        <w:rPr>
          <w:rFonts w:asciiTheme="minorEastAsia" w:hAnsiTheme="minorEastAsia"/>
          <w:sz w:val="24"/>
          <w:szCs w:val="24"/>
        </w:rPr>
        <w:t>的投标邀请，本投标人代表</w:t>
      </w:r>
      <w:r>
        <w:rPr>
          <w:rFonts w:asciiTheme="minorEastAsia" w:hAnsiTheme="minorEastAsia"/>
          <w:sz w:val="24"/>
          <w:szCs w:val="24"/>
          <w:u w:val="single"/>
        </w:rPr>
        <w:t xml:space="preserve">（填写“全名”） </w:t>
      </w:r>
      <w:r>
        <w:rPr>
          <w:rFonts w:asciiTheme="minorEastAsia" w:hAnsiTheme="minorEastAsia"/>
          <w:sz w:val="24"/>
          <w:szCs w:val="24"/>
        </w:rPr>
        <w:t>已获得我方正式授权并代表投标人（填写“全称”）参加投标，并提交电子投标文件。我方提交的全部电子投标文件由下述部分组成：</w:t>
      </w:r>
    </w:p>
    <w:p w14:paraId="2320952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（1）资格及资信证明部分</w:t>
      </w:r>
    </w:p>
    <w:p w14:paraId="1083294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①投标函</w:t>
      </w:r>
    </w:p>
    <w:p w14:paraId="248D3C0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②投标人的资格及资信证明文件</w:t>
      </w:r>
    </w:p>
    <w:p w14:paraId="0075CF6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③投标保证金</w:t>
      </w:r>
    </w:p>
    <w:p w14:paraId="6BEF08B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（2）报价部分</w:t>
      </w:r>
    </w:p>
    <w:p w14:paraId="1BB21FE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①开标（报价）一览表</w:t>
      </w:r>
    </w:p>
    <w:p w14:paraId="1D60A4C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②投标（响应）报价明细表</w:t>
      </w:r>
    </w:p>
    <w:p w14:paraId="7505350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③招标文件规定的价格扣除证明材料（若有）</w:t>
      </w:r>
    </w:p>
    <w:p w14:paraId="2BCB772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④招标文件规定的加分证明材料（若有）</w:t>
      </w:r>
    </w:p>
    <w:p w14:paraId="47882EC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（3）技术商务部分</w:t>
      </w:r>
    </w:p>
    <w:p w14:paraId="419751A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①标的说明一览表</w:t>
      </w:r>
    </w:p>
    <w:p w14:paraId="3225159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②技术和服务要求响应表</w:t>
      </w:r>
    </w:p>
    <w:p w14:paraId="16D42B7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③商务条件响应表</w:t>
      </w:r>
    </w:p>
    <w:p w14:paraId="3C6DB5B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④投标人提交的其他资料（若有）</w:t>
      </w:r>
    </w:p>
    <w:p w14:paraId="624B64A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根据本函，本投标人代表宣布我方保证遵守招标文件的全部规定，同时：</w:t>
      </w:r>
    </w:p>
    <w:p w14:paraId="4ECAFDC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1、确认：</w:t>
      </w:r>
    </w:p>
    <w:p w14:paraId="7E85927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1.1所投采购包的投标报价详见“开标（报价）一览表”及“投标（响应）报价明细表”。</w:t>
      </w:r>
    </w:p>
    <w:p w14:paraId="2765CB3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1.2我方已详细审查全部招标文件[包括但不限于：有关附件（若有）、澄清或修改（若有）等]，并自行承担因对全部招标文件理解不正确或误解而产生的相应后果和责任。</w:t>
      </w:r>
    </w:p>
    <w:p w14:paraId="0EADFB3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2、承诺及声明：</w:t>
      </w:r>
    </w:p>
    <w:p w14:paraId="6DDC9CE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2.1我方具备招标文件第一章载明的“投标人的资格要求”且符合招标文件第三章载明的“二、投标人”之规定，否则投标无效。</w:t>
      </w:r>
    </w:p>
    <w:p w14:paraId="30D16DE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2.2我方提交的电子投标文件各组成部分的全部内容及资料是不可割离且真实、有效、准确、完整和不具有任何误导性的，否则产生不利后果由我方承担责任。</w:t>
      </w:r>
    </w:p>
    <w:p w14:paraId="52DA880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2.3我方提供的标的价格不高于同期市场价格，否则产生不利后果由我方承担责任。</w:t>
      </w:r>
    </w:p>
    <w:p w14:paraId="685040A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2.4投标保证金：若出现招标文件第三章规定的不予退还情形，同意贵单位不予退还。</w:t>
      </w:r>
    </w:p>
    <w:p w14:paraId="4D149F6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2.5投标有效期：按照招标文件第三章规定执行，并在招标文件第二章载明的期限内保持有效。</w:t>
      </w:r>
    </w:p>
    <w:p w14:paraId="4164F32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2.6若中标，将按照招标文件、我方电子投标文件及政府采购合同履行责任和义务。</w:t>
      </w:r>
    </w:p>
    <w:p w14:paraId="6D38E87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2.7若贵单位要求，我方同意提供与本项目投标有关的一切资料、数据或文件，并完全理解贵单位不一定要接受最低的投标报价或收到的任何投标。</w:t>
      </w:r>
    </w:p>
    <w:p w14:paraId="5BB5409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2.8我方承诺遵守《中华人民共和国劳动合同法》有关规定和《中华人民共和国妇女权益保障法 》中关于“劳动和社会保障权益”的有关要求。</w:t>
      </w:r>
    </w:p>
    <w:p w14:paraId="7BE942D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2.9我方承诺电子投标文件所提供的全部资料真实可靠，并接受评标委员会、采购人、采购代理机构、监管部门进一步审查其中任何资料真实性的要求。</w:t>
      </w:r>
    </w:p>
    <w:p w14:paraId="66B06A7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2.10除招标文件另有规定外，对于贵单位按照下述联络方式发出的任何信息或通知，均视为我方已收悉前述信息或通知的全部内容：</w:t>
      </w:r>
    </w:p>
    <w:p w14:paraId="6704508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通信地址：</w:t>
      </w:r>
    </w:p>
    <w:p w14:paraId="091BF95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邮编：</w:t>
      </w:r>
    </w:p>
    <w:p w14:paraId="0552342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联系方法：（包括但不限于：联系人、联系电话、手机、传真、电子邮箱等）</w:t>
      </w:r>
    </w:p>
    <w:p w14:paraId="08381C3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投标人：（全称并加盖单位公章）</w:t>
      </w:r>
    </w:p>
    <w:p w14:paraId="08A26EC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日期： 年 月 日</w:t>
      </w:r>
    </w:p>
    <w:p w14:paraId="110F695F"/>
    <w:p w14:paraId="110E7993">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46686949">
      <w:pPr>
        <w:spacing w:beforeLines="50" w:afterLines="50"/>
        <w:jc w:val="center"/>
        <w:rPr>
          <w:rFonts w:asciiTheme="minorEastAsia" w:hAnsiTheme="minorEastAsia"/>
          <w:b/>
          <w:sz w:val="28"/>
          <w:szCs w:val="28"/>
        </w:rPr>
      </w:pPr>
      <w:r>
        <w:rPr>
          <w:rFonts w:asciiTheme="minorEastAsia" w:hAnsiTheme="minorEastAsia"/>
          <w:b/>
          <w:sz w:val="28"/>
          <w:szCs w:val="28"/>
        </w:rPr>
        <w:t>二、投标人的资格及资信证明文件</w:t>
      </w:r>
    </w:p>
    <w:p w14:paraId="533D8354">
      <w:pPr>
        <w:spacing w:beforeLines="50" w:afterLines="50"/>
        <w:jc w:val="center"/>
        <w:rPr>
          <w:rFonts w:asciiTheme="minorEastAsia" w:hAnsiTheme="minorEastAsia"/>
          <w:b/>
          <w:sz w:val="28"/>
          <w:szCs w:val="28"/>
        </w:rPr>
      </w:pPr>
      <w:r>
        <w:rPr>
          <w:rFonts w:asciiTheme="minorEastAsia" w:hAnsiTheme="minorEastAsia"/>
          <w:b/>
          <w:sz w:val="28"/>
          <w:szCs w:val="28"/>
        </w:rPr>
        <w:t>二-1单位授权书（若有）</w:t>
      </w:r>
    </w:p>
    <w:p w14:paraId="3915D91F">
      <w:pPr>
        <w:pStyle w:val="54"/>
        <w:spacing w:line="276"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0164205D">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我方的单位负责人</w:t>
      </w:r>
      <w:r>
        <w:rPr>
          <w:rFonts w:asciiTheme="minorEastAsia" w:hAnsiTheme="minorEastAsia"/>
          <w:sz w:val="24"/>
          <w:szCs w:val="24"/>
          <w:u w:val="single"/>
        </w:rPr>
        <w:t>（填写“单位负责人全名”）</w:t>
      </w:r>
      <w:r>
        <w:rPr>
          <w:rFonts w:asciiTheme="minorEastAsia" w:hAnsiTheme="minorEastAsia"/>
          <w:sz w:val="24"/>
          <w:szCs w:val="24"/>
        </w:rPr>
        <w:t>授权</w:t>
      </w:r>
      <w:r>
        <w:rPr>
          <w:rFonts w:asciiTheme="minorEastAsia" w:hAnsiTheme="minorEastAsia"/>
          <w:sz w:val="24"/>
          <w:szCs w:val="24"/>
          <w:u w:val="single"/>
        </w:rPr>
        <w:t>（填写“投标人代表全名”）</w:t>
      </w:r>
      <w:r>
        <w:rPr>
          <w:rFonts w:asciiTheme="minorEastAsia" w:hAnsiTheme="minorEastAsia"/>
          <w:sz w:val="24"/>
          <w:szCs w:val="24"/>
        </w:rPr>
        <w:t>为投标人代表，代表我方参加</w:t>
      </w:r>
      <w:r>
        <w:rPr>
          <w:rFonts w:asciiTheme="minorEastAsia" w:hAnsiTheme="minorEastAsia"/>
          <w:sz w:val="24"/>
          <w:szCs w:val="24"/>
          <w:u w:val="single"/>
        </w:rPr>
        <w:t>（填写“项目名称”）</w:t>
      </w:r>
      <w:r>
        <w:rPr>
          <w:rFonts w:asciiTheme="minorEastAsia" w:hAnsiTheme="minorEastAsia"/>
          <w:sz w:val="24"/>
          <w:szCs w:val="24"/>
        </w:rPr>
        <w:t>项目（项目编号：</w:t>
      </w:r>
      <w:r>
        <w:rPr>
          <w:rFonts w:asciiTheme="minorEastAsia" w:hAnsiTheme="minorEastAsia"/>
          <w:sz w:val="24"/>
          <w:szCs w:val="24"/>
          <w:u w:val="single"/>
        </w:rPr>
        <w:t>　　　　　</w:t>
      </w:r>
      <w:r>
        <w:rPr>
          <w:rFonts w:asciiTheme="minorEastAsia" w:hAnsiTheme="minorEastAsia"/>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2CF3FC81">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投标人代表无转委权。特此授权。</w:t>
      </w:r>
    </w:p>
    <w:p w14:paraId="66BEF802">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（以下无正文）</w:t>
      </w:r>
    </w:p>
    <w:p w14:paraId="2718BAFC">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单位负责人：</w:t>
      </w:r>
      <w:r>
        <w:rPr>
          <w:rFonts w:asciiTheme="minorEastAsia" w:hAnsiTheme="minorEastAsia"/>
          <w:sz w:val="24"/>
          <w:szCs w:val="24"/>
          <w:u w:val="single"/>
        </w:rPr>
        <w:t>　　　　　</w:t>
      </w:r>
      <w:r>
        <w:rPr>
          <w:rFonts w:asciiTheme="minorEastAsia" w:hAnsiTheme="minorEastAsia"/>
          <w:sz w:val="24"/>
          <w:szCs w:val="24"/>
        </w:rPr>
        <w:t>身份证号：</w:t>
      </w:r>
      <w:r>
        <w:rPr>
          <w:rFonts w:asciiTheme="minorEastAsia" w:hAnsiTheme="minorEastAsia"/>
          <w:sz w:val="24"/>
          <w:szCs w:val="24"/>
          <w:u w:val="single"/>
        </w:rPr>
        <w:t>　　　　　</w:t>
      </w:r>
      <w:r>
        <w:rPr>
          <w:rFonts w:asciiTheme="minorEastAsia" w:hAnsiTheme="minorEastAsia"/>
          <w:sz w:val="24"/>
          <w:szCs w:val="24"/>
        </w:rPr>
        <w:t>手机：</w:t>
      </w:r>
      <w:r>
        <w:rPr>
          <w:rFonts w:asciiTheme="minorEastAsia" w:hAnsiTheme="minorEastAsia"/>
          <w:sz w:val="24"/>
          <w:szCs w:val="24"/>
          <w:u w:val="single"/>
        </w:rPr>
        <w:t>　　　　　</w:t>
      </w:r>
    </w:p>
    <w:p w14:paraId="15B0D0A0">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投标人代表：</w:t>
      </w:r>
      <w:r>
        <w:rPr>
          <w:rFonts w:asciiTheme="minorEastAsia" w:hAnsiTheme="minorEastAsia"/>
          <w:sz w:val="24"/>
          <w:szCs w:val="24"/>
          <w:u w:val="single"/>
        </w:rPr>
        <w:t>　　　　　</w:t>
      </w:r>
      <w:r>
        <w:rPr>
          <w:rFonts w:asciiTheme="minorEastAsia" w:hAnsiTheme="minorEastAsia"/>
          <w:sz w:val="24"/>
          <w:szCs w:val="24"/>
        </w:rPr>
        <w:t>身份证号：</w:t>
      </w:r>
      <w:r>
        <w:rPr>
          <w:rFonts w:asciiTheme="minorEastAsia" w:hAnsiTheme="minorEastAsia"/>
          <w:sz w:val="24"/>
          <w:szCs w:val="24"/>
          <w:u w:val="single"/>
        </w:rPr>
        <w:t>　　　　　</w:t>
      </w:r>
      <w:r>
        <w:rPr>
          <w:rFonts w:asciiTheme="minorEastAsia" w:hAnsiTheme="minorEastAsia"/>
          <w:sz w:val="24"/>
          <w:szCs w:val="24"/>
        </w:rPr>
        <w:t>手机：</w:t>
      </w:r>
      <w:r>
        <w:rPr>
          <w:rFonts w:asciiTheme="minorEastAsia" w:hAnsiTheme="minorEastAsia"/>
          <w:sz w:val="24"/>
          <w:szCs w:val="24"/>
          <w:u w:val="single"/>
        </w:rPr>
        <w:t>　　　　　</w:t>
      </w:r>
    </w:p>
    <w:p w14:paraId="3033C869">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授权方</w:t>
      </w:r>
    </w:p>
    <w:p w14:paraId="0DEB72CD">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0932CF93">
      <w:pPr>
        <w:pStyle w:val="54"/>
        <w:spacing w:line="276" w:lineRule="auto"/>
        <w:ind w:firstLine="480" w:firstLineChars="200"/>
        <w:jc w:val="right"/>
        <w:rPr>
          <w:rFonts w:hint="default" w:asciiTheme="minorEastAsia" w:hAnsiTheme="minorEastAsia"/>
          <w:sz w:val="24"/>
          <w:szCs w:val="24"/>
        </w:rPr>
      </w:pPr>
      <w:r>
        <w:rPr>
          <w:rFonts w:asciiTheme="minorEastAsia" w:hAnsiTheme="minorEastAsia"/>
          <w:sz w:val="24"/>
          <w:szCs w:val="24"/>
        </w:rPr>
        <w:t>签署日期： 年 月 日</w:t>
      </w:r>
    </w:p>
    <w:p w14:paraId="1C8E6D1C">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附：单位负责人、投标人代表的身份证正反面复印件</w:t>
      </w:r>
    </w:p>
    <w:p w14:paraId="370731A3">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要求：真实有效且内容完整、清晰、整洁。</w:t>
      </w:r>
    </w:p>
    <w:p w14:paraId="37087119">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201E6D90">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1、企业（银行、保险、石油石化、电力、电信等行业除外）、事业单位和社会团体法人的“单位负责人”指法定代表人，即与实际提交的“营业执照等证明文件”载明的一致。</w:t>
      </w:r>
    </w:p>
    <w:p w14:paraId="7DCA4093">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E5D9782">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3、投标人（自然人除外）：若投标人代表为单位授权的委托代理人，应提供本授权书；若投标人代表为单位负责人，应在此项下提交其身份证正反面复印件，可不提供本授权书。</w:t>
      </w:r>
    </w:p>
    <w:p w14:paraId="5A898DB6">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4、投标人为自然人的，可不填写本授权书。</w:t>
      </w:r>
    </w:p>
    <w:p w14:paraId="5E8B0A0E"/>
    <w:p w14:paraId="06FC5DDF">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2972309D">
      <w:pPr>
        <w:spacing w:beforeLines="50" w:afterLines="50"/>
        <w:jc w:val="center"/>
        <w:rPr>
          <w:rFonts w:asciiTheme="minorEastAsia" w:hAnsiTheme="minorEastAsia"/>
          <w:b/>
          <w:sz w:val="28"/>
          <w:szCs w:val="28"/>
        </w:rPr>
      </w:pPr>
      <w:r>
        <w:rPr>
          <w:rFonts w:asciiTheme="minorEastAsia" w:hAnsiTheme="minorEastAsia"/>
          <w:b/>
          <w:sz w:val="28"/>
          <w:szCs w:val="28"/>
        </w:rPr>
        <w:t>二-2 证明材料</w:t>
      </w:r>
    </w:p>
    <w:p w14:paraId="77270D6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4B2C0BE2">
      <w:pPr>
        <w:spacing w:beforeLines="50" w:afterLines="50"/>
        <w:jc w:val="center"/>
        <w:rPr>
          <w:rFonts w:asciiTheme="minorEastAsia" w:hAnsiTheme="minorEastAsia"/>
          <w:b/>
          <w:sz w:val="28"/>
          <w:szCs w:val="28"/>
        </w:rPr>
      </w:pPr>
      <w:r>
        <w:rPr>
          <w:rFonts w:asciiTheme="minorEastAsia" w:hAnsiTheme="minorEastAsia"/>
          <w:b/>
          <w:sz w:val="28"/>
          <w:szCs w:val="28"/>
        </w:rPr>
        <w:t>二-2-1 福建省政府采购供应商资格承诺函</w:t>
      </w:r>
    </w:p>
    <w:p w14:paraId="4E7A5C10">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0F2A242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单位名称（自然人姓名）：</w:t>
      </w:r>
    </w:p>
    <w:p w14:paraId="6EA49F6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统一社会信用代码（自然人身份证号码）：</w:t>
      </w:r>
    </w:p>
    <w:p w14:paraId="16535D2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法定代表人（负责人）：</w:t>
      </w:r>
    </w:p>
    <w:p w14:paraId="3133CC1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联系地址和电话：</w:t>
      </w:r>
    </w:p>
    <w:p w14:paraId="382A72D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我单位（本人）自愿参加本次政府采购活动，严格遵守《中华人民共和国政府采购法》及相关法律法规，坚守公开、公平公正和诚实信用等原则，依法诚信经营，并郑重承诺：</w:t>
      </w:r>
    </w:p>
    <w:p w14:paraId="0432239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一、我单位（本人）具备采购文件要求以及《中华人民共和国政府采购法》第二十二条规定的条件：</w:t>
      </w:r>
    </w:p>
    <w:p w14:paraId="591C4FA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1.具有独立承担民事责任的能力;</w:t>
      </w:r>
    </w:p>
    <w:p w14:paraId="4B002D5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2.具有良好的商业信誉和健全的财务会计制度;</w:t>
      </w:r>
    </w:p>
    <w:p w14:paraId="276AEAD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3.具有履行合同所必需的设备和专业技术能力;</w:t>
      </w:r>
    </w:p>
    <w:p w14:paraId="14E6478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4.有依法缴纳税收和社会保障资金的良好记录;</w:t>
      </w:r>
    </w:p>
    <w:p w14:paraId="0DB9BE9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5.参加政府采购活动前三年内，在经营活动中没有重大违法记录；</w:t>
      </w:r>
    </w:p>
    <w:p w14:paraId="4989F48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6.法律、行政法规规定的其他条件。</w:t>
      </w:r>
    </w:p>
    <w:p w14:paraId="1375759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9B2CCD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990D888">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供应商：</w:t>
      </w:r>
      <w:r>
        <w:rPr>
          <w:rFonts w:asciiTheme="minorEastAsia" w:hAnsiTheme="minorEastAsia"/>
          <w:sz w:val="24"/>
          <w:szCs w:val="24"/>
          <w:u w:val="single"/>
        </w:rPr>
        <w:t>名称（单位公章）：</w:t>
      </w:r>
    </w:p>
    <w:p w14:paraId="4586B6F7">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125DE81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w:t>
      </w:r>
    </w:p>
    <w:p w14:paraId="79CBFE0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1.我单位（本人）专指参加政府采购活动的供应商（含自然人）；</w:t>
      </w:r>
    </w:p>
    <w:p w14:paraId="0DE2407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2.资格承诺的供应商应在投标（响应）文件中按此模板提供承诺函，否则，视为未按照招标文件规定提交投标人的资格及资信文件，按资格审查不通过处理。</w:t>
      </w:r>
    </w:p>
    <w:p w14:paraId="15DA42A1"/>
    <w:p w14:paraId="1FDEA98C">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68B4BB1C">
      <w:pPr>
        <w:spacing w:beforeLines="50" w:afterLines="50"/>
        <w:jc w:val="center"/>
        <w:rPr>
          <w:rFonts w:asciiTheme="minorEastAsia" w:hAnsiTheme="minorEastAsia"/>
          <w:b/>
          <w:sz w:val="28"/>
          <w:szCs w:val="28"/>
        </w:rPr>
      </w:pPr>
      <w:r>
        <w:rPr>
          <w:rFonts w:asciiTheme="minorEastAsia" w:hAnsiTheme="minorEastAsia"/>
          <w:b/>
          <w:sz w:val="28"/>
          <w:szCs w:val="28"/>
        </w:rPr>
        <w:t>二-2-2 资格证明材料</w:t>
      </w:r>
    </w:p>
    <w:p w14:paraId="67C53E36">
      <w:pPr>
        <w:spacing w:beforeLines="50" w:afterLines="50"/>
        <w:jc w:val="center"/>
        <w:rPr>
          <w:rFonts w:asciiTheme="minorEastAsia" w:hAnsiTheme="minorEastAsia"/>
          <w:b/>
          <w:sz w:val="28"/>
          <w:szCs w:val="28"/>
        </w:rPr>
      </w:pPr>
      <w:r>
        <w:rPr>
          <w:rFonts w:asciiTheme="minorEastAsia" w:hAnsiTheme="minorEastAsia"/>
          <w:b/>
          <w:sz w:val="28"/>
          <w:szCs w:val="28"/>
        </w:rPr>
        <w:t>营业执照等证明文件</w:t>
      </w:r>
    </w:p>
    <w:p w14:paraId="779D88C7">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0A86D54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）投标人为法人（包括企业、事业单位和社会团体）的</w:t>
      </w:r>
    </w:p>
    <w:p w14:paraId="314DE6B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签发的我方统一社会信用代码（请填写法人的具体证照名称）复印件，该证明材料真实有效，否则我方负全部责任。</w:t>
      </w:r>
    </w:p>
    <w:p w14:paraId="162B45B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）投标人为非法人（包括其他组织、自然人）的</w:t>
      </w:r>
    </w:p>
    <w:p w14:paraId="300843D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签发的我方（请填写非自然人的非法人的具体证照名称）复印件，该证明材料真实有效，否则我方负全部责任。</w:t>
      </w:r>
    </w:p>
    <w:p w14:paraId="2CC5EB6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签发的我方（请填写自然人的身份证件名称）复印件，该证明材料真实有效，否则我方负全部责任。</w:t>
      </w:r>
    </w:p>
    <w:p w14:paraId="1F07894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46F42A3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1、请投标人按照实际情况编制填写，在相应的（）中打“√”并选择相应的“□”（若有）后，再按照本格式的要求提供相应证明材料的复印件。</w:t>
      </w:r>
    </w:p>
    <w:p w14:paraId="32D8DFE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F226C31">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59CC8838">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4D28F65C"/>
    <w:p w14:paraId="0C105837">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6D65C2B2">
      <w:pPr>
        <w:spacing w:beforeLines="50" w:afterLines="50"/>
        <w:jc w:val="center"/>
        <w:rPr>
          <w:rFonts w:asciiTheme="minorEastAsia" w:hAnsiTheme="minorEastAsia"/>
          <w:b/>
          <w:sz w:val="28"/>
          <w:szCs w:val="28"/>
        </w:rPr>
      </w:pPr>
      <w:r>
        <w:rPr>
          <w:rFonts w:asciiTheme="minorEastAsia" w:hAnsiTheme="minorEastAsia"/>
          <w:b/>
          <w:sz w:val="28"/>
          <w:szCs w:val="28"/>
        </w:rPr>
        <w:t>财务状况报告（财务报告、或资信证明）</w:t>
      </w:r>
    </w:p>
    <w:p w14:paraId="60047AA8">
      <w:pPr>
        <w:pStyle w:val="54"/>
        <w:spacing w:line="276"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0A500C4E">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 ）投标人提供财务报告的</w:t>
      </w:r>
    </w:p>
    <w:p w14:paraId="2BEC95A0">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□企业适用：现附上我方</w:t>
      </w:r>
      <w:r>
        <w:rPr>
          <w:rFonts w:asciiTheme="minorEastAsia" w:hAnsiTheme="minorEastAsia"/>
          <w:sz w:val="24"/>
          <w:szCs w:val="24"/>
          <w:u w:val="single"/>
        </w:rPr>
        <w:t>（填写“具体的年度、或半年度、季度”）</w:t>
      </w:r>
      <w:r>
        <w:rPr>
          <w:rFonts w:asciiTheme="minorEastAsia" w:hAnsiTheme="minorEastAsia"/>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02A45F8A">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□事业单位适用：现附上我方</w:t>
      </w:r>
      <w:r>
        <w:rPr>
          <w:rFonts w:asciiTheme="minorEastAsia" w:hAnsiTheme="minorEastAsia"/>
          <w:sz w:val="24"/>
          <w:szCs w:val="24"/>
          <w:u w:val="single"/>
        </w:rPr>
        <w:t>（填写“具体的年度、或半年度、或季度”）</w:t>
      </w:r>
      <w:r>
        <w:rPr>
          <w:rFonts w:asciiTheme="minorEastAsia" w:hAnsiTheme="minorEastAsia"/>
          <w:sz w:val="24"/>
          <w:szCs w:val="24"/>
        </w:rPr>
        <w:t>财务报告复印件，包括资产负债表、收入支出表（或收入费用表）、财政补助收入支出表（若有）、会计师事务所营业执照和注册会计师资格证书，上述证明材料真实有效，否则我方负全部责任。</w:t>
      </w:r>
    </w:p>
    <w:p w14:paraId="1FFEA5CE">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□社会团体、民办非企适用：现附上我方</w:t>
      </w:r>
      <w:r>
        <w:rPr>
          <w:rFonts w:asciiTheme="minorEastAsia" w:hAnsiTheme="minorEastAsia"/>
          <w:sz w:val="24"/>
          <w:szCs w:val="24"/>
          <w:u w:val="single"/>
        </w:rPr>
        <w:t>（填写“具体的年度、或半年度、或季度”）</w:t>
      </w:r>
      <w:r>
        <w:rPr>
          <w:rFonts w:asciiTheme="minorEastAsia" w:hAnsiTheme="minorEastAsia"/>
          <w:sz w:val="24"/>
          <w:szCs w:val="24"/>
        </w:rPr>
        <w:t>财务报告复印件，包括资产负债表、业务活动表、现金流量表、会计师事务所营业执照和注册会计师资格证书，上述证明材料真实有效，否则我方负全部责任。</w:t>
      </w:r>
    </w:p>
    <w:p w14:paraId="6D04A7C8">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 ）投标人提供资信证明的</w:t>
      </w:r>
    </w:p>
    <w:p w14:paraId="735F666B">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□非自然人适用（包括企业、事业单位、社会团体和其他组织）：现附上我方银行：</w:t>
      </w:r>
      <w:r>
        <w:rPr>
          <w:rFonts w:asciiTheme="minorEastAsia" w:hAnsiTheme="minorEastAsia"/>
          <w:sz w:val="24"/>
          <w:szCs w:val="24"/>
          <w:u w:val="single"/>
        </w:rPr>
        <w:t>（填写“开户银行全称”）</w:t>
      </w:r>
      <w:r>
        <w:rPr>
          <w:rFonts w:asciiTheme="minorEastAsia" w:hAnsiTheme="minorEastAsia"/>
          <w:sz w:val="24"/>
          <w:szCs w:val="24"/>
        </w:rPr>
        <w:t>出具的资信证明复印件，上述证明材料真实有效，否则我方负全部责任。</w:t>
      </w:r>
    </w:p>
    <w:p w14:paraId="4BE757E3">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□自然人适用：现附上我方银行</w:t>
      </w:r>
      <w:r>
        <w:rPr>
          <w:rFonts w:asciiTheme="minorEastAsia" w:hAnsiTheme="minorEastAsia"/>
          <w:sz w:val="24"/>
          <w:szCs w:val="24"/>
          <w:u w:val="single"/>
        </w:rPr>
        <w:t>：（填写自然人的“个人账户的开户银行全称”）</w:t>
      </w:r>
      <w:r>
        <w:rPr>
          <w:rFonts w:asciiTheme="minorEastAsia" w:hAnsiTheme="minorEastAsia"/>
          <w:sz w:val="24"/>
          <w:szCs w:val="24"/>
        </w:rPr>
        <w:t>出具的资信证明复印件，上述证明材料真实有效，否则我方负全部责任。</w:t>
      </w:r>
    </w:p>
    <w:p w14:paraId="5FC1C887">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3B235476">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1、请投标人按照实际情况编制填写，在相应的（）中打“√”并选择相应的“□”（若有）后，再按照本格式的要求提供相应证明材料的复印件。</w:t>
      </w:r>
    </w:p>
    <w:p w14:paraId="7BEBBB9A">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2、投标人提供的财务报告复印件（成立年限按照投标截止时间推算）应符合下列规定：</w:t>
      </w:r>
    </w:p>
    <w:p w14:paraId="6D991CD8">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2.1成立年限满1年及以上的投标人，提供经审计的招标文件规定的年度财务报告。</w:t>
      </w:r>
    </w:p>
    <w:p w14:paraId="55D1A775">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2.2成立年限满半年但不足1年的投标人，提供该半年度中任一季度的季度财务报告或该半年度的半年度财务报告。</w:t>
      </w:r>
    </w:p>
    <w:p w14:paraId="2D682E1A">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2F24779">
      <w:pPr>
        <w:pStyle w:val="54"/>
        <w:spacing w:line="276"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5DF24E14">
      <w:pPr>
        <w:pStyle w:val="54"/>
        <w:spacing w:line="276"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41B98CA8"/>
    <w:p w14:paraId="738B913E">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0AF260D5">
      <w:pPr>
        <w:spacing w:beforeLines="50" w:afterLines="50"/>
        <w:jc w:val="center"/>
        <w:rPr>
          <w:rFonts w:asciiTheme="minorEastAsia" w:hAnsiTheme="minorEastAsia"/>
          <w:b/>
          <w:sz w:val="28"/>
          <w:szCs w:val="28"/>
        </w:rPr>
      </w:pPr>
      <w:r>
        <w:rPr>
          <w:rFonts w:asciiTheme="minorEastAsia" w:hAnsiTheme="minorEastAsia"/>
          <w:b/>
          <w:sz w:val="28"/>
          <w:szCs w:val="28"/>
        </w:rPr>
        <w:t>依法缴纳税收证明材料</w:t>
      </w:r>
    </w:p>
    <w:p w14:paraId="1CF9C870">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28C6159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1、依法缴纳税收的投标人</w:t>
      </w:r>
    </w:p>
    <w:p w14:paraId="78772CE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）法人（包括企业、事业单位和社会团体）的</w:t>
      </w:r>
    </w:p>
    <w:p w14:paraId="023013C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14:paraId="4B28B1F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）非法人（包括其他组织、自然人）的</w:t>
      </w:r>
    </w:p>
    <w:p w14:paraId="28ABE7B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14:paraId="21CC9CA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2、依法免税的投标人</w:t>
      </w:r>
    </w:p>
    <w:p w14:paraId="366387B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）现附上我方依法免税的证明材料复印件，上述证明材料真实有效，否则我方负全部责任。</w:t>
      </w:r>
    </w:p>
    <w:p w14:paraId="228BBA4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52BED73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1、请投标人按照实际情况编制填写，在相应的（）中打“√”，并按照本格式的要求提供相应证明材料的复印件。</w:t>
      </w:r>
    </w:p>
    <w:p w14:paraId="156D86D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2、投标人提供的税收缴纳凭据复印件应符合下列规定：</w:t>
      </w:r>
    </w:p>
    <w:p w14:paraId="2BF36CD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2.1投标截止时间前（不含投标截止时间的当月）已依法缴纳税收的投标人，提供投标截止时间前六个月（不含投标截止时间的当月）中任一月份的税收缴纳凭据复印件。</w:t>
      </w:r>
    </w:p>
    <w:p w14:paraId="378914A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2.2投标截止时间的当月成立的投标人，视同满足本项资格条件要求。</w:t>
      </w:r>
    </w:p>
    <w:p w14:paraId="14524C2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3、若为依法免税范围的投标人，提供依法免税证明材料的，视同满足本项资格条件要求。</w:t>
      </w:r>
    </w:p>
    <w:p w14:paraId="00B7E309">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12F3B6D4">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7F1EDFD9"/>
    <w:p w14:paraId="3FAF6ED3">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4822D208">
      <w:pPr>
        <w:spacing w:beforeLines="50" w:afterLines="50"/>
        <w:jc w:val="center"/>
        <w:rPr>
          <w:rFonts w:asciiTheme="minorEastAsia" w:hAnsiTheme="minorEastAsia"/>
          <w:b/>
          <w:sz w:val="28"/>
          <w:szCs w:val="28"/>
        </w:rPr>
      </w:pPr>
      <w:r>
        <w:rPr>
          <w:rFonts w:asciiTheme="minorEastAsia" w:hAnsiTheme="minorEastAsia"/>
          <w:b/>
          <w:sz w:val="28"/>
          <w:szCs w:val="28"/>
        </w:rPr>
        <w:t>依法缴纳社会保障资金证明材料</w:t>
      </w:r>
    </w:p>
    <w:p w14:paraId="65478D7A">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5D32F96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1、依法缴纳社会保障资金的投标人</w:t>
      </w:r>
    </w:p>
    <w:p w14:paraId="55190AA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）法人（包括企业、事业单位和社会团体）的</w:t>
      </w:r>
    </w:p>
    <w:p w14:paraId="2C9D24F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0351BE2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）非法人（包括其他组织、自然人）的</w:t>
      </w:r>
    </w:p>
    <w:p w14:paraId="38B6EBB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7B3A484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2、依法不需要缴纳或暂缓缴纳社会保障资金的投标人</w:t>
      </w:r>
    </w:p>
    <w:p w14:paraId="3998336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）现附上我方依法不需要缴纳或暂缓缴纳社会保障资金证明材料复印件，上述证明材料真实有效，否则我方负全部责任。</w:t>
      </w:r>
    </w:p>
    <w:p w14:paraId="1AD05FA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124DAE9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1、请投标人按照实际情况编制填写，在相应的（）中打“√”，并按照本格式的要求提供相应证明材料的复印件。</w:t>
      </w:r>
    </w:p>
    <w:p w14:paraId="0FBA5D1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2、投标人提供的社会保障资金缴纳凭据复印件应符合下列规定：</w:t>
      </w:r>
    </w:p>
    <w:p w14:paraId="5C6C996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0DDA767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2.2投标截止时间的当月成立的投标人，视同满足本项资格条件要求。</w:t>
      </w:r>
    </w:p>
    <w:p w14:paraId="0C211CB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3、若为依法不需要缴纳或暂缓缴纳社会保障资金的投标人，提供依法不需要缴纳或暂缓缴纳社会保障资金证明材料的，视同满足本项资格条件要求。</w:t>
      </w:r>
    </w:p>
    <w:p w14:paraId="0ED1C25F">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6E6C8D74">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4A5F8D17"/>
    <w:p w14:paraId="677F9B1E">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16F5D665">
      <w:pPr>
        <w:spacing w:beforeLines="50" w:afterLines="50"/>
        <w:jc w:val="center"/>
        <w:rPr>
          <w:rFonts w:asciiTheme="minorEastAsia" w:hAnsiTheme="minorEastAsia"/>
          <w:b/>
          <w:sz w:val="28"/>
          <w:szCs w:val="28"/>
        </w:rPr>
      </w:pPr>
      <w:r>
        <w:rPr>
          <w:rFonts w:asciiTheme="minorEastAsia" w:hAnsiTheme="minorEastAsia"/>
          <w:b/>
          <w:sz w:val="28"/>
          <w:szCs w:val="28"/>
        </w:rPr>
        <w:t>具备履行合同所必需设备和专业技术能力的声明函（若有）</w:t>
      </w:r>
    </w:p>
    <w:p w14:paraId="0AB329AD">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39A4F5D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我方具备履行合同所必需的设备和专业技术能力，否则产生不利后果由我方承担责任。</w:t>
      </w:r>
    </w:p>
    <w:p w14:paraId="4F7DEBF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特此声明。</w:t>
      </w:r>
    </w:p>
    <w:p w14:paraId="0BE84FD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32B838A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1、招标文件未要求投标人提供“具备履行合同所必需的设备和专业技术能力专项证明材料”的，投标人应提供本声明函。</w:t>
      </w:r>
    </w:p>
    <w:p w14:paraId="045BC7B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2、招标文件要求投标人提供“具备履行合同所必需的设备和专业技术能力专项证明材料”的，投标人可不提供本声明函。</w:t>
      </w:r>
    </w:p>
    <w:p w14:paraId="5473E2D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3、请投标人根据实际情况如实声明，否则视为提供虚假材料。</w:t>
      </w:r>
    </w:p>
    <w:p w14:paraId="68D91E7B">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2D31A211">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6C419D70"/>
    <w:p w14:paraId="4E6A4E3E">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169438AC">
      <w:pPr>
        <w:spacing w:beforeLines="50" w:afterLines="50"/>
        <w:jc w:val="center"/>
        <w:rPr>
          <w:rFonts w:asciiTheme="minorEastAsia" w:hAnsiTheme="minorEastAsia"/>
          <w:b/>
          <w:sz w:val="28"/>
          <w:szCs w:val="28"/>
        </w:rPr>
      </w:pPr>
      <w:r>
        <w:rPr>
          <w:rFonts w:asciiTheme="minorEastAsia" w:hAnsiTheme="minorEastAsia"/>
          <w:b/>
          <w:sz w:val="28"/>
          <w:szCs w:val="28"/>
        </w:rPr>
        <w:t>参加采购活动前三年内在经营活动中没有重大违法记录书面声明</w:t>
      </w:r>
    </w:p>
    <w:p w14:paraId="309D16A2">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14757D7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78A8626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特此声明。</w:t>
      </w:r>
    </w:p>
    <w:p w14:paraId="7DDD0B6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262F97C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1ED9DF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请投标人根据实际情况如实声明，否则视为提供虚假材料。</w:t>
      </w:r>
    </w:p>
    <w:p w14:paraId="663A9769">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6A5FA66C">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08DD9FDE"/>
    <w:p w14:paraId="4DDA4F1E">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34325D9D">
      <w:pPr>
        <w:spacing w:beforeLines="50" w:afterLines="50"/>
        <w:jc w:val="center"/>
        <w:rPr>
          <w:rFonts w:asciiTheme="minorEastAsia" w:hAnsiTheme="minorEastAsia"/>
          <w:b/>
          <w:sz w:val="28"/>
          <w:szCs w:val="28"/>
        </w:rPr>
      </w:pPr>
      <w:r>
        <w:rPr>
          <w:rFonts w:asciiTheme="minorEastAsia" w:hAnsiTheme="minorEastAsia"/>
          <w:b/>
          <w:sz w:val="28"/>
          <w:szCs w:val="28"/>
        </w:rPr>
        <w:t>二-3信用记录查询提示</w:t>
      </w:r>
    </w:p>
    <w:p w14:paraId="43C21E3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1、由资格审查小组通过网站查询并打印投标人的信用记录。</w:t>
      </w:r>
    </w:p>
    <w:p w14:paraId="4EDA036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经查询，投标人参加本项目采购活动（投标截止时间）前三年内被列入失信被执行人名单、重大税收违法失信主体名单、政府采购严重违法失信行为记录名单及其他重大违法记录且相关信用惩戒期限未满的，其资格审查不合格。</w:t>
      </w:r>
    </w:p>
    <w:p w14:paraId="783F033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0213E9FE"/>
    <w:p w14:paraId="01F861C9">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69163E15">
      <w:pPr>
        <w:spacing w:beforeLines="50" w:afterLines="50"/>
        <w:jc w:val="center"/>
        <w:rPr>
          <w:rFonts w:asciiTheme="minorEastAsia" w:hAnsiTheme="minorEastAsia"/>
          <w:b/>
          <w:sz w:val="28"/>
          <w:szCs w:val="28"/>
        </w:rPr>
      </w:pPr>
      <w:r>
        <w:rPr>
          <w:rFonts w:asciiTheme="minorEastAsia" w:hAnsiTheme="minorEastAsia"/>
          <w:b/>
          <w:sz w:val="28"/>
          <w:szCs w:val="28"/>
        </w:rPr>
        <w:t>二-4中小企业声明函</w:t>
      </w:r>
    </w:p>
    <w:p w14:paraId="7F0E9E95">
      <w:pPr>
        <w:spacing w:beforeLines="50" w:afterLines="50"/>
        <w:jc w:val="center"/>
        <w:rPr>
          <w:rFonts w:asciiTheme="minorEastAsia" w:hAnsiTheme="minorEastAsia"/>
          <w:b/>
          <w:sz w:val="28"/>
          <w:szCs w:val="28"/>
        </w:rPr>
      </w:pPr>
      <w:r>
        <w:rPr>
          <w:rFonts w:asciiTheme="minorEastAsia" w:hAnsiTheme="minorEastAsia"/>
          <w:b/>
          <w:sz w:val="28"/>
          <w:szCs w:val="28"/>
        </w:rPr>
        <w:t>（以资格条件落实中小企业扶持政策时适用，若有）</w:t>
      </w:r>
    </w:p>
    <w:p w14:paraId="53A8307E">
      <w:pPr>
        <w:spacing w:beforeLines="50" w:afterLines="50"/>
        <w:jc w:val="center"/>
        <w:rPr>
          <w:rFonts w:asciiTheme="minorEastAsia" w:hAnsiTheme="minorEastAsia"/>
          <w:b/>
          <w:sz w:val="28"/>
          <w:szCs w:val="28"/>
        </w:rPr>
      </w:pPr>
      <w:r>
        <w:rPr>
          <w:rFonts w:asciiTheme="minorEastAsia" w:hAnsiTheme="minorEastAsia"/>
          <w:b/>
          <w:sz w:val="28"/>
          <w:szCs w:val="28"/>
        </w:rPr>
        <w:t>中小企业声明函（货物）</w:t>
      </w:r>
    </w:p>
    <w:p w14:paraId="4C6B264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采购活动，提供的货物全部由符合政策要求的中小企业制造。相关企业（含联合体中的中小企业、签订分包意向协议的中小企业）的具体情况如下：</w:t>
      </w:r>
    </w:p>
    <w:p w14:paraId="3FC1ACE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万元¹，属于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1801F92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445B726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22DCA1C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389D955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5D0F1A0A">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49FB387A">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28FFEE0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415D262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14:paraId="6D20D99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1FFD01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8DDE85E">
      <w:pPr>
        <w:spacing w:beforeLines="50" w:afterLines="50"/>
        <w:jc w:val="center"/>
        <w:rPr>
          <w:rFonts w:asciiTheme="minorEastAsia" w:hAnsiTheme="minorEastAsia"/>
          <w:b/>
          <w:sz w:val="28"/>
          <w:szCs w:val="28"/>
        </w:rPr>
      </w:pPr>
      <w:r>
        <w:rPr>
          <w:rFonts w:asciiTheme="minorEastAsia" w:hAnsiTheme="minorEastAsia"/>
          <w:b/>
          <w:sz w:val="28"/>
          <w:szCs w:val="28"/>
        </w:rPr>
        <w:t>中小企业声明函（工程、服务）</w:t>
      </w:r>
    </w:p>
    <w:p w14:paraId="2C58272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B32EA2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万元¹，属于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0A16265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521AEAF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09947E1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6776B1C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6D17A7E1">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366DD5AA">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2040803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2D3D4B3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14:paraId="271B1C8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93B6B7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FF8697E">
      <w:pPr>
        <w:spacing w:beforeLines="50" w:afterLines="50"/>
        <w:jc w:val="center"/>
        <w:rPr>
          <w:rFonts w:asciiTheme="minorEastAsia" w:hAnsiTheme="minorEastAsia"/>
          <w:b/>
          <w:sz w:val="28"/>
          <w:szCs w:val="28"/>
        </w:rPr>
      </w:pPr>
      <w:r>
        <w:rPr>
          <w:rFonts w:asciiTheme="minorEastAsia" w:hAnsiTheme="minorEastAsia"/>
          <w:b/>
          <w:sz w:val="28"/>
          <w:szCs w:val="28"/>
        </w:rPr>
        <w:t>残疾人福利性单位声明函</w:t>
      </w:r>
    </w:p>
    <w:p w14:paraId="3BB9A17F">
      <w:pPr>
        <w:spacing w:beforeLines="50" w:afterLines="50"/>
        <w:jc w:val="center"/>
        <w:rPr>
          <w:rFonts w:asciiTheme="minorEastAsia" w:hAnsiTheme="minorEastAsia"/>
          <w:b/>
          <w:sz w:val="28"/>
          <w:szCs w:val="28"/>
        </w:rPr>
      </w:pPr>
      <w:r>
        <w:rPr>
          <w:rFonts w:asciiTheme="minorEastAsia" w:hAnsiTheme="minorEastAsia"/>
          <w:b/>
          <w:sz w:val="28"/>
          <w:szCs w:val="28"/>
        </w:rPr>
        <w:t>（以资格条件落实中小企业扶持政策时适用，若有）</w:t>
      </w:r>
    </w:p>
    <w:p w14:paraId="0C87516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B6E85E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9B25CE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）由本投标人承建的（填写“所投采购包、品目号”）工程</w:t>
      </w:r>
    </w:p>
    <w:p w14:paraId="3DF95D4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）由本投标人承接的（填写“所投采购包、品目号”）服务；</w:t>
      </w:r>
    </w:p>
    <w:p w14:paraId="1AEBD84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本投标人对上述声明的真实性负责。如有虚假，将依法承担相应责任。</w:t>
      </w:r>
    </w:p>
    <w:p w14:paraId="3E33A15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w:t>
      </w:r>
    </w:p>
    <w:p w14:paraId="078BB39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1、请投标人按照实际情况编制填写本声明函，并在相应的（）中打“√”。</w:t>
      </w:r>
    </w:p>
    <w:p w14:paraId="172AC23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2、若《残疾人福利性单位声明函》内容不真实，视为提供虚假材料。</w:t>
      </w:r>
    </w:p>
    <w:p w14:paraId="67F0CB91">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651C7188">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112039D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附：</w:t>
      </w:r>
    </w:p>
    <w:p w14:paraId="20FB6079">
      <w:pPr>
        <w:spacing w:beforeLines="50" w:afterLines="50"/>
        <w:jc w:val="center"/>
        <w:rPr>
          <w:rFonts w:asciiTheme="minorEastAsia" w:hAnsiTheme="minorEastAsia"/>
          <w:b/>
          <w:sz w:val="28"/>
          <w:szCs w:val="28"/>
        </w:rPr>
      </w:pPr>
      <w:r>
        <w:rPr>
          <w:rFonts w:asciiTheme="minorEastAsia" w:hAnsiTheme="minorEastAsia"/>
          <w:b/>
          <w:sz w:val="28"/>
          <w:szCs w:val="28"/>
        </w:rPr>
        <w:t>监狱企业证明材料</w:t>
      </w:r>
    </w:p>
    <w:p w14:paraId="68A0F60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14:paraId="7B556D1B">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5555B8F2">
      <w:pPr>
        <w:spacing w:beforeLines="50" w:afterLines="50"/>
        <w:jc w:val="center"/>
        <w:rPr>
          <w:rFonts w:asciiTheme="minorEastAsia" w:hAnsiTheme="minorEastAsia"/>
          <w:b/>
          <w:sz w:val="28"/>
          <w:szCs w:val="28"/>
        </w:rPr>
      </w:pPr>
      <w:r>
        <w:rPr>
          <w:rFonts w:asciiTheme="minorEastAsia" w:hAnsiTheme="minorEastAsia"/>
          <w:b/>
          <w:sz w:val="28"/>
          <w:szCs w:val="28"/>
        </w:rPr>
        <w:t>二-5联合体协议（若有）</w:t>
      </w:r>
    </w:p>
    <w:p w14:paraId="2372655F">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4ADB0BC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兹有</w:t>
      </w:r>
      <w:r>
        <w:rPr>
          <w:rFonts w:asciiTheme="minorEastAsia" w:hAnsiTheme="minorEastAsia"/>
          <w:sz w:val="24"/>
          <w:szCs w:val="24"/>
          <w:u w:val="single"/>
        </w:rPr>
        <w:t>（填写“联合体中各方的全称”，各方的全称之间请用“、”分割）</w:t>
      </w:r>
      <w:r>
        <w:rPr>
          <w:rFonts w:asciiTheme="minorEastAsia" w:hAnsiTheme="minorEastAsia"/>
          <w:sz w:val="24"/>
          <w:szCs w:val="24"/>
        </w:rPr>
        <w:t>自愿组成联合体，共同参加</w:t>
      </w:r>
      <w:r>
        <w:rPr>
          <w:rFonts w:asciiTheme="minorEastAsia" w:hAnsiTheme="minorEastAsia"/>
          <w:sz w:val="24"/>
          <w:szCs w:val="24"/>
          <w:u w:val="single"/>
        </w:rPr>
        <w:t>（填写“项目名称”）</w:t>
      </w:r>
      <w:r>
        <w:rPr>
          <w:rFonts w:asciiTheme="minorEastAsia" w:hAnsiTheme="minorEastAsia"/>
          <w:sz w:val="24"/>
          <w:szCs w:val="24"/>
        </w:rPr>
        <w:t xml:space="preserve"> 项目（项目编号：</w:t>
      </w:r>
      <w:r>
        <w:rPr>
          <w:rFonts w:asciiTheme="minorEastAsia" w:hAnsiTheme="minorEastAsia"/>
          <w:sz w:val="24"/>
          <w:szCs w:val="24"/>
          <w:u w:val="single"/>
        </w:rPr>
        <w:t>　　　　　　</w:t>
      </w:r>
      <w:r>
        <w:rPr>
          <w:rFonts w:asciiTheme="minorEastAsia" w:hAnsiTheme="minorEastAsia"/>
          <w:sz w:val="24"/>
          <w:szCs w:val="24"/>
        </w:rPr>
        <w:t>）的投标。现就联合体参加本项目投标的有关事宜达成下列协议：</w:t>
      </w:r>
    </w:p>
    <w:p w14:paraId="6FF017C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一、联合体各方应承担的工作和义务具体如下：</w:t>
      </w:r>
    </w:p>
    <w:p w14:paraId="39BEAB0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1、牵头方（全称）：</w:t>
      </w:r>
      <w:r>
        <w:rPr>
          <w:rFonts w:asciiTheme="minorEastAsia" w:hAnsiTheme="minorEastAsia"/>
          <w:sz w:val="24"/>
          <w:szCs w:val="24"/>
          <w:u w:val="single"/>
        </w:rPr>
        <w:t xml:space="preserve">（填写“工作及义务的具体内容”） </w:t>
      </w:r>
      <w:r>
        <w:rPr>
          <w:rFonts w:asciiTheme="minorEastAsia" w:hAnsiTheme="minorEastAsia"/>
          <w:sz w:val="24"/>
          <w:szCs w:val="24"/>
        </w:rPr>
        <w:t>；</w:t>
      </w:r>
    </w:p>
    <w:p w14:paraId="0F83700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2、成员方：</w:t>
      </w:r>
    </w:p>
    <w:p w14:paraId="01224F5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2.1（成员一的全称）：</w:t>
      </w:r>
      <w:r>
        <w:rPr>
          <w:rFonts w:asciiTheme="minorEastAsia" w:hAnsiTheme="minorEastAsia"/>
          <w:sz w:val="24"/>
          <w:szCs w:val="24"/>
          <w:u w:val="single"/>
        </w:rPr>
        <w:t>（填写“工作及义务的具体内容”）</w:t>
      </w:r>
      <w:r>
        <w:rPr>
          <w:rFonts w:asciiTheme="minorEastAsia" w:hAnsiTheme="minorEastAsia"/>
          <w:sz w:val="24"/>
          <w:szCs w:val="24"/>
        </w:rPr>
        <w:t xml:space="preserve"> ；</w:t>
      </w:r>
    </w:p>
    <w:p w14:paraId="28868B8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5B7AA3F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二、联合体各方的合同金额占比，具体如下：</w:t>
      </w:r>
    </w:p>
    <w:p w14:paraId="313FF82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1.牵头方（</w:t>
      </w:r>
      <w:r>
        <w:rPr>
          <w:rFonts w:asciiTheme="minorEastAsia" w:hAnsiTheme="minorEastAsia"/>
          <w:sz w:val="24"/>
          <w:szCs w:val="24"/>
          <w:u w:val="single"/>
        </w:rPr>
        <w:t xml:space="preserve"> 全称</w:t>
      </w:r>
      <w:r>
        <w:rPr>
          <w:rFonts w:asciiTheme="minorEastAsia" w:hAnsiTheme="minorEastAsia"/>
          <w:sz w:val="24"/>
          <w:szCs w:val="24"/>
        </w:rPr>
        <w:t xml:space="preserve"> ）的合同金额占合同总额的</w:t>
      </w:r>
      <w:r>
        <w:rPr>
          <w:rFonts w:asciiTheme="minorEastAsia" w:hAnsiTheme="minorEastAsia"/>
          <w:sz w:val="24"/>
          <w:szCs w:val="24"/>
          <w:u w:val="single"/>
        </w:rPr>
        <w:t>　　</w:t>
      </w:r>
      <w:r>
        <w:rPr>
          <w:rFonts w:asciiTheme="minorEastAsia" w:hAnsiTheme="minorEastAsia"/>
          <w:sz w:val="24"/>
          <w:szCs w:val="24"/>
        </w:rPr>
        <w:t>%；</w:t>
      </w:r>
    </w:p>
    <w:p w14:paraId="7D27E5B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2.成员方：</w:t>
      </w:r>
    </w:p>
    <w:p w14:paraId="2C0B3C7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w:t>
      </w:r>
      <w:r>
        <w:rPr>
          <w:rFonts w:asciiTheme="minorEastAsia" w:hAnsiTheme="minorEastAsia"/>
          <w:sz w:val="24"/>
          <w:szCs w:val="24"/>
          <w:u w:val="single"/>
        </w:rPr>
        <w:t xml:space="preserve"> 成员1的全称 </w:t>
      </w:r>
      <w:r>
        <w:rPr>
          <w:rFonts w:asciiTheme="minorEastAsia" w:hAnsiTheme="minorEastAsia"/>
          <w:sz w:val="24"/>
          <w:szCs w:val="24"/>
        </w:rPr>
        <w:t>）的合同金额占合同总额的</w:t>
      </w:r>
      <w:r>
        <w:rPr>
          <w:rFonts w:asciiTheme="minorEastAsia" w:hAnsiTheme="minorEastAsia"/>
          <w:sz w:val="24"/>
          <w:szCs w:val="24"/>
          <w:u w:val="single"/>
        </w:rPr>
        <w:t>　　</w:t>
      </w:r>
      <w:r>
        <w:rPr>
          <w:rFonts w:asciiTheme="minorEastAsia" w:hAnsiTheme="minorEastAsia"/>
          <w:sz w:val="24"/>
          <w:szCs w:val="24"/>
        </w:rPr>
        <w:t>%；</w:t>
      </w:r>
    </w:p>
    <w:p w14:paraId="542638D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7F2002B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三、联合体各方约定：</w:t>
      </w:r>
    </w:p>
    <w:p w14:paraId="1B5AF41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1、由</w:t>
      </w:r>
      <w:r>
        <w:rPr>
          <w:rFonts w:asciiTheme="minorEastAsia" w:hAnsiTheme="minorEastAsia"/>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1B44F63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2、联合体各方约定由</w:t>
      </w:r>
      <w:r>
        <w:rPr>
          <w:rFonts w:asciiTheme="minorEastAsia" w:hAnsiTheme="minorEastAsia"/>
          <w:sz w:val="24"/>
          <w:szCs w:val="24"/>
          <w:u w:val="single"/>
        </w:rPr>
        <w:t>（填写“牵头方的全称”）代表联合体办理投标保证金事宜。</w:t>
      </w:r>
    </w:p>
    <w:p w14:paraId="017CB3F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4BC1120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22DC663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五、本协议自签署之日起生效，政府采购合同履行完毕后自动失效。</w:t>
      </w:r>
    </w:p>
    <w:p w14:paraId="5623D1C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六、本协议一式</w:t>
      </w:r>
      <w:r>
        <w:rPr>
          <w:rFonts w:asciiTheme="minorEastAsia" w:hAnsiTheme="minorEastAsia"/>
          <w:sz w:val="24"/>
          <w:szCs w:val="24"/>
          <w:u w:val="single"/>
        </w:rPr>
        <w:t>（填写具体份数）</w:t>
      </w:r>
      <w:r>
        <w:rPr>
          <w:rFonts w:asciiTheme="minorEastAsia" w:hAnsiTheme="minorEastAsia"/>
          <w:sz w:val="24"/>
          <w:szCs w:val="24"/>
        </w:rPr>
        <w:t>份，联合体各方各执一份，电子投标文件中提交一份。</w:t>
      </w:r>
    </w:p>
    <w:p w14:paraId="4C671DC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（以下无正文）</w:t>
      </w:r>
    </w:p>
    <w:p w14:paraId="1D8C1DA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牵头方：</w:t>
      </w:r>
      <w:r>
        <w:rPr>
          <w:rFonts w:asciiTheme="minorEastAsia" w:hAnsiTheme="minorEastAsia"/>
          <w:sz w:val="24"/>
          <w:szCs w:val="24"/>
          <w:u w:val="single"/>
        </w:rPr>
        <w:t>（全称并加盖单位公章）</w:t>
      </w:r>
    </w:p>
    <w:p w14:paraId="60B1317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 xml:space="preserve"> （签字或盖章）</w:t>
      </w:r>
    </w:p>
    <w:p w14:paraId="02FE784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成员一：</w:t>
      </w:r>
      <w:r>
        <w:rPr>
          <w:rFonts w:asciiTheme="minorEastAsia" w:hAnsiTheme="minorEastAsia"/>
          <w:sz w:val="24"/>
          <w:szCs w:val="24"/>
          <w:u w:val="single"/>
        </w:rPr>
        <w:t>（全称并加盖成员一的单位公章）</w:t>
      </w:r>
    </w:p>
    <w:p w14:paraId="4361DBF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 xml:space="preserve"> （签字或盖章）</w:t>
      </w:r>
    </w:p>
    <w:p w14:paraId="0B2AB70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1C32AE1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成员**：</w:t>
      </w:r>
      <w:r>
        <w:rPr>
          <w:rFonts w:asciiTheme="minorEastAsia" w:hAnsiTheme="minorEastAsia"/>
          <w:sz w:val="24"/>
          <w:szCs w:val="24"/>
          <w:u w:val="single"/>
        </w:rPr>
        <w:t>（全称并加盖成员**的单位公章）</w:t>
      </w:r>
    </w:p>
    <w:p w14:paraId="0C088C4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 xml:space="preserve"> （签字或盖章）</w:t>
      </w:r>
    </w:p>
    <w:p w14:paraId="08CDA686">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签署日期：</w:t>
      </w:r>
      <w:r>
        <w:rPr>
          <w:rFonts w:asciiTheme="minorEastAsia" w:hAnsiTheme="minorEastAsia"/>
          <w:sz w:val="24"/>
          <w:szCs w:val="24"/>
          <w:u w:val="single"/>
        </w:rPr>
        <w:t>　　年　　月　　日</w:t>
      </w:r>
    </w:p>
    <w:p w14:paraId="1FE55FE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3069C23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1、招标文件接受联合体投标且投标人为联合体的，投标人应提供本协议；否则无须提供。</w:t>
      </w:r>
    </w:p>
    <w:p w14:paraId="1F79B93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2、本协议由委托代理人签字或盖章的，应按照本章载明的格式提供“单位授权书”。</w:t>
      </w:r>
    </w:p>
    <w:p w14:paraId="4326BC6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3、在以联合体形式落实中小企业预留份额项目中，投标人除了要提供《中小企业声明函》，还需提供本协议。</w:t>
      </w:r>
    </w:p>
    <w:p w14:paraId="7D29B6B5"/>
    <w:p w14:paraId="7EE3A957">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2D2C9FC7">
      <w:pPr>
        <w:spacing w:beforeLines="50" w:afterLines="50"/>
        <w:jc w:val="center"/>
        <w:rPr>
          <w:rFonts w:asciiTheme="minorEastAsia" w:hAnsiTheme="minorEastAsia"/>
          <w:b/>
          <w:sz w:val="28"/>
          <w:szCs w:val="28"/>
        </w:rPr>
      </w:pPr>
      <w:r>
        <w:rPr>
          <w:rFonts w:asciiTheme="minorEastAsia" w:hAnsiTheme="minorEastAsia"/>
          <w:b/>
          <w:sz w:val="28"/>
          <w:szCs w:val="28"/>
        </w:rPr>
        <w:t>二-6分包意向协议（若有）</w:t>
      </w:r>
    </w:p>
    <w:p w14:paraId="1F73EA1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甲方（总包方）：</w:t>
      </w:r>
      <w:r>
        <w:rPr>
          <w:rFonts w:asciiTheme="minorEastAsia" w:hAnsiTheme="minorEastAsia"/>
          <w:sz w:val="24"/>
          <w:szCs w:val="24"/>
          <w:u w:val="single"/>
        </w:rPr>
        <w:t>　　　　　　　</w:t>
      </w:r>
      <w:r>
        <w:rPr>
          <w:rFonts w:asciiTheme="minorEastAsia" w:hAnsiTheme="minorEastAsia"/>
          <w:sz w:val="24"/>
          <w:szCs w:val="24"/>
        </w:rPr>
        <w:t>（即本项目的投标人）</w:t>
      </w:r>
    </w:p>
    <w:p w14:paraId="25DE43C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乙方（分包方）：</w:t>
      </w:r>
      <w:r>
        <w:rPr>
          <w:rFonts w:asciiTheme="minorEastAsia" w:hAnsiTheme="minorEastAsia"/>
          <w:sz w:val="24"/>
          <w:szCs w:val="24"/>
          <w:u w:val="single"/>
        </w:rPr>
        <w:t>　　　　　　　</w:t>
      </w:r>
    </w:p>
    <w:p w14:paraId="05A81CC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兹有甲方参加</w:t>
      </w:r>
      <w:r>
        <w:rPr>
          <w:rFonts w:asciiTheme="minorEastAsia" w:hAnsiTheme="minorEastAsia"/>
          <w:sz w:val="24"/>
          <w:szCs w:val="24"/>
          <w:u w:val="single"/>
        </w:rPr>
        <w:t>（填写“项目名称”）</w:t>
      </w:r>
      <w:r>
        <w:rPr>
          <w:rFonts w:asciiTheme="minorEastAsia" w:hAnsiTheme="minorEastAsia"/>
          <w:sz w:val="24"/>
          <w:szCs w:val="24"/>
        </w:rPr>
        <w:t xml:space="preserve"> 项目（项目编号：</w:t>
      </w:r>
      <w:r>
        <w:rPr>
          <w:rFonts w:asciiTheme="minorEastAsia" w:hAnsiTheme="minorEastAsia"/>
          <w:sz w:val="24"/>
          <w:szCs w:val="24"/>
          <w:u w:val="single"/>
        </w:rPr>
        <w:t>　　　　　　　</w:t>
      </w:r>
      <w:r>
        <w:rPr>
          <w:rFonts w:asciiTheme="minorEastAsia" w:hAnsiTheme="minorEastAsia"/>
          <w:sz w:val="24"/>
          <w:szCs w:val="24"/>
        </w:rPr>
        <w:t>）的政府采购活动。甲方期望将采购项目的部分采购标的分包给乙方完成，而乙方保证能够向甲方提供本协议项下的采购标的，甲、乙双方就合同分包的有关事宜达成下列协议：</w:t>
      </w:r>
    </w:p>
    <w:p w14:paraId="41449E5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一、分包标的</w:t>
      </w:r>
    </w:p>
    <w:p w14:paraId="48886C0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u w:val="single"/>
        </w:rPr>
        <w:t>（根据双方的意向填写，可以是表格或文字描述）。</w:t>
      </w:r>
    </w:p>
    <w:p w14:paraId="403FF89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二、分包合同金额占比</w:t>
      </w:r>
    </w:p>
    <w:p w14:paraId="2C8673D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分包合同价占投标总价的比例：</w:t>
      </w:r>
      <w:r>
        <w:rPr>
          <w:rFonts w:asciiTheme="minorEastAsia" w:hAnsiTheme="minorEastAsia"/>
          <w:sz w:val="24"/>
          <w:szCs w:val="24"/>
          <w:u w:val="single"/>
        </w:rPr>
        <w:t>　　　　　</w:t>
      </w:r>
      <w:r>
        <w:rPr>
          <w:rFonts w:asciiTheme="minorEastAsia" w:hAnsiTheme="minorEastAsia"/>
          <w:sz w:val="24"/>
          <w:szCs w:val="24"/>
        </w:rPr>
        <w:t>%</w:t>
      </w:r>
    </w:p>
    <w:p w14:paraId="68E0941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三、其他条款</w:t>
      </w:r>
    </w:p>
    <w:p w14:paraId="2D50362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1018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034EE8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甲方：</w:t>
            </w:r>
          </w:p>
        </w:tc>
        <w:tc>
          <w:tcPr>
            <w:tcW w:w="4153" w:type="dxa"/>
          </w:tcPr>
          <w:p w14:paraId="6AE16DE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乙方：</w:t>
            </w:r>
          </w:p>
        </w:tc>
      </w:tr>
      <w:tr w14:paraId="6AE38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6781C5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住所：</w:t>
            </w:r>
          </w:p>
        </w:tc>
        <w:tc>
          <w:tcPr>
            <w:tcW w:w="4153" w:type="dxa"/>
          </w:tcPr>
          <w:p w14:paraId="3A8E3B3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住所：</w:t>
            </w:r>
          </w:p>
        </w:tc>
      </w:tr>
      <w:tr w14:paraId="4D0D2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9ABABD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单位负责人或委托代理人：</w:t>
            </w:r>
          </w:p>
        </w:tc>
        <w:tc>
          <w:tcPr>
            <w:tcW w:w="4153" w:type="dxa"/>
          </w:tcPr>
          <w:p w14:paraId="53C2560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单位负责人或委托代理人：</w:t>
            </w:r>
          </w:p>
        </w:tc>
      </w:tr>
      <w:tr w14:paraId="69145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33F6FE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联系方法：</w:t>
            </w:r>
          </w:p>
        </w:tc>
        <w:tc>
          <w:tcPr>
            <w:tcW w:w="4153" w:type="dxa"/>
          </w:tcPr>
          <w:p w14:paraId="4C5CF4F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联系方法：</w:t>
            </w:r>
          </w:p>
        </w:tc>
      </w:tr>
      <w:tr w14:paraId="6A084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98A823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开户银行：</w:t>
            </w:r>
          </w:p>
        </w:tc>
        <w:tc>
          <w:tcPr>
            <w:tcW w:w="4153" w:type="dxa"/>
          </w:tcPr>
          <w:p w14:paraId="7817337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开户银行：</w:t>
            </w:r>
          </w:p>
        </w:tc>
      </w:tr>
      <w:tr w14:paraId="7412F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C3A823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账号：</w:t>
            </w:r>
          </w:p>
        </w:tc>
        <w:tc>
          <w:tcPr>
            <w:tcW w:w="4153" w:type="dxa"/>
          </w:tcPr>
          <w:p w14:paraId="2805D8F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账号：</w:t>
            </w:r>
          </w:p>
        </w:tc>
      </w:tr>
      <w:tr w14:paraId="3C7EF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C7E1254">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签订地点：</w:t>
            </w:r>
            <w:r>
              <w:rPr>
                <w:rFonts w:asciiTheme="minorEastAsia" w:hAnsiTheme="minorEastAsia"/>
                <w:sz w:val="24"/>
                <w:szCs w:val="24"/>
                <w:u w:val="single"/>
              </w:rPr>
              <w:t>　　　　　　　　　　</w:t>
            </w:r>
          </w:p>
          <w:p w14:paraId="50F2D542">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签约日期：</w:t>
            </w:r>
            <w:r>
              <w:rPr>
                <w:rFonts w:asciiTheme="minorEastAsia" w:hAnsiTheme="minorEastAsia"/>
                <w:sz w:val="24"/>
                <w:szCs w:val="24"/>
                <w:u w:val="single"/>
              </w:rPr>
              <w:t>　　年　　月　　日</w:t>
            </w:r>
          </w:p>
        </w:tc>
      </w:tr>
    </w:tbl>
    <w:p w14:paraId="335F4D0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0CAA753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1.招标文件接受合同分包且投标人拟将合同分包的，应提供本协议；否则无须提供。</w:t>
      </w:r>
    </w:p>
    <w:p w14:paraId="1D42FA9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2.本协议由委托代理人签字或盖章的，应按照本章载明的格式提供“单位授权书”。</w:t>
      </w:r>
    </w:p>
    <w:p w14:paraId="14C46B6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3.在以合同分包形式落实中小企业预留份额项目中，投标人除了要提供《中小企业声明函》，还需提供本协议。</w:t>
      </w:r>
    </w:p>
    <w:p w14:paraId="51E450C8"/>
    <w:p w14:paraId="32FE9613">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3F00C14C">
      <w:pPr>
        <w:spacing w:beforeLines="50" w:afterLines="50"/>
        <w:jc w:val="center"/>
        <w:rPr>
          <w:rFonts w:asciiTheme="minorEastAsia" w:hAnsiTheme="minorEastAsia"/>
          <w:b/>
          <w:sz w:val="28"/>
          <w:szCs w:val="28"/>
        </w:rPr>
      </w:pPr>
      <w:r>
        <w:rPr>
          <w:rFonts w:asciiTheme="minorEastAsia" w:hAnsiTheme="minorEastAsia"/>
          <w:b/>
          <w:sz w:val="28"/>
          <w:szCs w:val="28"/>
        </w:rPr>
        <w:t>二-7其他资格证明文件（若有）</w:t>
      </w:r>
    </w:p>
    <w:p w14:paraId="7A340290">
      <w:pPr>
        <w:spacing w:beforeLines="50" w:afterLines="50"/>
        <w:jc w:val="center"/>
        <w:rPr>
          <w:rFonts w:asciiTheme="minorEastAsia" w:hAnsiTheme="minorEastAsia"/>
          <w:b/>
          <w:sz w:val="28"/>
          <w:szCs w:val="28"/>
        </w:rPr>
      </w:pPr>
      <w:r>
        <w:rPr>
          <w:rFonts w:asciiTheme="minorEastAsia" w:hAnsiTheme="minorEastAsia"/>
          <w:b/>
          <w:sz w:val="28"/>
          <w:szCs w:val="28"/>
        </w:rPr>
        <w:t>二-7-①招标文件规定的其他资格证明文件（若有）</w:t>
      </w:r>
    </w:p>
    <w:p w14:paraId="39EA94AB">
      <w:pPr>
        <w:pStyle w:val="54"/>
        <w:spacing w:line="360" w:lineRule="auto"/>
        <w:ind w:firstLine="480" w:firstLineChars="200"/>
        <w:jc w:val="center"/>
        <w:rPr>
          <w:rFonts w:hint="default" w:asciiTheme="minorEastAsia" w:hAnsiTheme="minorEastAsia"/>
          <w:sz w:val="24"/>
          <w:szCs w:val="24"/>
        </w:rPr>
      </w:pPr>
      <w:r>
        <w:rPr>
          <w:rFonts w:asciiTheme="minorEastAsia" w:hAnsiTheme="minorEastAsia"/>
          <w:sz w:val="24"/>
          <w:szCs w:val="24"/>
        </w:rPr>
        <w:t>编制说明</w:t>
      </w:r>
    </w:p>
    <w:p w14:paraId="568BE3A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除招标文件另有规定外，招标文件要求提交的除前述资格证明文件外的其他资格证明文件（若有）加盖投标人的单位公章后应在此项下提交。</w:t>
      </w:r>
    </w:p>
    <w:p w14:paraId="2922F1EE">
      <w:pPr>
        <w:spacing w:beforeLines="50" w:afterLines="50"/>
        <w:jc w:val="center"/>
        <w:rPr>
          <w:rFonts w:asciiTheme="minorEastAsia" w:hAnsiTheme="minorEastAsia"/>
          <w:b/>
          <w:sz w:val="28"/>
          <w:szCs w:val="28"/>
        </w:rPr>
      </w:pPr>
    </w:p>
    <w:p w14:paraId="0309F19B">
      <w:pPr>
        <w:spacing w:beforeLines="50" w:afterLines="50"/>
        <w:jc w:val="center"/>
        <w:rPr>
          <w:rFonts w:asciiTheme="minorEastAsia" w:hAnsiTheme="minorEastAsia"/>
          <w:b/>
          <w:sz w:val="28"/>
          <w:szCs w:val="28"/>
        </w:rPr>
      </w:pPr>
      <w:r>
        <w:rPr>
          <w:rFonts w:asciiTheme="minorEastAsia" w:hAnsiTheme="minorEastAsia"/>
          <w:b/>
          <w:sz w:val="28"/>
          <w:szCs w:val="28"/>
        </w:rPr>
        <w:t>三、投标保证金</w:t>
      </w:r>
    </w:p>
    <w:p w14:paraId="3C447314">
      <w:pPr>
        <w:pStyle w:val="54"/>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14:paraId="733E044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1、在此项下提交的“投标保证金”材料可使用转账凭证复印件或从福建省政府采购网上公开信息系统中下载的有关原始页面的打印件。</w:t>
      </w:r>
    </w:p>
    <w:p w14:paraId="330DAE5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2、投标保证金是否已提交的认定按照招标文件第三章规定执行。</w:t>
      </w:r>
    </w:p>
    <w:p w14:paraId="664D15D1"/>
    <w:p w14:paraId="06377938">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0C18E26B">
      <w:pPr>
        <w:spacing w:beforeLines="50" w:afterLines="50"/>
        <w:jc w:val="center"/>
        <w:rPr>
          <w:b/>
          <w:sz w:val="28"/>
          <w:szCs w:val="28"/>
        </w:rPr>
      </w:pPr>
      <w:r>
        <w:rPr>
          <w:b/>
          <w:sz w:val="28"/>
          <w:szCs w:val="28"/>
        </w:rPr>
        <w:t>封面格式（</w:t>
      </w:r>
      <w:r>
        <w:rPr>
          <w:rFonts w:hint="eastAsia"/>
          <w:b/>
          <w:sz w:val="28"/>
          <w:szCs w:val="28"/>
        </w:rPr>
        <w:t>报价</w:t>
      </w:r>
      <w:r>
        <w:rPr>
          <w:b/>
          <w:sz w:val="28"/>
          <w:szCs w:val="28"/>
        </w:rPr>
        <w:t>部分）</w:t>
      </w:r>
    </w:p>
    <w:p w14:paraId="1A769D37">
      <w:pPr>
        <w:jc w:val="center"/>
        <w:rPr>
          <w:rFonts w:ascii="宋体" w:hAnsi="宋体" w:eastAsia="宋体"/>
          <w:b/>
          <w:sz w:val="32"/>
          <w:szCs w:val="32"/>
        </w:rPr>
      </w:pPr>
    </w:p>
    <w:p w14:paraId="79BC4795">
      <w:pPr>
        <w:jc w:val="center"/>
        <w:rPr>
          <w:rFonts w:ascii="宋体" w:hAnsi="宋体" w:eastAsia="宋体"/>
          <w:b/>
          <w:sz w:val="32"/>
          <w:szCs w:val="32"/>
        </w:rPr>
      </w:pPr>
      <w:r>
        <w:rPr>
          <w:rFonts w:ascii="宋体" w:hAnsi="宋体" w:eastAsia="宋体"/>
          <w:b/>
          <w:sz w:val="32"/>
          <w:szCs w:val="32"/>
        </w:rPr>
        <w:t>福建省政府采购投标文件</w:t>
      </w:r>
    </w:p>
    <w:p w14:paraId="73FBC959">
      <w:pPr>
        <w:jc w:val="center"/>
        <w:rPr>
          <w:rFonts w:ascii="宋体" w:hAnsi="宋体" w:eastAsia="宋体"/>
          <w:b/>
          <w:sz w:val="32"/>
          <w:szCs w:val="32"/>
        </w:rPr>
      </w:pPr>
      <w:r>
        <w:rPr>
          <w:rFonts w:ascii="宋体" w:hAnsi="宋体" w:eastAsia="宋体"/>
          <w:b/>
          <w:sz w:val="32"/>
          <w:szCs w:val="32"/>
        </w:rPr>
        <w:t>（</w:t>
      </w:r>
      <w:r>
        <w:rPr>
          <w:rFonts w:hint="eastAsia" w:ascii="宋体" w:hAnsi="宋体" w:eastAsia="宋体"/>
          <w:b/>
          <w:sz w:val="32"/>
          <w:szCs w:val="32"/>
        </w:rPr>
        <w:t>报价</w:t>
      </w:r>
      <w:r>
        <w:rPr>
          <w:rFonts w:ascii="宋体" w:hAnsi="宋体" w:eastAsia="宋体"/>
          <w:b/>
          <w:sz w:val="32"/>
          <w:szCs w:val="32"/>
        </w:rPr>
        <w:t>部分）</w:t>
      </w:r>
    </w:p>
    <w:p w14:paraId="7BFCD101">
      <w:pPr>
        <w:jc w:val="center"/>
        <w:rPr>
          <w:rFonts w:ascii="宋体" w:hAnsi="宋体" w:eastAsia="宋体"/>
          <w:b/>
          <w:sz w:val="32"/>
          <w:szCs w:val="32"/>
        </w:rPr>
      </w:pPr>
      <w:r>
        <w:rPr>
          <w:rFonts w:ascii="宋体" w:hAnsi="宋体" w:eastAsia="宋体"/>
          <w:b/>
          <w:sz w:val="32"/>
          <w:szCs w:val="32"/>
        </w:rPr>
        <w:t>（填写正本或副本）</w:t>
      </w:r>
    </w:p>
    <w:p w14:paraId="0E6F71C2">
      <w:pPr>
        <w:jc w:val="center"/>
        <w:rPr>
          <w:rFonts w:ascii="宋体" w:hAnsi="宋体" w:eastAsia="宋体"/>
          <w:b/>
          <w:sz w:val="32"/>
          <w:szCs w:val="32"/>
        </w:rPr>
      </w:pPr>
    </w:p>
    <w:p w14:paraId="25430B50">
      <w:pPr>
        <w:jc w:val="center"/>
        <w:rPr>
          <w:rFonts w:ascii="宋体" w:hAnsi="宋体" w:eastAsia="宋体"/>
          <w:b/>
          <w:sz w:val="32"/>
          <w:szCs w:val="32"/>
        </w:rPr>
      </w:pPr>
    </w:p>
    <w:p w14:paraId="39B4859A">
      <w:pPr>
        <w:jc w:val="center"/>
        <w:rPr>
          <w:rFonts w:ascii="宋体" w:hAnsi="宋体" w:eastAsia="宋体"/>
          <w:b/>
          <w:sz w:val="32"/>
          <w:szCs w:val="32"/>
        </w:rPr>
      </w:pPr>
      <w:r>
        <w:rPr>
          <w:rFonts w:ascii="宋体" w:hAnsi="宋体" w:eastAsia="宋体"/>
          <w:b/>
          <w:sz w:val="32"/>
          <w:szCs w:val="32"/>
        </w:rPr>
        <w:t>（项目名称：（由投标人填写）</w:t>
      </w:r>
    </w:p>
    <w:p w14:paraId="14102FB2">
      <w:pPr>
        <w:jc w:val="center"/>
        <w:rPr>
          <w:rFonts w:ascii="宋体" w:hAnsi="宋体" w:eastAsia="宋体"/>
          <w:b/>
          <w:sz w:val="32"/>
          <w:szCs w:val="32"/>
        </w:rPr>
      </w:pPr>
      <w:r>
        <w:rPr>
          <w:rFonts w:ascii="宋体" w:hAnsi="宋体" w:eastAsia="宋体"/>
          <w:b/>
          <w:sz w:val="32"/>
          <w:szCs w:val="32"/>
        </w:rPr>
        <w:t>（备案编号：（由投标人填写）</w:t>
      </w:r>
    </w:p>
    <w:p w14:paraId="65F3C351">
      <w:pPr>
        <w:jc w:val="center"/>
        <w:rPr>
          <w:rFonts w:ascii="宋体" w:hAnsi="宋体" w:eastAsia="宋体"/>
          <w:b/>
          <w:sz w:val="32"/>
          <w:szCs w:val="32"/>
        </w:rPr>
      </w:pPr>
      <w:r>
        <w:rPr>
          <w:rFonts w:ascii="宋体" w:hAnsi="宋体" w:eastAsia="宋体"/>
          <w:b/>
          <w:sz w:val="32"/>
          <w:szCs w:val="32"/>
        </w:rPr>
        <w:t>（项目编号：（由投标人填写）</w:t>
      </w:r>
    </w:p>
    <w:p w14:paraId="68F5FF09">
      <w:pPr>
        <w:jc w:val="center"/>
        <w:rPr>
          <w:rFonts w:ascii="宋体" w:hAnsi="宋体" w:eastAsia="宋体"/>
          <w:b/>
          <w:sz w:val="32"/>
          <w:szCs w:val="32"/>
        </w:rPr>
      </w:pPr>
      <w:r>
        <w:rPr>
          <w:rFonts w:ascii="宋体" w:hAnsi="宋体" w:eastAsia="宋体"/>
          <w:b/>
          <w:sz w:val="32"/>
          <w:szCs w:val="32"/>
        </w:rPr>
        <w:t>（所投采购包：（由投标人填写）</w:t>
      </w:r>
    </w:p>
    <w:p w14:paraId="361C411E">
      <w:pPr>
        <w:jc w:val="center"/>
        <w:rPr>
          <w:rFonts w:ascii="宋体" w:hAnsi="宋体" w:eastAsia="宋体"/>
          <w:b/>
          <w:sz w:val="32"/>
          <w:szCs w:val="32"/>
        </w:rPr>
      </w:pPr>
    </w:p>
    <w:p w14:paraId="6DE4BB9B">
      <w:pPr>
        <w:jc w:val="center"/>
        <w:rPr>
          <w:rFonts w:ascii="宋体" w:hAnsi="宋体" w:eastAsia="宋体"/>
          <w:b/>
          <w:sz w:val="32"/>
          <w:szCs w:val="32"/>
        </w:rPr>
      </w:pPr>
      <w:r>
        <w:rPr>
          <w:rFonts w:ascii="宋体" w:hAnsi="宋体" w:eastAsia="宋体"/>
          <w:b/>
          <w:sz w:val="32"/>
          <w:szCs w:val="32"/>
        </w:rPr>
        <w:t>投标人：（填写“全称”）</w:t>
      </w:r>
    </w:p>
    <w:p w14:paraId="66A3B0A8">
      <w:pPr>
        <w:jc w:val="center"/>
        <w:rPr>
          <w:rFonts w:ascii="宋体" w:hAnsi="宋体" w:eastAsia="宋体"/>
          <w:b/>
          <w:sz w:val="32"/>
          <w:szCs w:val="32"/>
        </w:rPr>
      </w:pPr>
      <w:r>
        <w:rPr>
          <w:rFonts w:ascii="宋体" w:hAnsi="宋体" w:eastAsia="宋体"/>
          <w:b/>
          <w:sz w:val="32"/>
          <w:szCs w:val="32"/>
        </w:rPr>
        <w:t>（由投标人填写）年（由投标人填写）月</w:t>
      </w:r>
    </w:p>
    <w:p w14:paraId="45E06610"/>
    <w:p w14:paraId="1657C235">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57E7C408">
      <w:pPr>
        <w:spacing w:beforeLines="50" w:afterLines="50"/>
        <w:jc w:val="center"/>
        <w:rPr>
          <w:rFonts w:asciiTheme="minorEastAsia" w:hAnsiTheme="minorEastAsia"/>
          <w:b/>
          <w:sz w:val="28"/>
          <w:szCs w:val="28"/>
        </w:rPr>
      </w:pPr>
      <w:r>
        <w:rPr>
          <w:rFonts w:asciiTheme="minorEastAsia" w:hAnsiTheme="minorEastAsia"/>
          <w:b/>
          <w:sz w:val="28"/>
          <w:szCs w:val="28"/>
        </w:rPr>
        <w:t>索引</w:t>
      </w:r>
    </w:p>
    <w:p w14:paraId="49F2EF5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一、开标（报价）一览表</w:t>
      </w:r>
    </w:p>
    <w:p w14:paraId="09688CA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二、投标（响应）报价明细表</w:t>
      </w:r>
    </w:p>
    <w:p w14:paraId="2EDE7A8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三、招标文件规定的价格扣除证明材料（若有）</w:t>
      </w:r>
    </w:p>
    <w:p w14:paraId="72A8F5B0"/>
    <w:p w14:paraId="47329154">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667FB633">
      <w:pPr>
        <w:spacing w:beforeLines="50" w:afterLines="50"/>
        <w:jc w:val="center"/>
        <w:rPr>
          <w:rFonts w:asciiTheme="minorEastAsia" w:hAnsiTheme="minorEastAsia"/>
          <w:b/>
          <w:sz w:val="28"/>
          <w:szCs w:val="28"/>
        </w:rPr>
      </w:pPr>
      <w:r>
        <w:rPr>
          <w:rFonts w:asciiTheme="minorEastAsia" w:hAnsiTheme="minorEastAsia"/>
          <w:b/>
          <w:sz w:val="28"/>
          <w:szCs w:val="28"/>
        </w:rPr>
        <w:t>开标（报价）一览表</w:t>
      </w:r>
    </w:p>
    <w:p w14:paraId="70F038B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公司名称：</w:t>
      </w:r>
    </w:p>
    <w:p w14:paraId="3CC4FBD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包号：1</w:t>
      </w:r>
    </w:p>
    <w:p w14:paraId="5BAEB02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p>
    <w:p w14:paraId="7450444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项目名称：</w:t>
      </w:r>
      <w:r>
        <w:rPr>
          <w:rFonts w:hint="default" w:asciiTheme="minorEastAsia" w:hAnsiTheme="minorEastAsia"/>
          <w:sz w:val="24"/>
          <w:szCs w:val="24"/>
        </w:rPr>
        <w:t xml:space="preserve"> </w:t>
      </w:r>
    </w:p>
    <w:p w14:paraId="1D56269B"/>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6"/>
        <w:gridCol w:w="2286"/>
        <w:gridCol w:w="1661"/>
        <w:gridCol w:w="1661"/>
        <w:gridCol w:w="1661"/>
      </w:tblGrid>
      <w:tr w14:paraId="51F53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6" w:type="dxa"/>
            <w:vAlign w:val="center"/>
          </w:tcPr>
          <w:p w14:paraId="718CFE34">
            <w:pPr>
              <w:pStyle w:val="54"/>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2286" w:type="dxa"/>
            <w:vAlign w:val="center"/>
          </w:tcPr>
          <w:p w14:paraId="456FF31A">
            <w:pPr>
              <w:pStyle w:val="54"/>
              <w:spacing w:line="360" w:lineRule="auto"/>
              <w:jc w:val="center"/>
              <w:rPr>
                <w:rFonts w:hint="default" w:asciiTheme="minorEastAsia" w:hAnsiTheme="minorEastAsia"/>
                <w:sz w:val="24"/>
                <w:szCs w:val="24"/>
              </w:rPr>
            </w:pPr>
            <w:r>
              <w:rPr>
                <w:rFonts w:asciiTheme="minorEastAsia" w:hAnsiTheme="minorEastAsia"/>
                <w:sz w:val="24"/>
                <w:szCs w:val="24"/>
              </w:rPr>
              <w:t>报价内容</w:t>
            </w:r>
          </w:p>
        </w:tc>
        <w:tc>
          <w:tcPr>
            <w:tcW w:w="1661" w:type="dxa"/>
            <w:vAlign w:val="center"/>
          </w:tcPr>
          <w:p w14:paraId="01D2E070">
            <w:pPr>
              <w:pStyle w:val="54"/>
              <w:spacing w:line="360" w:lineRule="auto"/>
              <w:jc w:val="center"/>
              <w:rPr>
                <w:rFonts w:hint="default" w:asciiTheme="minorEastAsia" w:hAnsiTheme="minorEastAsia"/>
                <w:sz w:val="24"/>
                <w:szCs w:val="24"/>
              </w:rPr>
            </w:pPr>
            <w:r>
              <w:rPr>
                <w:rFonts w:asciiTheme="minorEastAsia" w:hAnsiTheme="minorEastAsia"/>
                <w:sz w:val="24"/>
                <w:szCs w:val="24"/>
              </w:rPr>
              <w:t>最高限价</w:t>
            </w:r>
          </w:p>
        </w:tc>
        <w:tc>
          <w:tcPr>
            <w:tcW w:w="1661" w:type="dxa"/>
            <w:vAlign w:val="center"/>
          </w:tcPr>
          <w:p w14:paraId="03C3BF29">
            <w:pPr>
              <w:pStyle w:val="54"/>
              <w:spacing w:line="360" w:lineRule="auto"/>
              <w:jc w:val="center"/>
              <w:rPr>
                <w:rFonts w:hint="default" w:asciiTheme="minorEastAsia" w:hAnsiTheme="minorEastAsia"/>
                <w:sz w:val="24"/>
                <w:szCs w:val="24"/>
              </w:rPr>
            </w:pPr>
            <w:r>
              <w:rPr>
                <w:rFonts w:asciiTheme="minorEastAsia" w:hAnsiTheme="minorEastAsia"/>
                <w:sz w:val="24"/>
                <w:szCs w:val="24"/>
              </w:rPr>
              <w:t>响应报价</w:t>
            </w:r>
          </w:p>
        </w:tc>
        <w:tc>
          <w:tcPr>
            <w:tcW w:w="1661" w:type="dxa"/>
            <w:vAlign w:val="center"/>
          </w:tcPr>
          <w:p w14:paraId="662F91F3">
            <w:pPr>
              <w:pStyle w:val="54"/>
              <w:spacing w:line="360" w:lineRule="auto"/>
              <w:jc w:val="center"/>
              <w:rPr>
                <w:rFonts w:hint="default" w:asciiTheme="minorEastAsia" w:hAnsiTheme="minorEastAsia"/>
                <w:sz w:val="24"/>
                <w:szCs w:val="24"/>
              </w:rPr>
            </w:pPr>
            <w:r>
              <w:rPr>
                <w:rFonts w:asciiTheme="minorEastAsia" w:hAnsiTheme="minorEastAsia"/>
                <w:sz w:val="24"/>
                <w:szCs w:val="24"/>
              </w:rPr>
              <w:t>价款形式</w:t>
            </w:r>
          </w:p>
        </w:tc>
      </w:tr>
      <w:tr w14:paraId="6FC33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6" w:type="dxa"/>
            <w:vAlign w:val="center"/>
          </w:tcPr>
          <w:p w14:paraId="765E1F7F">
            <w:pPr>
              <w:pStyle w:val="54"/>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2286" w:type="dxa"/>
            <w:vAlign w:val="center"/>
          </w:tcPr>
          <w:p w14:paraId="71498A78">
            <w:pPr>
              <w:pStyle w:val="54"/>
              <w:spacing w:line="360" w:lineRule="auto"/>
              <w:jc w:val="center"/>
              <w:rPr>
                <w:rFonts w:hint="default" w:asciiTheme="minorEastAsia" w:hAnsiTheme="minorEastAsia"/>
                <w:sz w:val="24"/>
                <w:szCs w:val="24"/>
              </w:rPr>
            </w:pPr>
          </w:p>
        </w:tc>
        <w:tc>
          <w:tcPr>
            <w:tcW w:w="1661" w:type="dxa"/>
            <w:vAlign w:val="center"/>
          </w:tcPr>
          <w:p w14:paraId="6F75013B">
            <w:pPr>
              <w:pStyle w:val="54"/>
              <w:spacing w:line="360" w:lineRule="auto"/>
              <w:jc w:val="center"/>
              <w:rPr>
                <w:rFonts w:hint="default" w:asciiTheme="minorEastAsia" w:hAnsiTheme="minorEastAsia"/>
                <w:sz w:val="24"/>
                <w:szCs w:val="24"/>
              </w:rPr>
            </w:pPr>
          </w:p>
        </w:tc>
        <w:tc>
          <w:tcPr>
            <w:tcW w:w="1661" w:type="dxa"/>
            <w:vAlign w:val="center"/>
          </w:tcPr>
          <w:p w14:paraId="7A48B345">
            <w:pPr>
              <w:pStyle w:val="54"/>
              <w:spacing w:line="360" w:lineRule="auto"/>
              <w:jc w:val="center"/>
              <w:rPr>
                <w:rFonts w:hint="default" w:asciiTheme="minorEastAsia" w:hAnsiTheme="minorEastAsia"/>
                <w:sz w:val="24"/>
                <w:szCs w:val="24"/>
              </w:rPr>
            </w:pPr>
            <w:r>
              <w:rPr>
                <w:rFonts w:asciiTheme="minorEastAsia" w:hAnsiTheme="minorEastAsia"/>
                <w:sz w:val="24"/>
                <w:szCs w:val="24"/>
              </w:rPr>
              <w:t>「汇总引用」  元</w:t>
            </w:r>
          </w:p>
        </w:tc>
        <w:tc>
          <w:tcPr>
            <w:tcW w:w="1661" w:type="dxa"/>
            <w:vAlign w:val="center"/>
          </w:tcPr>
          <w:p w14:paraId="0248D551">
            <w:pPr>
              <w:pStyle w:val="54"/>
              <w:spacing w:line="360" w:lineRule="auto"/>
              <w:jc w:val="center"/>
              <w:rPr>
                <w:rFonts w:hint="default" w:asciiTheme="minorEastAsia" w:hAnsiTheme="minorEastAsia"/>
                <w:sz w:val="24"/>
                <w:szCs w:val="24"/>
              </w:rPr>
            </w:pPr>
            <w:r>
              <w:rPr>
                <w:rFonts w:asciiTheme="minorEastAsia" w:hAnsiTheme="minorEastAsia"/>
                <w:sz w:val="24"/>
                <w:szCs w:val="24"/>
              </w:rPr>
              <w:t>总价</w:t>
            </w:r>
          </w:p>
        </w:tc>
      </w:tr>
    </w:tbl>
    <w:p w14:paraId="2D8EED3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备注：无</w:t>
      </w:r>
    </w:p>
    <w:p w14:paraId="6AEEFA5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时间：     年     月     日</w:t>
      </w:r>
    </w:p>
    <w:p w14:paraId="7BF7F6A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签章：                     </w:t>
      </w:r>
    </w:p>
    <w:p w14:paraId="4862FF85">
      <w:pPr>
        <w:spacing w:beforeLines="50" w:afterLines="50"/>
        <w:jc w:val="center"/>
        <w:rPr>
          <w:rFonts w:asciiTheme="minorEastAsia" w:hAnsiTheme="minorEastAsia"/>
          <w:b/>
          <w:sz w:val="28"/>
          <w:szCs w:val="28"/>
        </w:rPr>
      </w:pPr>
      <w:r>
        <w:rPr>
          <w:rFonts w:asciiTheme="minorEastAsia" w:hAnsiTheme="minorEastAsia"/>
          <w:b/>
          <w:sz w:val="28"/>
          <w:szCs w:val="28"/>
        </w:rPr>
        <w:t>投标（响应）报价明细表</w:t>
      </w:r>
    </w:p>
    <w:p w14:paraId="4311FFD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公司名称：</w:t>
      </w:r>
    </w:p>
    <w:p w14:paraId="3692178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包号：</w:t>
      </w:r>
    </w:p>
    <w:p w14:paraId="407C00E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p>
    <w:p w14:paraId="3464205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项目名称：</w:t>
      </w:r>
      <w:r>
        <w:rPr>
          <w:rFonts w:hint="default" w:asciiTheme="minorEastAsia" w:hAnsiTheme="minorEastAsia"/>
          <w:sz w:val="24"/>
          <w:szCs w:val="24"/>
        </w:rPr>
        <w:t xml:space="preserve">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639"/>
        <w:gridCol w:w="639"/>
        <w:gridCol w:w="639"/>
        <w:gridCol w:w="639"/>
        <w:gridCol w:w="639"/>
      </w:tblGrid>
      <w:tr w14:paraId="512CE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16FE079E">
            <w:pPr>
              <w:pStyle w:val="54"/>
              <w:jc w:val="center"/>
              <w:rPr>
                <w:rFonts w:hint="default" w:asciiTheme="minorEastAsia" w:hAnsiTheme="minorEastAsia"/>
                <w:sz w:val="24"/>
                <w:szCs w:val="24"/>
              </w:rPr>
            </w:pPr>
            <w:r>
              <w:rPr>
                <w:rFonts w:asciiTheme="minorEastAsia" w:hAnsiTheme="minorEastAsia"/>
                <w:sz w:val="24"/>
                <w:szCs w:val="24"/>
              </w:rPr>
              <w:t>序号</w:t>
            </w:r>
          </w:p>
        </w:tc>
        <w:tc>
          <w:tcPr>
            <w:tcW w:w="639" w:type="dxa"/>
            <w:vAlign w:val="center"/>
          </w:tcPr>
          <w:p w14:paraId="015FEC7F">
            <w:pPr>
              <w:pStyle w:val="54"/>
              <w:jc w:val="center"/>
              <w:rPr>
                <w:rFonts w:hint="default" w:asciiTheme="minorEastAsia" w:hAnsiTheme="minorEastAsia"/>
                <w:sz w:val="24"/>
                <w:szCs w:val="24"/>
              </w:rPr>
            </w:pPr>
            <w:r>
              <w:rPr>
                <w:rFonts w:asciiTheme="minorEastAsia" w:hAnsiTheme="minorEastAsia"/>
                <w:sz w:val="24"/>
                <w:szCs w:val="24"/>
              </w:rPr>
              <w:t>货物名称</w:t>
            </w:r>
          </w:p>
        </w:tc>
        <w:tc>
          <w:tcPr>
            <w:tcW w:w="639" w:type="dxa"/>
            <w:vAlign w:val="center"/>
          </w:tcPr>
          <w:p w14:paraId="2739695F">
            <w:pPr>
              <w:pStyle w:val="54"/>
              <w:jc w:val="center"/>
              <w:rPr>
                <w:rFonts w:hint="default" w:asciiTheme="minorEastAsia" w:hAnsiTheme="minorEastAsia"/>
                <w:sz w:val="24"/>
                <w:szCs w:val="24"/>
              </w:rPr>
            </w:pPr>
            <w:r>
              <w:rPr>
                <w:rFonts w:asciiTheme="minorEastAsia" w:hAnsiTheme="minorEastAsia"/>
                <w:sz w:val="24"/>
                <w:szCs w:val="24"/>
              </w:rPr>
              <w:t>规格型号</w:t>
            </w:r>
          </w:p>
        </w:tc>
        <w:tc>
          <w:tcPr>
            <w:tcW w:w="639" w:type="dxa"/>
            <w:vAlign w:val="center"/>
          </w:tcPr>
          <w:p w14:paraId="45234E50">
            <w:pPr>
              <w:pStyle w:val="54"/>
              <w:jc w:val="center"/>
              <w:rPr>
                <w:rFonts w:hint="default" w:asciiTheme="minorEastAsia" w:hAnsiTheme="minorEastAsia"/>
                <w:sz w:val="24"/>
                <w:szCs w:val="24"/>
              </w:rPr>
            </w:pPr>
            <w:r>
              <w:rPr>
                <w:rFonts w:asciiTheme="minorEastAsia" w:hAnsiTheme="minorEastAsia"/>
                <w:sz w:val="24"/>
                <w:szCs w:val="24"/>
              </w:rPr>
              <w:t>品牌</w:t>
            </w:r>
          </w:p>
        </w:tc>
        <w:tc>
          <w:tcPr>
            <w:tcW w:w="639" w:type="dxa"/>
            <w:vAlign w:val="center"/>
          </w:tcPr>
          <w:p w14:paraId="0B0784F5">
            <w:pPr>
              <w:pStyle w:val="54"/>
              <w:jc w:val="center"/>
              <w:rPr>
                <w:rFonts w:hint="default" w:asciiTheme="minorEastAsia" w:hAnsiTheme="minorEastAsia"/>
                <w:sz w:val="24"/>
                <w:szCs w:val="24"/>
              </w:rPr>
            </w:pPr>
            <w:r>
              <w:rPr>
                <w:rFonts w:asciiTheme="minorEastAsia" w:hAnsiTheme="minorEastAsia"/>
                <w:sz w:val="24"/>
                <w:szCs w:val="24"/>
              </w:rPr>
              <w:t>制造商名称</w:t>
            </w:r>
          </w:p>
        </w:tc>
        <w:tc>
          <w:tcPr>
            <w:tcW w:w="639" w:type="dxa"/>
            <w:vAlign w:val="center"/>
          </w:tcPr>
          <w:p w14:paraId="4632EBF2">
            <w:pPr>
              <w:pStyle w:val="54"/>
              <w:jc w:val="center"/>
              <w:rPr>
                <w:rFonts w:hint="default" w:asciiTheme="minorEastAsia" w:hAnsiTheme="minorEastAsia"/>
                <w:sz w:val="24"/>
                <w:szCs w:val="24"/>
              </w:rPr>
            </w:pPr>
            <w:r>
              <w:rPr>
                <w:rFonts w:asciiTheme="minorEastAsia" w:hAnsiTheme="minorEastAsia"/>
                <w:sz w:val="24"/>
                <w:szCs w:val="24"/>
              </w:rPr>
              <w:t>产地</w:t>
            </w:r>
          </w:p>
        </w:tc>
        <w:tc>
          <w:tcPr>
            <w:tcW w:w="639" w:type="dxa"/>
            <w:vAlign w:val="center"/>
          </w:tcPr>
          <w:p w14:paraId="15EFB580">
            <w:pPr>
              <w:pStyle w:val="54"/>
              <w:jc w:val="center"/>
              <w:rPr>
                <w:rFonts w:hint="default" w:asciiTheme="minorEastAsia" w:hAnsiTheme="minorEastAsia"/>
                <w:sz w:val="24"/>
                <w:szCs w:val="24"/>
              </w:rPr>
            </w:pPr>
            <w:r>
              <w:rPr>
                <w:rFonts w:asciiTheme="minorEastAsia" w:hAnsiTheme="minorEastAsia"/>
                <w:sz w:val="24"/>
                <w:szCs w:val="24"/>
              </w:rPr>
              <w:t>最高限价</w:t>
            </w:r>
          </w:p>
        </w:tc>
        <w:tc>
          <w:tcPr>
            <w:tcW w:w="639" w:type="dxa"/>
            <w:vAlign w:val="center"/>
          </w:tcPr>
          <w:p w14:paraId="4D0361D2">
            <w:pPr>
              <w:pStyle w:val="54"/>
              <w:jc w:val="center"/>
              <w:rPr>
                <w:rFonts w:hint="default" w:asciiTheme="minorEastAsia" w:hAnsiTheme="minorEastAsia"/>
                <w:sz w:val="24"/>
                <w:szCs w:val="24"/>
              </w:rPr>
            </w:pPr>
            <w:r>
              <w:rPr>
                <w:rFonts w:asciiTheme="minorEastAsia" w:hAnsiTheme="minorEastAsia"/>
                <w:sz w:val="24"/>
                <w:szCs w:val="24"/>
              </w:rPr>
              <w:t>单价</w:t>
            </w:r>
          </w:p>
        </w:tc>
        <w:tc>
          <w:tcPr>
            <w:tcW w:w="639" w:type="dxa"/>
            <w:vAlign w:val="center"/>
          </w:tcPr>
          <w:p w14:paraId="13E161ED">
            <w:pPr>
              <w:pStyle w:val="54"/>
              <w:jc w:val="center"/>
              <w:rPr>
                <w:rFonts w:hint="default" w:asciiTheme="minorEastAsia" w:hAnsiTheme="minorEastAsia"/>
                <w:sz w:val="24"/>
                <w:szCs w:val="24"/>
              </w:rPr>
            </w:pPr>
            <w:r>
              <w:rPr>
                <w:rFonts w:asciiTheme="minorEastAsia" w:hAnsiTheme="minorEastAsia"/>
                <w:sz w:val="24"/>
                <w:szCs w:val="24"/>
              </w:rPr>
              <w:t>数量</w:t>
            </w:r>
          </w:p>
        </w:tc>
        <w:tc>
          <w:tcPr>
            <w:tcW w:w="639" w:type="dxa"/>
            <w:vAlign w:val="center"/>
          </w:tcPr>
          <w:p w14:paraId="372FD955">
            <w:pPr>
              <w:pStyle w:val="54"/>
              <w:jc w:val="center"/>
              <w:rPr>
                <w:rFonts w:hint="default" w:asciiTheme="minorEastAsia" w:hAnsiTheme="minorEastAsia"/>
                <w:sz w:val="24"/>
                <w:szCs w:val="24"/>
              </w:rPr>
            </w:pPr>
            <w:r>
              <w:rPr>
                <w:rFonts w:asciiTheme="minorEastAsia" w:hAnsiTheme="minorEastAsia"/>
                <w:sz w:val="24"/>
                <w:szCs w:val="24"/>
              </w:rPr>
              <w:t>计量单位</w:t>
            </w:r>
          </w:p>
        </w:tc>
        <w:tc>
          <w:tcPr>
            <w:tcW w:w="639" w:type="dxa"/>
            <w:vAlign w:val="center"/>
          </w:tcPr>
          <w:p w14:paraId="46DDD3F7">
            <w:pPr>
              <w:pStyle w:val="54"/>
              <w:jc w:val="center"/>
              <w:rPr>
                <w:rFonts w:hint="default" w:asciiTheme="minorEastAsia" w:hAnsiTheme="minorEastAsia"/>
                <w:sz w:val="24"/>
                <w:szCs w:val="24"/>
              </w:rPr>
            </w:pPr>
            <w:r>
              <w:rPr>
                <w:rFonts w:asciiTheme="minorEastAsia" w:hAnsiTheme="minorEastAsia"/>
                <w:sz w:val="24"/>
                <w:szCs w:val="24"/>
              </w:rPr>
              <w:t>总价</w:t>
            </w:r>
          </w:p>
        </w:tc>
        <w:tc>
          <w:tcPr>
            <w:tcW w:w="639" w:type="dxa"/>
            <w:vAlign w:val="center"/>
          </w:tcPr>
          <w:p w14:paraId="2FDE5A7C">
            <w:pPr>
              <w:pStyle w:val="54"/>
              <w:jc w:val="center"/>
              <w:rPr>
                <w:rFonts w:hint="default" w:asciiTheme="minorEastAsia" w:hAnsiTheme="minorEastAsia"/>
                <w:sz w:val="24"/>
                <w:szCs w:val="24"/>
              </w:rPr>
            </w:pPr>
            <w:r>
              <w:rPr>
                <w:rFonts w:asciiTheme="minorEastAsia" w:hAnsiTheme="minorEastAsia"/>
                <w:sz w:val="24"/>
                <w:szCs w:val="24"/>
              </w:rPr>
              <w:t>是否环境标志产品</w:t>
            </w:r>
          </w:p>
        </w:tc>
        <w:tc>
          <w:tcPr>
            <w:tcW w:w="639" w:type="dxa"/>
            <w:vAlign w:val="center"/>
          </w:tcPr>
          <w:p w14:paraId="52EB0AFD">
            <w:pPr>
              <w:pStyle w:val="54"/>
              <w:jc w:val="center"/>
              <w:rPr>
                <w:rFonts w:hint="default" w:asciiTheme="minorEastAsia" w:hAnsiTheme="minorEastAsia"/>
                <w:sz w:val="24"/>
                <w:szCs w:val="24"/>
              </w:rPr>
            </w:pPr>
            <w:r>
              <w:rPr>
                <w:rFonts w:asciiTheme="minorEastAsia" w:hAnsiTheme="minorEastAsia"/>
                <w:sz w:val="24"/>
                <w:szCs w:val="24"/>
              </w:rPr>
              <w:t>是否节能产品</w:t>
            </w:r>
          </w:p>
        </w:tc>
      </w:tr>
      <w:tr w14:paraId="4F2C7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39C0489D">
            <w:pPr>
              <w:pStyle w:val="54"/>
              <w:jc w:val="center"/>
              <w:rPr>
                <w:rFonts w:hint="default" w:asciiTheme="minorEastAsia" w:hAnsiTheme="minorEastAsia"/>
                <w:sz w:val="24"/>
                <w:szCs w:val="24"/>
              </w:rPr>
            </w:pPr>
            <w:r>
              <w:rPr>
                <w:rFonts w:asciiTheme="minorEastAsia" w:hAnsiTheme="minorEastAsia"/>
                <w:sz w:val="24"/>
                <w:szCs w:val="24"/>
              </w:rPr>
              <w:t>1</w:t>
            </w:r>
          </w:p>
        </w:tc>
        <w:tc>
          <w:tcPr>
            <w:tcW w:w="639" w:type="dxa"/>
            <w:vAlign w:val="center"/>
          </w:tcPr>
          <w:p w14:paraId="214278B3">
            <w:pPr>
              <w:pStyle w:val="54"/>
              <w:jc w:val="center"/>
              <w:rPr>
                <w:rFonts w:hint="default" w:asciiTheme="minorEastAsia" w:hAnsiTheme="minorEastAsia"/>
                <w:sz w:val="24"/>
                <w:szCs w:val="24"/>
              </w:rPr>
            </w:pPr>
          </w:p>
        </w:tc>
        <w:tc>
          <w:tcPr>
            <w:tcW w:w="639" w:type="dxa"/>
            <w:vAlign w:val="center"/>
          </w:tcPr>
          <w:p w14:paraId="51E829AA">
            <w:pPr>
              <w:pStyle w:val="54"/>
              <w:jc w:val="center"/>
              <w:rPr>
                <w:rFonts w:hint="default" w:asciiTheme="minorEastAsia" w:hAnsiTheme="minorEastAsia"/>
                <w:sz w:val="24"/>
                <w:szCs w:val="24"/>
              </w:rPr>
            </w:pPr>
          </w:p>
        </w:tc>
        <w:tc>
          <w:tcPr>
            <w:tcW w:w="639" w:type="dxa"/>
            <w:vAlign w:val="center"/>
          </w:tcPr>
          <w:p w14:paraId="61576E6F">
            <w:pPr>
              <w:pStyle w:val="54"/>
              <w:jc w:val="center"/>
              <w:rPr>
                <w:rFonts w:hint="default" w:asciiTheme="minorEastAsia" w:hAnsiTheme="minorEastAsia"/>
                <w:sz w:val="24"/>
                <w:szCs w:val="24"/>
              </w:rPr>
            </w:pPr>
          </w:p>
        </w:tc>
        <w:tc>
          <w:tcPr>
            <w:tcW w:w="639" w:type="dxa"/>
            <w:vAlign w:val="center"/>
          </w:tcPr>
          <w:p w14:paraId="5488F224">
            <w:pPr>
              <w:pStyle w:val="54"/>
              <w:jc w:val="center"/>
              <w:rPr>
                <w:rFonts w:hint="default" w:asciiTheme="minorEastAsia" w:hAnsiTheme="minorEastAsia"/>
                <w:sz w:val="24"/>
                <w:szCs w:val="24"/>
              </w:rPr>
            </w:pPr>
          </w:p>
        </w:tc>
        <w:tc>
          <w:tcPr>
            <w:tcW w:w="639" w:type="dxa"/>
            <w:vAlign w:val="center"/>
          </w:tcPr>
          <w:p w14:paraId="02BDF899">
            <w:pPr>
              <w:pStyle w:val="54"/>
              <w:jc w:val="center"/>
              <w:rPr>
                <w:rFonts w:hint="default" w:asciiTheme="minorEastAsia" w:hAnsiTheme="minorEastAsia"/>
                <w:sz w:val="24"/>
                <w:szCs w:val="24"/>
              </w:rPr>
            </w:pPr>
          </w:p>
        </w:tc>
        <w:tc>
          <w:tcPr>
            <w:tcW w:w="639" w:type="dxa"/>
            <w:vAlign w:val="center"/>
          </w:tcPr>
          <w:p w14:paraId="6CED91FE">
            <w:pPr>
              <w:pStyle w:val="54"/>
              <w:jc w:val="center"/>
              <w:rPr>
                <w:rFonts w:hint="default" w:asciiTheme="minorEastAsia" w:hAnsiTheme="minorEastAsia"/>
                <w:sz w:val="24"/>
                <w:szCs w:val="24"/>
              </w:rPr>
            </w:pPr>
          </w:p>
        </w:tc>
        <w:tc>
          <w:tcPr>
            <w:tcW w:w="639" w:type="dxa"/>
            <w:vAlign w:val="center"/>
          </w:tcPr>
          <w:p w14:paraId="18A20AE4">
            <w:pPr>
              <w:pStyle w:val="54"/>
              <w:jc w:val="center"/>
              <w:rPr>
                <w:rFonts w:hint="default" w:asciiTheme="minorEastAsia" w:hAnsiTheme="minorEastAsia"/>
                <w:sz w:val="24"/>
                <w:szCs w:val="24"/>
              </w:rPr>
            </w:pPr>
          </w:p>
        </w:tc>
        <w:tc>
          <w:tcPr>
            <w:tcW w:w="639" w:type="dxa"/>
            <w:vAlign w:val="center"/>
          </w:tcPr>
          <w:p w14:paraId="41099C9A">
            <w:pPr>
              <w:pStyle w:val="54"/>
              <w:jc w:val="center"/>
              <w:rPr>
                <w:rFonts w:hint="default" w:asciiTheme="minorEastAsia" w:hAnsiTheme="minorEastAsia"/>
                <w:sz w:val="24"/>
                <w:szCs w:val="24"/>
              </w:rPr>
            </w:pPr>
          </w:p>
        </w:tc>
        <w:tc>
          <w:tcPr>
            <w:tcW w:w="639" w:type="dxa"/>
            <w:vAlign w:val="center"/>
          </w:tcPr>
          <w:p w14:paraId="2D999868">
            <w:pPr>
              <w:pStyle w:val="54"/>
              <w:jc w:val="center"/>
              <w:rPr>
                <w:rFonts w:hint="default" w:asciiTheme="minorEastAsia" w:hAnsiTheme="minorEastAsia"/>
                <w:sz w:val="24"/>
                <w:szCs w:val="24"/>
              </w:rPr>
            </w:pPr>
          </w:p>
        </w:tc>
        <w:tc>
          <w:tcPr>
            <w:tcW w:w="639" w:type="dxa"/>
            <w:vAlign w:val="center"/>
          </w:tcPr>
          <w:p w14:paraId="7555AC82">
            <w:pPr>
              <w:pStyle w:val="54"/>
              <w:jc w:val="center"/>
              <w:rPr>
                <w:rFonts w:hint="default" w:asciiTheme="minorEastAsia" w:hAnsiTheme="minorEastAsia"/>
                <w:sz w:val="24"/>
                <w:szCs w:val="24"/>
              </w:rPr>
            </w:pPr>
          </w:p>
        </w:tc>
        <w:tc>
          <w:tcPr>
            <w:tcW w:w="639" w:type="dxa"/>
            <w:vAlign w:val="center"/>
          </w:tcPr>
          <w:p w14:paraId="72C98437">
            <w:pPr>
              <w:pStyle w:val="54"/>
              <w:jc w:val="center"/>
              <w:rPr>
                <w:rFonts w:hint="default" w:asciiTheme="minorEastAsia" w:hAnsiTheme="minorEastAsia"/>
                <w:sz w:val="24"/>
                <w:szCs w:val="24"/>
              </w:rPr>
            </w:pPr>
          </w:p>
        </w:tc>
        <w:tc>
          <w:tcPr>
            <w:tcW w:w="639" w:type="dxa"/>
            <w:vAlign w:val="center"/>
          </w:tcPr>
          <w:p w14:paraId="2555888C">
            <w:pPr>
              <w:pStyle w:val="54"/>
              <w:jc w:val="center"/>
              <w:rPr>
                <w:rFonts w:hint="default" w:asciiTheme="minorEastAsia" w:hAnsiTheme="minorEastAsia"/>
                <w:sz w:val="24"/>
                <w:szCs w:val="24"/>
              </w:rPr>
            </w:pPr>
          </w:p>
        </w:tc>
      </w:tr>
    </w:tbl>
    <w:p w14:paraId="3B6CE38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合计：</w:t>
      </w:r>
    </w:p>
    <w:p w14:paraId="0C35611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备注：无</w:t>
      </w:r>
    </w:p>
    <w:p w14:paraId="7CF7DEE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时间：     年     月     日</w:t>
      </w:r>
    </w:p>
    <w:p w14:paraId="44E8DAA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签章：                     </w:t>
      </w:r>
    </w:p>
    <w:p w14:paraId="7C428C1D">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35C13D40">
      <w:pPr>
        <w:spacing w:beforeLines="50" w:afterLines="50"/>
        <w:jc w:val="center"/>
        <w:rPr>
          <w:rFonts w:asciiTheme="minorEastAsia" w:hAnsiTheme="minorEastAsia"/>
          <w:b/>
          <w:sz w:val="28"/>
          <w:szCs w:val="28"/>
        </w:rPr>
      </w:pPr>
      <w:r>
        <w:rPr>
          <w:rFonts w:asciiTheme="minorEastAsia" w:hAnsiTheme="minorEastAsia"/>
          <w:b/>
          <w:sz w:val="28"/>
          <w:szCs w:val="28"/>
        </w:rPr>
        <w:t>三、招标文件规定的价格扣除证明材料（若有）</w:t>
      </w:r>
    </w:p>
    <w:p w14:paraId="0F8AFD89">
      <w:pPr>
        <w:spacing w:beforeLines="50" w:afterLines="50"/>
        <w:jc w:val="center"/>
        <w:rPr>
          <w:rFonts w:asciiTheme="minorEastAsia" w:hAnsiTheme="minorEastAsia"/>
          <w:b/>
          <w:sz w:val="28"/>
          <w:szCs w:val="28"/>
        </w:rPr>
      </w:pPr>
      <w:r>
        <w:rPr>
          <w:rFonts w:asciiTheme="minorEastAsia" w:hAnsiTheme="minorEastAsia"/>
          <w:b/>
          <w:sz w:val="28"/>
          <w:szCs w:val="28"/>
        </w:rPr>
        <w:t>三-1优先类节能产品、环境标志产品价格扣除证明材料（若有）</w:t>
      </w:r>
    </w:p>
    <w:p w14:paraId="7EE87879">
      <w:pPr>
        <w:spacing w:beforeLines="50" w:afterLines="50"/>
        <w:jc w:val="center"/>
        <w:rPr>
          <w:rFonts w:asciiTheme="minorEastAsia" w:hAnsiTheme="minorEastAsia"/>
          <w:b/>
          <w:sz w:val="28"/>
          <w:szCs w:val="28"/>
        </w:rPr>
      </w:pPr>
      <w:r>
        <w:rPr>
          <w:rFonts w:asciiTheme="minorEastAsia" w:hAnsiTheme="minorEastAsia"/>
          <w:b/>
          <w:sz w:val="28"/>
          <w:szCs w:val="28"/>
        </w:rPr>
        <w:t>三-1-①优先类节能产品、环境标志产品统计表（价格扣除适用，若有）</w:t>
      </w:r>
    </w:p>
    <w:p w14:paraId="6A198C00">
      <w:pPr>
        <w:pStyle w:val="54"/>
        <w:spacing w:line="360" w:lineRule="auto"/>
        <w:rPr>
          <w:rFonts w:hint="default" w:asciiTheme="minorEastAsia" w:hAnsiTheme="minorEastAsia"/>
          <w:sz w:val="24"/>
          <w:szCs w:val="24"/>
        </w:rPr>
      </w:pPr>
      <w:r>
        <w:rPr>
          <w:rFonts w:asciiTheme="minorEastAsia" w:hAnsiTheme="minorEastAsia"/>
          <w:sz w:val="24"/>
          <w:szCs w:val="24"/>
        </w:rPr>
        <w:t>项目编号：</w:t>
      </w:r>
      <w:r>
        <w:rPr>
          <w:rFonts w:asciiTheme="minorEastAsia" w:hAnsiTheme="minorEastAsia"/>
          <w:sz w:val="24"/>
          <w:szCs w:val="24"/>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25DAA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64776285">
            <w:pPr>
              <w:spacing w:line="360" w:lineRule="auto"/>
              <w:jc w:val="center"/>
              <w:rPr>
                <w:rFonts w:asciiTheme="minorEastAsia" w:hAnsiTheme="minorEastAsia"/>
                <w:sz w:val="24"/>
                <w:szCs w:val="24"/>
              </w:rPr>
            </w:pPr>
          </w:p>
        </w:tc>
        <w:tc>
          <w:tcPr>
            <w:tcW w:w="7122" w:type="dxa"/>
            <w:gridSpan w:val="3"/>
            <w:vAlign w:val="center"/>
          </w:tcPr>
          <w:p w14:paraId="2CB44D72">
            <w:pPr>
              <w:pStyle w:val="54"/>
              <w:spacing w:line="360" w:lineRule="auto"/>
              <w:jc w:val="center"/>
              <w:rPr>
                <w:rFonts w:hint="default" w:asciiTheme="minorEastAsia" w:hAnsiTheme="minorEastAsia"/>
                <w:sz w:val="24"/>
                <w:szCs w:val="24"/>
              </w:rPr>
            </w:pPr>
            <w:r>
              <w:rPr>
                <w:rFonts w:asciiTheme="minorEastAsia" w:hAnsiTheme="minorEastAsia"/>
                <w:sz w:val="24"/>
                <w:szCs w:val="24"/>
              </w:rPr>
              <w:t>本采购包内属于节能、环境标志产品情况</w:t>
            </w:r>
          </w:p>
        </w:tc>
      </w:tr>
      <w:tr w14:paraId="3F1C4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5A665698">
            <w:pPr>
              <w:pStyle w:val="54"/>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187" w:type="dxa"/>
            <w:vAlign w:val="center"/>
          </w:tcPr>
          <w:p w14:paraId="41D43795">
            <w:pPr>
              <w:pStyle w:val="54"/>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187" w:type="dxa"/>
            <w:vAlign w:val="center"/>
          </w:tcPr>
          <w:p w14:paraId="44E25D84">
            <w:pPr>
              <w:pStyle w:val="54"/>
              <w:spacing w:line="360" w:lineRule="auto"/>
              <w:jc w:val="center"/>
              <w:rPr>
                <w:rFonts w:hint="default" w:asciiTheme="minorEastAsia" w:hAnsiTheme="minorEastAsia"/>
                <w:sz w:val="24"/>
                <w:szCs w:val="24"/>
              </w:rPr>
            </w:pPr>
            <w:r>
              <w:rPr>
                <w:rFonts w:asciiTheme="minorEastAsia" w:hAnsiTheme="minorEastAsia"/>
                <w:sz w:val="24"/>
                <w:szCs w:val="24"/>
              </w:rPr>
              <w:t>产品名称</w:t>
            </w:r>
          </w:p>
        </w:tc>
        <w:tc>
          <w:tcPr>
            <w:tcW w:w="4748" w:type="dxa"/>
            <w:vAlign w:val="center"/>
          </w:tcPr>
          <w:p w14:paraId="4AA1FA73">
            <w:pPr>
              <w:pStyle w:val="54"/>
              <w:spacing w:line="360" w:lineRule="auto"/>
              <w:jc w:val="center"/>
              <w:rPr>
                <w:rFonts w:hint="default" w:asciiTheme="minorEastAsia" w:hAnsiTheme="minorEastAsia"/>
                <w:sz w:val="24"/>
                <w:szCs w:val="24"/>
              </w:rPr>
            </w:pPr>
            <w:r>
              <w:rPr>
                <w:rFonts w:asciiTheme="minorEastAsia" w:hAnsiTheme="minorEastAsia"/>
                <w:sz w:val="24"/>
                <w:szCs w:val="24"/>
              </w:rPr>
              <w:t>认证种类</w:t>
            </w:r>
          </w:p>
        </w:tc>
      </w:tr>
      <w:tr w14:paraId="30479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14:paraId="78E97F7E">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87" w:type="dxa"/>
            <w:vAlign w:val="center"/>
          </w:tcPr>
          <w:p w14:paraId="7671FEBC">
            <w:pPr>
              <w:pStyle w:val="54"/>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187" w:type="dxa"/>
            <w:vAlign w:val="center"/>
          </w:tcPr>
          <w:p w14:paraId="731974D9">
            <w:pPr>
              <w:spacing w:line="360" w:lineRule="auto"/>
              <w:jc w:val="center"/>
              <w:rPr>
                <w:rFonts w:asciiTheme="minorEastAsia" w:hAnsiTheme="minorEastAsia"/>
                <w:sz w:val="24"/>
                <w:szCs w:val="24"/>
              </w:rPr>
            </w:pPr>
          </w:p>
        </w:tc>
        <w:tc>
          <w:tcPr>
            <w:tcW w:w="4748" w:type="dxa"/>
            <w:vAlign w:val="center"/>
          </w:tcPr>
          <w:p w14:paraId="6B9E44EA">
            <w:pPr>
              <w:pStyle w:val="54"/>
              <w:spacing w:line="360" w:lineRule="auto"/>
              <w:jc w:val="center"/>
              <w:rPr>
                <w:rFonts w:hint="default" w:asciiTheme="minorEastAsia" w:hAnsiTheme="minorEastAsia"/>
                <w:sz w:val="24"/>
                <w:szCs w:val="24"/>
              </w:rPr>
            </w:pPr>
            <w:r>
              <w:rPr>
                <w:rFonts w:asciiTheme="minorEastAsia" w:hAnsiTheme="minorEastAsia"/>
                <w:sz w:val="24"/>
                <w:szCs w:val="24"/>
              </w:rPr>
              <w:t>供应商自行填写种类，并上传证明附件以便评审查看</w:t>
            </w:r>
          </w:p>
        </w:tc>
      </w:tr>
      <w:tr w14:paraId="735A9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582DE864">
            <w:pPr>
              <w:spacing w:line="360" w:lineRule="auto"/>
              <w:jc w:val="center"/>
              <w:rPr>
                <w:rFonts w:asciiTheme="minorEastAsia" w:hAnsiTheme="minorEastAsia"/>
                <w:sz w:val="24"/>
                <w:szCs w:val="24"/>
              </w:rPr>
            </w:pPr>
          </w:p>
        </w:tc>
        <w:tc>
          <w:tcPr>
            <w:tcW w:w="1187" w:type="dxa"/>
            <w:vAlign w:val="center"/>
          </w:tcPr>
          <w:p w14:paraId="37C5F7A1">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p w14:paraId="10866877">
            <w:pPr>
              <w:pStyle w:val="54"/>
              <w:spacing w:line="360" w:lineRule="auto"/>
              <w:jc w:val="center"/>
              <w:rPr>
                <w:rFonts w:hint="default" w:asciiTheme="minorEastAsia" w:hAnsiTheme="minorEastAsia"/>
                <w:sz w:val="24"/>
                <w:szCs w:val="24"/>
              </w:rPr>
            </w:pPr>
          </w:p>
        </w:tc>
        <w:tc>
          <w:tcPr>
            <w:tcW w:w="1187" w:type="dxa"/>
            <w:vAlign w:val="center"/>
          </w:tcPr>
          <w:p w14:paraId="5EB61279">
            <w:pPr>
              <w:spacing w:line="360" w:lineRule="auto"/>
              <w:jc w:val="center"/>
              <w:rPr>
                <w:rFonts w:asciiTheme="minorEastAsia" w:hAnsiTheme="minorEastAsia"/>
                <w:sz w:val="24"/>
                <w:szCs w:val="24"/>
              </w:rPr>
            </w:pPr>
          </w:p>
        </w:tc>
        <w:tc>
          <w:tcPr>
            <w:tcW w:w="4748" w:type="dxa"/>
            <w:vAlign w:val="center"/>
          </w:tcPr>
          <w:p w14:paraId="6482A65A">
            <w:pPr>
              <w:spacing w:line="360" w:lineRule="auto"/>
              <w:jc w:val="center"/>
              <w:rPr>
                <w:rFonts w:asciiTheme="minorEastAsia" w:hAnsiTheme="minorEastAsia"/>
                <w:sz w:val="24"/>
                <w:szCs w:val="24"/>
              </w:rPr>
            </w:pPr>
          </w:p>
        </w:tc>
      </w:tr>
      <w:tr w14:paraId="4AA93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18498318">
            <w:pPr>
              <w:pStyle w:val="54"/>
              <w:spacing w:line="360" w:lineRule="auto"/>
              <w:jc w:val="center"/>
              <w:rPr>
                <w:rFonts w:hint="default" w:asciiTheme="minorEastAsia" w:hAnsiTheme="minorEastAsia"/>
                <w:sz w:val="24"/>
                <w:szCs w:val="24"/>
              </w:rPr>
            </w:pPr>
            <w:r>
              <w:rPr>
                <w:rFonts w:asciiTheme="minorEastAsia" w:hAnsiTheme="minorEastAsia"/>
                <w:sz w:val="24"/>
                <w:szCs w:val="24"/>
              </w:rPr>
              <w:t>备注</w:t>
            </w:r>
          </w:p>
        </w:tc>
        <w:tc>
          <w:tcPr>
            <w:tcW w:w="7122" w:type="dxa"/>
            <w:gridSpan w:val="3"/>
            <w:vAlign w:val="center"/>
          </w:tcPr>
          <w:p w14:paraId="50F3C8E8">
            <w:pPr>
              <w:pStyle w:val="54"/>
              <w:spacing w:line="360" w:lineRule="auto"/>
              <w:jc w:val="center"/>
              <w:rPr>
                <w:rFonts w:hint="default" w:asciiTheme="minorEastAsia" w:hAnsiTheme="minorEastAsia"/>
                <w:sz w:val="24"/>
                <w:szCs w:val="24"/>
              </w:rPr>
            </w:pPr>
          </w:p>
        </w:tc>
      </w:tr>
    </w:tbl>
    <w:p w14:paraId="1D069DF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5BF79AD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1、对节能、环境标志产品计算价格扣除时，只依据电子投标文件“投标（响应）报价明细表”以及“优先类节能产品、环境标志产品证明材料（价格扣除适用，若有）”。</w:t>
      </w:r>
    </w:p>
    <w:p w14:paraId="0BD6D62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2、本表以采购包为单位，不同采购包请分别填写；同一采购包请按照其品目号顺序分别填写。</w:t>
      </w:r>
    </w:p>
    <w:p w14:paraId="5044055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3、具体统计、计算：</w:t>
      </w:r>
    </w:p>
    <w:p w14:paraId="533AAAE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3.1同一品目中各认证证书不重复计算价格扣除。</w:t>
      </w:r>
    </w:p>
    <w:p w14:paraId="78BC3DA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3.2计算结果若除不尽，可四舍五入保留到小数点后两位。</w:t>
      </w:r>
    </w:p>
    <w:p w14:paraId="6656430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3.3投标人（供应商）按照采购文件要求认真统计、计算。</w:t>
      </w:r>
    </w:p>
    <w:p w14:paraId="56B7ED9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3.4若无节能、环境标志产品，不填写本表。</w:t>
      </w:r>
    </w:p>
    <w:p w14:paraId="47040DC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3.5强制类节能产品不享受价格扣除。</w:t>
      </w:r>
    </w:p>
    <w:p w14:paraId="5904CA27">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06100F4F">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668983F4"/>
    <w:p w14:paraId="08AE574D">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00741C14">
      <w:pPr>
        <w:spacing w:beforeLines="50" w:afterLines="50"/>
        <w:jc w:val="center"/>
        <w:rPr>
          <w:rFonts w:asciiTheme="minorEastAsia" w:hAnsiTheme="minorEastAsia"/>
          <w:b/>
          <w:sz w:val="28"/>
          <w:szCs w:val="28"/>
        </w:rPr>
      </w:pPr>
      <w:r>
        <w:rPr>
          <w:rFonts w:asciiTheme="minorEastAsia" w:hAnsiTheme="minorEastAsia"/>
          <w:b/>
          <w:sz w:val="28"/>
          <w:szCs w:val="28"/>
        </w:rPr>
        <w:t>三-1-②优先类节能产品、环境标志产品证明材料（价格扣除适用，若有）</w:t>
      </w:r>
    </w:p>
    <w:p w14:paraId="2A652FF3">
      <w:pPr>
        <w:spacing w:beforeLines="50" w:afterLines="50"/>
        <w:jc w:val="center"/>
        <w:rPr>
          <w:rFonts w:asciiTheme="minorEastAsia" w:hAnsiTheme="minorEastAsia"/>
          <w:b/>
          <w:sz w:val="28"/>
          <w:szCs w:val="28"/>
        </w:rPr>
      </w:pPr>
      <w:r>
        <w:rPr>
          <w:rFonts w:asciiTheme="minorEastAsia" w:hAnsiTheme="minorEastAsia"/>
          <w:b/>
          <w:sz w:val="28"/>
          <w:szCs w:val="28"/>
        </w:rPr>
        <w:t>三-2小型、微型企业产品等价格扣除证明材料（若有）</w:t>
      </w:r>
    </w:p>
    <w:p w14:paraId="3E1DF352">
      <w:pPr>
        <w:spacing w:beforeLines="50" w:afterLines="50"/>
        <w:jc w:val="center"/>
        <w:rPr>
          <w:rFonts w:asciiTheme="minorEastAsia" w:hAnsiTheme="minorEastAsia"/>
          <w:b/>
          <w:sz w:val="28"/>
          <w:szCs w:val="28"/>
        </w:rPr>
      </w:pPr>
      <w:r>
        <w:rPr>
          <w:rFonts w:asciiTheme="minorEastAsia" w:hAnsiTheme="minorEastAsia"/>
          <w:b/>
          <w:sz w:val="28"/>
          <w:szCs w:val="28"/>
        </w:rPr>
        <w:t>三-2-①中小企业声明函（价格扣除适用，若有）</w:t>
      </w:r>
    </w:p>
    <w:p w14:paraId="33A3EA2B">
      <w:pPr>
        <w:spacing w:beforeLines="50" w:afterLines="50"/>
        <w:jc w:val="center"/>
        <w:rPr>
          <w:rFonts w:asciiTheme="minorEastAsia" w:hAnsiTheme="minorEastAsia"/>
          <w:b/>
          <w:sz w:val="28"/>
          <w:szCs w:val="28"/>
        </w:rPr>
      </w:pPr>
      <w:r>
        <w:rPr>
          <w:rFonts w:asciiTheme="minorEastAsia" w:hAnsiTheme="minorEastAsia"/>
          <w:b/>
          <w:sz w:val="28"/>
          <w:szCs w:val="28"/>
        </w:rPr>
        <w:t>中小企业声明函（货物）</w:t>
      </w:r>
    </w:p>
    <w:p w14:paraId="7FB66C3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采购活动，提供的货物全部由符合政策要求的中小企业制造。相关企业（含联合体中的中小企业、签订分包意向协议的中小企业）的具体情况如下：</w:t>
      </w:r>
    </w:p>
    <w:p w14:paraId="4EB9BAA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w:t>
      </w:r>
      <w:r>
        <w:rPr>
          <w:rFonts w:cs="宋体" w:asciiTheme="minorEastAsia" w:hAnsiTheme="minorEastAsia"/>
          <w:sz w:val="24"/>
          <w:szCs w:val="24"/>
          <w:vertAlign w:val="superscript"/>
        </w:rPr>
        <w:t>1</w:t>
      </w:r>
      <w:r>
        <w:rPr>
          <w:rFonts w:asciiTheme="minorEastAsia" w:hAnsiTheme="minorEastAsia"/>
          <w:sz w:val="24"/>
          <w:szCs w:val="24"/>
        </w:rPr>
        <w:t>，属于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441A5F6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24CE86A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00940C8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0A654F6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2D3AF0FE">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6DFBA2B2">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0549C5D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7A2A6CB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14:paraId="6323336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0500CC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35287F7">
      <w:pPr>
        <w:spacing w:beforeLines="50" w:afterLines="50"/>
        <w:jc w:val="center"/>
        <w:rPr>
          <w:rFonts w:asciiTheme="minorEastAsia" w:hAnsiTheme="minorEastAsia"/>
          <w:b/>
          <w:sz w:val="28"/>
          <w:szCs w:val="28"/>
        </w:rPr>
      </w:pPr>
      <w:r>
        <w:rPr>
          <w:rFonts w:asciiTheme="minorEastAsia" w:hAnsiTheme="minorEastAsia"/>
          <w:b/>
          <w:sz w:val="28"/>
          <w:szCs w:val="28"/>
        </w:rPr>
        <w:t>中小企业声明函（工程、服务）</w:t>
      </w:r>
    </w:p>
    <w:p w14:paraId="33781C8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90CDA1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w:t>
      </w:r>
      <w:r>
        <w:rPr>
          <w:rFonts w:cs="宋体" w:asciiTheme="minorEastAsia" w:hAnsiTheme="minorEastAsia"/>
          <w:sz w:val="24"/>
          <w:szCs w:val="24"/>
          <w:vertAlign w:val="superscript"/>
        </w:rPr>
        <w:t>1</w:t>
      </w:r>
      <w:r>
        <w:rPr>
          <w:rFonts w:asciiTheme="minorEastAsia" w:hAnsiTheme="minorEastAsia"/>
          <w:sz w:val="24"/>
          <w:szCs w:val="24"/>
        </w:rPr>
        <w:t>，属于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51F44F3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3A3B981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338D6CC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15AE75C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4B1BBB5E">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5DF227FE">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39023D1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105CA7C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14:paraId="6C89327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C73AE3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DB5F266">
      <w:pPr>
        <w:spacing w:beforeLines="50" w:afterLines="50"/>
        <w:jc w:val="center"/>
        <w:rPr>
          <w:rFonts w:asciiTheme="minorEastAsia" w:hAnsiTheme="minorEastAsia"/>
          <w:b/>
          <w:sz w:val="28"/>
          <w:szCs w:val="28"/>
        </w:rPr>
      </w:pPr>
      <w:r>
        <w:rPr>
          <w:rFonts w:asciiTheme="minorEastAsia" w:hAnsiTheme="minorEastAsia"/>
          <w:b/>
          <w:sz w:val="28"/>
          <w:szCs w:val="28"/>
        </w:rPr>
        <w:t>三-2-②小型、微型企业等证明材料（价格扣除适用，若有）</w:t>
      </w:r>
    </w:p>
    <w:p w14:paraId="7F90D16A">
      <w:pPr>
        <w:pStyle w:val="54"/>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14:paraId="719ED28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1、投标人为监狱企业的，根据其提供的由省级以上监狱管理局、戒毒管理局（含新疆生产建设兵团）出具的属于监狱企业的证明文件进行认定，监狱企业视同小型、微型企业。</w:t>
      </w:r>
    </w:p>
    <w:p w14:paraId="6304678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14:paraId="03C7E66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附：</w:t>
      </w:r>
    </w:p>
    <w:p w14:paraId="3A6A17D0">
      <w:pPr>
        <w:spacing w:beforeLines="50" w:afterLines="50"/>
        <w:jc w:val="center"/>
        <w:rPr>
          <w:rFonts w:asciiTheme="minorEastAsia" w:hAnsiTheme="minorEastAsia"/>
          <w:b/>
          <w:sz w:val="28"/>
          <w:szCs w:val="28"/>
        </w:rPr>
      </w:pPr>
      <w:r>
        <w:rPr>
          <w:rFonts w:asciiTheme="minorEastAsia" w:hAnsiTheme="minorEastAsia"/>
          <w:b/>
          <w:sz w:val="28"/>
          <w:szCs w:val="28"/>
        </w:rPr>
        <w:t>残疾人福利性单位声明函（价格扣除适用，若有）</w:t>
      </w:r>
    </w:p>
    <w:p w14:paraId="3EA6D82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2B16E0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3FDAEA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）由本投标人承建的（填写“所投采购包、品目号”）工程</w:t>
      </w:r>
    </w:p>
    <w:p w14:paraId="0B90770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）由本投标人承接的（填写“所投采购包、品目号”）服务；</w:t>
      </w:r>
    </w:p>
    <w:p w14:paraId="78720FB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本投标人对上述声明的真实性负责。如有虚假，将依法承担相应责任。</w:t>
      </w:r>
    </w:p>
    <w:p w14:paraId="6308B62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w:t>
      </w:r>
    </w:p>
    <w:p w14:paraId="672ABFF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1、请投标人按照实际情况编制填写本声明函，并在相应的（）中打“√”。</w:t>
      </w:r>
    </w:p>
    <w:p w14:paraId="371B186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2、若《残疾人福利性单位声明函》内容不真实，视为提供虚假材料。</w:t>
      </w:r>
    </w:p>
    <w:p w14:paraId="7AEB7B93">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367CEDC5">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1B47DB60">
      <w:pPr>
        <w:pStyle w:val="54"/>
        <w:spacing w:line="360" w:lineRule="auto"/>
        <w:rPr>
          <w:rFonts w:hint="default" w:asciiTheme="minorEastAsia" w:hAnsiTheme="minorEastAsia"/>
          <w:sz w:val="24"/>
          <w:szCs w:val="24"/>
        </w:rPr>
      </w:pPr>
    </w:p>
    <w:p w14:paraId="4D09F487">
      <w:pPr>
        <w:pStyle w:val="54"/>
        <w:spacing w:line="360" w:lineRule="auto"/>
        <w:rPr>
          <w:rFonts w:hint="default" w:asciiTheme="minorEastAsia" w:hAnsiTheme="minorEastAsia"/>
          <w:sz w:val="24"/>
          <w:szCs w:val="24"/>
        </w:rPr>
      </w:pPr>
      <w:r>
        <w:rPr>
          <w:rFonts w:asciiTheme="minorEastAsia" w:hAnsiTheme="minorEastAsia"/>
          <w:sz w:val="24"/>
          <w:szCs w:val="24"/>
        </w:rPr>
        <w:t>附：</w:t>
      </w:r>
    </w:p>
    <w:p w14:paraId="6D58A15D">
      <w:pPr>
        <w:spacing w:beforeLines="50" w:afterLines="50"/>
        <w:jc w:val="center"/>
        <w:rPr>
          <w:rFonts w:asciiTheme="minorEastAsia" w:hAnsiTheme="minorEastAsia"/>
          <w:b/>
          <w:sz w:val="28"/>
          <w:szCs w:val="28"/>
        </w:rPr>
      </w:pPr>
      <w:r>
        <w:rPr>
          <w:rFonts w:asciiTheme="minorEastAsia" w:hAnsiTheme="minorEastAsia"/>
          <w:b/>
          <w:sz w:val="28"/>
          <w:szCs w:val="28"/>
        </w:rPr>
        <w:t>监狱企业证明材料</w:t>
      </w:r>
    </w:p>
    <w:p w14:paraId="7F948F9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14:paraId="1FCF1449"/>
    <w:p w14:paraId="7746AFEA">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0563F375">
      <w:pPr>
        <w:spacing w:beforeLines="50" w:afterLines="50"/>
        <w:jc w:val="center"/>
        <w:rPr>
          <w:rFonts w:asciiTheme="minorEastAsia" w:hAnsiTheme="minorEastAsia"/>
          <w:b/>
          <w:sz w:val="28"/>
          <w:szCs w:val="28"/>
        </w:rPr>
      </w:pPr>
      <w:r>
        <w:rPr>
          <w:rFonts w:asciiTheme="minorEastAsia" w:hAnsiTheme="minorEastAsia"/>
          <w:b/>
          <w:sz w:val="28"/>
          <w:szCs w:val="28"/>
        </w:rPr>
        <w:t>三-3招标文件规定的其他价格扣除证明材料（若有）</w:t>
      </w:r>
    </w:p>
    <w:p w14:paraId="40D7BF2D">
      <w:pPr>
        <w:pStyle w:val="54"/>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14:paraId="713477E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611E906A"/>
    <w:p w14:paraId="2B8AF6F6">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3BED50CB">
      <w:pPr>
        <w:spacing w:beforeLines="50" w:afterLines="50"/>
        <w:jc w:val="center"/>
        <w:rPr>
          <w:b/>
          <w:sz w:val="28"/>
          <w:szCs w:val="28"/>
        </w:rPr>
      </w:pPr>
      <w:r>
        <w:rPr>
          <w:b/>
          <w:sz w:val="28"/>
          <w:szCs w:val="28"/>
        </w:rPr>
        <w:t>封面格式（</w:t>
      </w:r>
      <w:r>
        <w:rPr>
          <w:rFonts w:hint="eastAsia"/>
          <w:b/>
          <w:sz w:val="28"/>
          <w:szCs w:val="28"/>
        </w:rPr>
        <w:t>技术</w:t>
      </w:r>
      <w:r>
        <w:rPr>
          <w:b/>
          <w:sz w:val="28"/>
          <w:szCs w:val="28"/>
        </w:rPr>
        <w:t>商务部分）</w:t>
      </w:r>
    </w:p>
    <w:p w14:paraId="5E345F7B">
      <w:pPr>
        <w:jc w:val="center"/>
        <w:rPr>
          <w:rFonts w:ascii="宋体" w:hAnsi="宋体" w:eastAsia="宋体"/>
          <w:b/>
          <w:sz w:val="32"/>
          <w:szCs w:val="32"/>
        </w:rPr>
      </w:pPr>
    </w:p>
    <w:p w14:paraId="25FC8959">
      <w:pPr>
        <w:jc w:val="center"/>
        <w:rPr>
          <w:rFonts w:ascii="宋体" w:hAnsi="宋体" w:eastAsia="宋体"/>
          <w:b/>
          <w:sz w:val="32"/>
          <w:szCs w:val="32"/>
        </w:rPr>
      </w:pPr>
      <w:r>
        <w:rPr>
          <w:rFonts w:ascii="宋体" w:hAnsi="宋体" w:eastAsia="宋体"/>
          <w:b/>
          <w:sz w:val="32"/>
          <w:szCs w:val="32"/>
        </w:rPr>
        <w:t>福建省政府采购投标文件</w:t>
      </w:r>
    </w:p>
    <w:p w14:paraId="0084B20D">
      <w:pPr>
        <w:jc w:val="center"/>
        <w:rPr>
          <w:rFonts w:ascii="宋体" w:hAnsi="宋体" w:eastAsia="宋体"/>
          <w:b/>
          <w:sz w:val="32"/>
          <w:szCs w:val="32"/>
        </w:rPr>
      </w:pPr>
      <w:r>
        <w:rPr>
          <w:rFonts w:ascii="宋体" w:hAnsi="宋体" w:eastAsia="宋体"/>
          <w:b/>
          <w:sz w:val="32"/>
          <w:szCs w:val="32"/>
        </w:rPr>
        <w:t>（</w:t>
      </w:r>
      <w:r>
        <w:rPr>
          <w:rFonts w:hint="eastAsia" w:ascii="宋体" w:hAnsi="宋体" w:eastAsia="宋体"/>
          <w:b/>
          <w:sz w:val="32"/>
          <w:szCs w:val="32"/>
        </w:rPr>
        <w:t>技术商务</w:t>
      </w:r>
      <w:r>
        <w:rPr>
          <w:rFonts w:ascii="宋体" w:hAnsi="宋体" w:eastAsia="宋体"/>
          <w:b/>
          <w:sz w:val="32"/>
          <w:szCs w:val="32"/>
        </w:rPr>
        <w:t>部分）</w:t>
      </w:r>
    </w:p>
    <w:p w14:paraId="7614508C">
      <w:pPr>
        <w:jc w:val="center"/>
        <w:rPr>
          <w:rFonts w:ascii="宋体" w:hAnsi="宋体" w:eastAsia="宋体"/>
          <w:b/>
          <w:sz w:val="32"/>
          <w:szCs w:val="32"/>
        </w:rPr>
      </w:pPr>
      <w:r>
        <w:rPr>
          <w:rFonts w:ascii="宋体" w:hAnsi="宋体" w:eastAsia="宋体"/>
          <w:b/>
          <w:sz w:val="32"/>
          <w:szCs w:val="32"/>
        </w:rPr>
        <w:t>（填写正本或副本）</w:t>
      </w:r>
    </w:p>
    <w:p w14:paraId="7696AF1D">
      <w:pPr>
        <w:jc w:val="center"/>
        <w:rPr>
          <w:rFonts w:ascii="宋体" w:hAnsi="宋体" w:eastAsia="宋体"/>
          <w:b/>
          <w:sz w:val="32"/>
          <w:szCs w:val="32"/>
        </w:rPr>
      </w:pPr>
    </w:p>
    <w:p w14:paraId="089C5FB6">
      <w:pPr>
        <w:jc w:val="center"/>
        <w:rPr>
          <w:rFonts w:ascii="宋体" w:hAnsi="宋体" w:eastAsia="宋体"/>
          <w:b/>
          <w:sz w:val="32"/>
          <w:szCs w:val="32"/>
        </w:rPr>
      </w:pPr>
    </w:p>
    <w:p w14:paraId="2EA5718F">
      <w:pPr>
        <w:jc w:val="center"/>
        <w:rPr>
          <w:rFonts w:ascii="宋体" w:hAnsi="宋体" w:eastAsia="宋体"/>
          <w:b/>
          <w:sz w:val="32"/>
          <w:szCs w:val="32"/>
        </w:rPr>
      </w:pPr>
      <w:r>
        <w:rPr>
          <w:rFonts w:ascii="宋体" w:hAnsi="宋体" w:eastAsia="宋体"/>
          <w:b/>
          <w:sz w:val="32"/>
          <w:szCs w:val="32"/>
        </w:rPr>
        <w:t>（项目名称：（由投标人填写）</w:t>
      </w:r>
    </w:p>
    <w:p w14:paraId="4ABD8100">
      <w:pPr>
        <w:jc w:val="center"/>
        <w:rPr>
          <w:rFonts w:ascii="宋体" w:hAnsi="宋体" w:eastAsia="宋体"/>
          <w:b/>
          <w:sz w:val="32"/>
          <w:szCs w:val="32"/>
        </w:rPr>
      </w:pPr>
      <w:r>
        <w:rPr>
          <w:rFonts w:ascii="宋体" w:hAnsi="宋体" w:eastAsia="宋体"/>
          <w:b/>
          <w:sz w:val="32"/>
          <w:szCs w:val="32"/>
        </w:rPr>
        <w:t>（备案编号：（由投标人填写）</w:t>
      </w:r>
    </w:p>
    <w:p w14:paraId="64DDDDF0">
      <w:pPr>
        <w:jc w:val="center"/>
        <w:rPr>
          <w:rFonts w:ascii="宋体" w:hAnsi="宋体" w:eastAsia="宋体"/>
          <w:b/>
          <w:sz w:val="32"/>
          <w:szCs w:val="32"/>
        </w:rPr>
      </w:pPr>
      <w:r>
        <w:rPr>
          <w:rFonts w:ascii="宋体" w:hAnsi="宋体" w:eastAsia="宋体"/>
          <w:b/>
          <w:sz w:val="32"/>
          <w:szCs w:val="32"/>
        </w:rPr>
        <w:t>（项目编号：（由投标人填写）</w:t>
      </w:r>
    </w:p>
    <w:p w14:paraId="3DCFDEE8">
      <w:pPr>
        <w:jc w:val="center"/>
        <w:rPr>
          <w:rFonts w:ascii="宋体" w:hAnsi="宋体" w:eastAsia="宋体"/>
          <w:b/>
          <w:sz w:val="32"/>
          <w:szCs w:val="32"/>
        </w:rPr>
      </w:pPr>
      <w:r>
        <w:rPr>
          <w:rFonts w:ascii="宋体" w:hAnsi="宋体" w:eastAsia="宋体"/>
          <w:b/>
          <w:sz w:val="32"/>
          <w:szCs w:val="32"/>
        </w:rPr>
        <w:t>（所投采购包：（由投标人填写）</w:t>
      </w:r>
    </w:p>
    <w:p w14:paraId="2E186DC5">
      <w:pPr>
        <w:jc w:val="center"/>
        <w:rPr>
          <w:rFonts w:ascii="宋体" w:hAnsi="宋体" w:eastAsia="宋体"/>
          <w:b/>
          <w:sz w:val="32"/>
          <w:szCs w:val="32"/>
        </w:rPr>
      </w:pPr>
    </w:p>
    <w:p w14:paraId="2A79F29F">
      <w:pPr>
        <w:jc w:val="center"/>
        <w:rPr>
          <w:rFonts w:ascii="宋体" w:hAnsi="宋体" w:eastAsia="宋体"/>
          <w:b/>
          <w:sz w:val="32"/>
          <w:szCs w:val="32"/>
        </w:rPr>
      </w:pPr>
      <w:r>
        <w:rPr>
          <w:rFonts w:ascii="宋体" w:hAnsi="宋体" w:eastAsia="宋体"/>
          <w:b/>
          <w:sz w:val="32"/>
          <w:szCs w:val="32"/>
        </w:rPr>
        <w:t>投标人：（填写“全称”）</w:t>
      </w:r>
    </w:p>
    <w:p w14:paraId="5A61D24B">
      <w:pPr>
        <w:jc w:val="center"/>
        <w:rPr>
          <w:rFonts w:ascii="宋体" w:hAnsi="宋体" w:eastAsia="宋体"/>
          <w:b/>
          <w:sz w:val="32"/>
          <w:szCs w:val="32"/>
        </w:rPr>
      </w:pPr>
      <w:r>
        <w:rPr>
          <w:rFonts w:ascii="宋体" w:hAnsi="宋体" w:eastAsia="宋体"/>
          <w:b/>
          <w:sz w:val="32"/>
          <w:szCs w:val="32"/>
        </w:rPr>
        <w:t>（由投标人填写）年（由投标人填写）月</w:t>
      </w:r>
    </w:p>
    <w:p w14:paraId="7AB86CC0"/>
    <w:p w14:paraId="30F8F43F"/>
    <w:p w14:paraId="0962D9A7">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2530AC67">
      <w:pPr>
        <w:spacing w:beforeLines="50" w:afterLines="50"/>
        <w:jc w:val="center"/>
        <w:rPr>
          <w:rFonts w:asciiTheme="minorEastAsia" w:hAnsiTheme="minorEastAsia"/>
          <w:b/>
          <w:sz w:val="28"/>
          <w:szCs w:val="28"/>
        </w:rPr>
      </w:pPr>
      <w:r>
        <w:rPr>
          <w:rFonts w:asciiTheme="minorEastAsia" w:hAnsiTheme="minorEastAsia"/>
          <w:b/>
          <w:sz w:val="28"/>
          <w:szCs w:val="28"/>
        </w:rPr>
        <w:t>索引</w:t>
      </w:r>
    </w:p>
    <w:p w14:paraId="02F8AC0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一、标的说明一览表</w:t>
      </w:r>
    </w:p>
    <w:p w14:paraId="6C4427C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二、技术和服务要求响应表</w:t>
      </w:r>
    </w:p>
    <w:p w14:paraId="7E3E3AE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三、商务条件响应表</w:t>
      </w:r>
    </w:p>
    <w:p w14:paraId="1442484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四、投标人提交的其他资料（若有）</w:t>
      </w:r>
    </w:p>
    <w:p w14:paraId="1ECA8A2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40928AC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技术商务部分中不得出现报价部分的全部或部分的投标报价信息（或组成资料），否则符合性审查不合格。</w:t>
      </w:r>
    </w:p>
    <w:p w14:paraId="033B7D36"/>
    <w:p w14:paraId="151ECBBD">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65099155">
      <w:pPr>
        <w:spacing w:beforeLines="50" w:afterLines="50"/>
        <w:jc w:val="center"/>
        <w:rPr>
          <w:rFonts w:asciiTheme="minorEastAsia" w:hAnsiTheme="minorEastAsia"/>
          <w:b/>
          <w:sz w:val="28"/>
          <w:szCs w:val="28"/>
        </w:rPr>
      </w:pPr>
      <w:r>
        <w:rPr>
          <w:rFonts w:asciiTheme="minorEastAsia" w:hAnsiTheme="minorEastAsia"/>
          <w:b/>
          <w:sz w:val="28"/>
          <w:szCs w:val="28"/>
        </w:rPr>
        <w:t>一、标的说明一览表</w:t>
      </w:r>
    </w:p>
    <w:p w14:paraId="22C8ECE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r>
        <w:rPr>
          <w:rFonts w:asciiTheme="minorEastAsia" w:hAnsiTheme="minorEastAsia"/>
          <w:sz w:val="24"/>
          <w:szCs w:val="24"/>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2"/>
        <w:gridCol w:w="1166"/>
        <w:gridCol w:w="1531"/>
        <w:gridCol w:w="1161"/>
        <w:gridCol w:w="1161"/>
        <w:gridCol w:w="1161"/>
        <w:gridCol w:w="1153"/>
      </w:tblGrid>
      <w:tr w14:paraId="59C46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Align w:val="center"/>
          </w:tcPr>
          <w:p w14:paraId="36423F6E">
            <w:pPr>
              <w:pStyle w:val="54"/>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166" w:type="dxa"/>
            <w:vAlign w:val="center"/>
          </w:tcPr>
          <w:p w14:paraId="7B89D5B9">
            <w:pPr>
              <w:pStyle w:val="54"/>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531" w:type="dxa"/>
            <w:vAlign w:val="center"/>
          </w:tcPr>
          <w:p w14:paraId="323492CC">
            <w:pPr>
              <w:pStyle w:val="54"/>
              <w:spacing w:line="360" w:lineRule="auto"/>
              <w:jc w:val="center"/>
              <w:rPr>
                <w:rFonts w:hint="default" w:asciiTheme="minorEastAsia" w:hAnsiTheme="minorEastAsia"/>
                <w:sz w:val="24"/>
                <w:szCs w:val="24"/>
              </w:rPr>
            </w:pPr>
            <w:r>
              <w:rPr>
                <w:rFonts w:asciiTheme="minorEastAsia" w:hAnsiTheme="minorEastAsia"/>
                <w:sz w:val="24"/>
                <w:szCs w:val="24"/>
              </w:rPr>
              <w:t>投标标的</w:t>
            </w:r>
          </w:p>
        </w:tc>
        <w:tc>
          <w:tcPr>
            <w:tcW w:w="1161" w:type="dxa"/>
            <w:vAlign w:val="center"/>
          </w:tcPr>
          <w:p w14:paraId="3AE291DE">
            <w:pPr>
              <w:pStyle w:val="54"/>
              <w:spacing w:line="360" w:lineRule="auto"/>
              <w:jc w:val="center"/>
              <w:rPr>
                <w:rFonts w:hint="default" w:asciiTheme="minorEastAsia" w:hAnsiTheme="minorEastAsia"/>
                <w:sz w:val="24"/>
                <w:szCs w:val="24"/>
              </w:rPr>
            </w:pPr>
            <w:r>
              <w:rPr>
                <w:rFonts w:asciiTheme="minorEastAsia" w:hAnsiTheme="minorEastAsia"/>
                <w:sz w:val="24"/>
                <w:szCs w:val="24"/>
              </w:rPr>
              <w:t>数量</w:t>
            </w:r>
          </w:p>
        </w:tc>
        <w:tc>
          <w:tcPr>
            <w:tcW w:w="1161" w:type="dxa"/>
            <w:vAlign w:val="center"/>
          </w:tcPr>
          <w:p w14:paraId="4B47FAF1">
            <w:pPr>
              <w:pStyle w:val="54"/>
              <w:spacing w:line="360" w:lineRule="auto"/>
              <w:jc w:val="center"/>
              <w:rPr>
                <w:rFonts w:hint="default" w:asciiTheme="minorEastAsia" w:hAnsiTheme="minorEastAsia"/>
                <w:sz w:val="24"/>
                <w:szCs w:val="24"/>
              </w:rPr>
            </w:pPr>
            <w:r>
              <w:rPr>
                <w:rFonts w:asciiTheme="minorEastAsia" w:hAnsiTheme="minorEastAsia"/>
                <w:sz w:val="24"/>
                <w:szCs w:val="24"/>
              </w:rPr>
              <w:t>规格</w:t>
            </w:r>
          </w:p>
        </w:tc>
        <w:tc>
          <w:tcPr>
            <w:tcW w:w="1161" w:type="dxa"/>
            <w:vAlign w:val="center"/>
          </w:tcPr>
          <w:p w14:paraId="2D772BCB">
            <w:pPr>
              <w:pStyle w:val="54"/>
              <w:spacing w:line="360" w:lineRule="auto"/>
              <w:jc w:val="center"/>
              <w:rPr>
                <w:rFonts w:hint="default" w:asciiTheme="minorEastAsia" w:hAnsiTheme="minorEastAsia"/>
                <w:sz w:val="24"/>
                <w:szCs w:val="24"/>
              </w:rPr>
            </w:pPr>
            <w:r>
              <w:rPr>
                <w:rFonts w:asciiTheme="minorEastAsia" w:hAnsiTheme="minorEastAsia"/>
                <w:sz w:val="24"/>
                <w:szCs w:val="24"/>
              </w:rPr>
              <w:t>来源地</w:t>
            </w:r>
          </w:p>
        </w:tc>
        <w:tc>
          <w:tcPr>
            <w:tcW w:w="1153" w:type="dxa"/>
            <w:vAlign w:val="center"/>
          </w:tcPr>
          <w:p w14:paraId="2CF41B89">
            <w:pPr>
              <w:pStyle w:val="54"/>
              <w:spacing w:line="360" w:lineRule="auto"/>
              <w:jc w:val="center"/>
              <w:rPr>
                <w:rFonts w:hint="default" w:asciiTheme="minorEastAsia" w:hAnsiTheme="minorEastAsia"/>
                <w:sz w:val="24"/>
                <w:szCs w:val="24"/>
              </w:rPr>
            </w:pPr>
            <w:r>
              <w:rPr>
                <w:rFonts w:asciiTheme="minorEastAsia" w:hAnsiTheme="minorEastAsia"/>
                <w:sz w:val="24"/>
                <w:szCs w:val="24"/>
              </w:rPr>
              <w:t>备注</w:t>
            </w:r>
          </w:p>
        </w:tc>
      </w:tr>
      <w:tr w14:paraId="1E9D55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Merge w:val="restart"/>
            <w:vAlign w:val="center"/>
          </w:tcPr>
          <w:p w14:paraId="64801E78">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66" w:type="dxa"/>
            <w:vAlign w:val="center"/>
          </w:tcPr>
          <w:p w14:paraId="6C9C95CA">
            <w:pPr>
              <w:pStyle w:val="54"/>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531" w:type="dxa"/>
            <w:vAlign w:val="center"/>
          </w:tcPr>
          <w:p w14:paraId="2DFD7C2D">
            <w:pPr>
              <w:spacing w:line="360" w:lineRule="auto"/>
              <w:jc w:val="center"/>
              <w:rPr>
                <w:rFonts w:asciiTheme="minorEastAsia" w:hAnsiTheme="minorEastAsia"/>
                <w:sz w:val="24"/>
                <w:szCs w:val="24"/>
              </w:rPr>
            </w:pPr>
          </w:p>
        </w:tc>
        <w:tc>
          <w:tcPr>
            <w:tcW w:w="1161" w:type="dxa"/>
            <w:vAlign w:val="center"/>
          </w:tcPr>
          <w:p w14:paraId="71435D6D">
            <w:pPr>
              <w:spacing w:line="360" w:lineRule="auto"/>
              <w:jc w:val="center"/>
              <w:rPr>
                <w:rFonts w:asciiTheme="minorEastAsia" w:hAnsiTheme="minorEastAsia"/>
                <w:sz w:val="24"/>
                <w:szCs w:val="24"/>
              </w:rPr>
            </w:pPr>
          </w:p>
        </w:tc>
        <w:tc>
          <w:tcPr>
            <w:tcW w:w="1161" w:type="dxa"/>
            <w:vAlign w:val="center"/>
          </w:tcPr>
          <w:p w14:paraId="1FF5A44D">
            <w:pPr>
              <w:spacing w:line="360" w:lineRule="auto"/>
              <w:jc w:val="center"/>
              <w:rPr>
                <w:rFonts w:asciiTheme="minorEastAsia" w:hAnsiTheme="minorEastAsia"/>
                <w:sz w:val="24"/>
                <w:szCs w:val="24"/>
              </w:rPr>
            </w:pPr>
          </w:p>
        </w:tc>
        <w:tc>
          <w:tcPr>
            <w:tcW w:w="1161" w:type="dxa"/>
            <w:vAlign w:val="center"/>
          </w:tcPr>
          <w:p w14:paraId="20058D10">
            <w:pPr>
              <w:spacing w:line="360" w:lineRule="auto"/>
              <w:jc w:val="center"/>
              <w:rPr>
                <w:rFonts w:asciiTheme="minorEastAsia" w:hAnsiTheme="minorEastAsia"/>
                <w:sz w:val="24"/>
                <w:szCs w:val="24"/>
              </w:rPr>
            </w:pPr>
          </w:p>
        </w:tc>
        <w:tc>
          <w:tcPr>
            <w:tcW w:w="1153" w:type="dxa"/>
            <w:vAlign w:val="center"/>
          </w:tcPr>
          <w:p w14:paraId="61A6AD26">
            <w:pPr>
              <w:spacing w:line="360" w:lineRule="auto"/>
              <w:jc w:val="center"/>
              <w:rPr>
                <w:rFonts w:asciiTheme="minorEastAsia" w:hAnsiTheme="minorEastAsia"/>
                <w:sz w:val="24"/>
                <w:szCs w:val="24"/>
              </w:rPr>
            </w:pPr>
          </w:p>
        </w:tc>
      </w:tr>
      <w:tr w14:paraId="4683C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Merge w:val="continue"/>
            <w:vAlign w:val="center"/>
          </w:tcPr>
          <w:p w14:paraId="1280C05F">
            <w:pPr>
              <w:spacing w:line="360" w:lineRule="auto"/>
              <w:jc w:val="center"/>
              <w:rPr>
                <w:rFonts w:asciiTheme="minorEastAsia" w:hAnsiTheme="minorEastAsia"/>
                <w:sz w:val="24"/>
                <w:szCs w:val="24"/>
              </w:rPr>
            </w:pPr>
          </w:p>
        </w:tc>
        <w:tc>
          <w:tcPr>
            <w:tcW w:w="1166" w:type="dxa"/>
            <w:vAlign w:val="center"/>
          </w:tcPr>
          <w:p w14:paraId="23F479BC">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531" w:type="dxa"/>
            <w:vAlign w:val="center"/>
          </w:tcPr>
          <w:p w14:paraId="0B0E4046">
            <w:pPr>
              <w:spacing w:line="360" w:lineRule="auto"/>
              <w:jc w:val="center"/>
              <w:rPr>
                <w:rFonts w:asciiTheme="minorEastAsia" w:hAnsiTheme="minorEastAsia"/>
                <w:sz w:val="24"/>
                <w:szCs w:val="24"/>
              </w:rPr>
            </w:pPr>
          </w:p>
        </w:tc>
        <w:tc>
          <w:tcPr>
            <w:tcW w:w="1161" w:type="dxa"/>
            <w:vAlign w:val="center"/>
          </w:tcPr>
          <w:p w14:paraId="66E70406">
            <w:pPr>
              <w:spacing w:line="360" w:lineRule="auto"/>
              <w:jc w:val="center"/>
              <w:rPr>
                <w:rFonts w:asciiTheme="minorEastAsia" w:hAnsiTheme="minorEastAsia"/>
                <w:sz w:val="24"/>
                <w:szCs w:val="24"/>
              </w:rPr>
            </w:pPr>
          </w:p>
        </w:tc>
        <w:tc>
          <w:tcPr>
            <w:tcW w:w="1161" w:type="dxa"/>
            <w:vAlign w:val="center"/>
          </w:tcPr>
          <w:p w14:paraId="5F37CBAA">
            <w:pPr>
              <w:spacing w:line="360" w:lineRule="auto"/>
              <w:jc w:val="center"/>
              <w:rPr>
                <w:rFonts w:asciiTheme="minorEastAsia" w:hAnsiTheme="minorEastAsia"/>
                <w:sz w:val="24"/>
                <w:szCs w:val="24"/>
              </w:rPr>
            </w:pPr>
          </w:p>
        </w:tc>
        <w:tc>
          <w:tcPr>
            <w:tcW w:w="1161" w:type="dxa"/>
            <w:vAlign w:val="center"/>
          </w:tcPr>
          <w:p w14:paraId="51431A17">
            <w:pPr>
              <w:spacing w:line="360" w:lineRule="auto"/>
              <w:jc w:val="center"/>
              <w:rPr>
                <w:rFonts w:asciiTheme="minorEastAsia" w:hAnsiTheme="minorEastAsia"/>
                <w:sz w:val="24"/>
                <w:szCs w:val="24"/>
              </w:rPr>
            </w:pPr>
          </w:p>
        </w:tc>
        <w:tc>
          <w:tcPr>
            <w:tcW w:w="1153" w:type="dxa"/>
            <w:vAlign w:val="center"/>
          </w:tcPr>
          <w:p w14:paraId="502B34A7">
            <w:pPr>
              <w:spacing w:line="360" w:lineRule="auto"/>
              <w:jc w:val="center"/>
              <w:rPr>
                <w:rFonts w:asciiTheme="minorEastAsia" w:hAnsiTheme="minorEastAsia"/>
                <w:sz w:val="24"/>
                <w:szCs w:val="24"/>
              </w:rPr>
            </w:pPr>
          </w:p>
        </w:tc>
      </w:tr>
      <w:tr w14:paraId="16262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Align w:val="center"/>
          </w:tcPr>
          <w:p w14:paraId="19DAF50E">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66" w:type="dxa"/>
            <w:vAlign w:val="center"/>
          </w:tcPr>
          <w:p w14:paraId="1C859579">
            <w:pPr>
              <w:spacing w:line="360" w:lineRule="auto"/>
              <w:jc w:val="center"/>
              <w:rPr>
                <w:rFonts w:asciiTheme="minorEastAsia" w:hAnsiTheme="minorEastAsia"/>
                <w:sz w:val="24"/>
                <w:szCs w:val="24"/>
              </w:rPr>
            </w:pPr>
          </w:p>
        </w:tc>
        <w:tc>
          <w:tcPr>
            <w:tcW w:w="1531" w:type="dxa"/>
            <w:vAlign w:val="center"/>
          </w:tcPr>
          <w:p w14:paraId="7A819210">
            <w:pPr>
              <w:spacing w:line="360" w:lineRule="auto"/>
              <w:jc w:val="center"/>
              <w:rPr>
                <w:rFonts w:asciiTheme="minorEastAsia" w:hAnsiTheme="minorEastAsia"/>
                <w:sz w:val="24"/>
                <w:szCs w:val="24"/>
              </w:rPr>
            </w:pPr>
          </w:p>
        </w:tc>
        <w:tc>
          <w:tcPr>
            <w:tcW w:w="1161" w:type="dxa"/>
            <w:vAlign w:val="center"/>
          </w:tcPr>
          <w:p w14:paraId="64165E96">
            <w:pPr>
              <w:spacing w:line="360" w:lineRule="auto"/>
              <w:jc w:val="center"/>
              <w:rPr>
                <w:rFonts w:asciiTheme="minorEastAsia" w:hAnsiTheme="minorEastAsia"/>
                <w:sz w:val="24"/>
                <w:szCs w:val="24"/>
              </w:rPr>
            </w:pPr>
          </w:p>
        </w:tc>
        <w:tc>
          <w:tcPr>
            <w:tcW w:w="1161" w:type="dxa"/>
            <w:vAlign w:val="center"/>
          </w:tcPr>
          <w:p w14:paraId="77E15301">
            <w:pPr>
              <w:spacing w:line="360" w:lineRule="auto"/>
              <w:jc w:val="center"/>
              <w:rPr>
                <w:rFonts w:asciiTheme="minorEastAsia" w:hAnsiTheme="minorEastAsia"/>
                <w:sz w:val="24"/>
                <w:szCs w:val="24"/>
              </w:rPr>
            </w:pPr>
          </w:p>
        </w:tc>
        <w:tc>
          <w:tcPr>
            <w:tcW w:w="1161" w:type="dxa"/>
            <w:vAlign w:val="center"/>
          </w:tcPr>
          <w:p w14:paraId="183BA252">
            <w:pPr>
              <w:spacing w:line="360" w:lineRule="auto"/>
              <w:jc w:val="center"/>
              <w:rPr>
                <w:rFonts w:asciiTheme="minorEastAsia" w:hAnsiTheme="minorEastAsia"/>
                <w:sz w:val="24"/>
                <w:szCs w:val="24"/>
              </w:rPr>
            </w:pPr>
          </w:p>
        </w:tc>
        <w:tc>
          <w:tcPr>
            <w:tcW w:w="1153" w:type="dxa"/>
            <w:vAlign w:val="center"/>
          </w:tcPr>
          <w:p w14:paraId="3C3CA8AA">
            <w:pPr>
              <w:spacing w:line="360" w:lineRule="auto"/>
              <w:jc w:val="center"/>
              <w:rPr>
                <w:rFonts w:asciiTheme="minorEastAsia" w:hAnsiTheme="minorEastAsia"/>
                <w:sz w:val="24"/>
                <w:szCs w:val="24"/>
              </w:rPr>
            </w:pPr>
          </w:p>
        </w:tc>
      </w:tr>
    </w:tbl>
    <w:p w14:paraId="20E8071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6EF4382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14:paraId="6FCBB8C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1.1“采购包”、“品目号”、“投标标的”及“数量”应与招标文件《采购标的一览表》中的有关内容（“采购包”、“品目号”、“采购标的”及“数量”）保持一致。</w:t>
      </w:r>
    </w:p>
    <w:p w14:paraId="5DB8C8E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4FFBF1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42988D6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14:paraId="1EA40FA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3、电子投标文件中涉及“投标标的”、“数量”、“规格”、“来源地”的内容若不一致，应以本表为准。</w:t>
      </w:r>
    </w:p>
    <w:p w14:paraId="0F5242F8">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7500550B">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253E436D"/>
    <w:p w14:paraId="2595B772">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064895B8">
      <w:pPr>
        <w:spacing w:beforeLines="50" w:afterLines="50"/>
        <w:jc w:val="center"/>
        <w:rPr>
          <w:rFonts w:asciiTheme="minorEastAsia" w:hAnsiTheme="minorEastAsia"/>
          <w:b/>
          <w:sz w:val="28"/>
          <w:szCs w:val="28"/>
        </w:rPr>
      </w:pPr>
      <w:r>
        <w:rPr>
          <w:rFonts w:asciiTheme="minorEastAsia" w:hAnsiTheme="minorEastAsia"/>
          <w:b/>
          <w:sz w:val="28"/>
          <w:szCs w:val="28"/>
        </w:rPr>
        <w:t>二、技术和服务要求响应表</w:t>
      </w:r>
    </w:p>
    <w:p w14:paraId="2050C7E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r>
        <w:rPr>
          <w:rFonts w:asciiTheme="minorEastAsia" w:hAnsiTheme="minorEastAsia"/>
          <w:sz w:val="24"/>
          <w:szCs w:val="24"/>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6"/>
        <w:gridCol w:w="1661"/>
        <w:gridCol w:w="2324"/>
        <w:gridCol w:w="1661"/>
        <w:gridCol w:w="1902"/>
      </w:tblGrid>
      <w:tr w14:paraId="1137A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Align w:val="center"/>
          </w:tcPr>
          <w:p w14:paraId="0F5092C5">
            <w:pPr>
              <w:pStyle w:val="54"/>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661" w:type="dxa"/>
            <w:vAlign w:val="center"/>
          </w:tcPr>
          <w:p w14:paraId="2280297B">
            <w:pPr>
              <w:pStyle w:val="54"/>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2324" w:type="dxa"/>
            <w:vAlign w:val="center"/>
          </w:tcPr>
          <w:p w14:paraId="55642F93">
            <w:pPr>
              <w:pStyle w:val="54"/>
              <w:spacing w:line="360" w:lineRule="auto"/>
              <w:jc w:val="center"/>
              <w:rPr>
                <w:rFonts w:hint="default" w:asciiTheme="minorEastAsia" w:hAnsiTheme="minorEastAsia"/>
                <w:sz w:val="24"/>
                <w:szCs w:val="24"/>
              </w:rPr>
            </w:pPr>
            <w:r>
              <w:rPr>
                <w:rFonts w:asciiTheme="minorEastAsia" w:hAnsiTheme="minorEastAsia"/>
                <w:sz w:val="24"/>
                <w:szCs w:val="24"/>
              </w:rPr>
              <w:t>技术和服务要求</w:t>
            </w:r>
          </w:p>
        </w:tc>
        <w:tc>
          <w:tcPr>
            <w:tcW w:w="1661" w:type="dxa"/>
            <w:vAlign w:val="center"/>
          </w:tcPr>
          <w:p w14:paraId="2E4B0D52">
            <w:pPr>
              <w:pStyle w:val="54"/>
              <w:spacing w:line="360" w:lineRule="auto"/>
              <w:jc w:val="center"/>
              <w:rPr>
                <w:rFonts w:hint="default" w:asciiTheme="minorEastAsia" w:hAnsiTheme="minorEastAsia"/>
                <w:sz w:val="24"/>
                <w:szCs w:val="24"/>
              </w:rPr>
            </w:pPr>
            <w:r>
              <w:rPr>
                <w:rFonts w:asciiTheme="minorEastAsia" w:hAnsiTheme="minorEastAsia"/>
                <w:sz w:val="24"/>
                <w:szCs w:val="24"/>
              </w:rPr>
              <w:t>投标响应</w:t>
            </w:r>
          </w:p>
        </w:tc>
        <w:tc>
          <w:tcPr>
            <w:tcW w:w="1902" w:type="dxa"/>
            <w:vAlign w:val="center"/>
          </w:tcPr>
          <w:p w14:paraId="48952C69">
            <w:pPr>
              <w:pStyle w:val="54"/>
              <w:spacing w:line="360" w:lineRule="auto"/>
              <w:jc w:val="center"/>
              <w:rPr>
                <w:rFonts w:hint="default" w:asciiTheme="minorEastAsia" w:hAnsiTheme="minorEastAsia"/>
                <w:sz w:val="24"/>
                <w:szCs w:val="24"/>
              </w:rPr>
            </w:pPr>
            <w:r>
              <w:rPr>
                <w:rFonts w:asciiTheme="minorEastAsia" w:hAnsiTheme="minorEastAsia"/>
                <w:sz w:val="24"/>
                <w:szCs w:val="24"/>
              </w:rPr>
              <w:t>是否偏离及说明</w:t>
            </w:r>
          </w:p>
        </w:tc>
      </w:tr>
      <w:tr w14:paraId="5AAE8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Merge w:val="restart"/>
            <w:vAlign w:val="center"/>
          </w:tcPr>
          <w:p w14:paraId="6E9E8378">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16E23E11">
            <w:pPr>
              <w:pStyle w:val="54"/>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2324" w:type="dxa"/>
            <w:vAlign w:val="center"/>
          </w:tcPr>
          <w:p w14:paraId="650234C0">
            <w:pPr>
              <w:spacing w:line="360" w:lineRule="auto"/>
              <w:jc w:val="center"/>
              <w:rPr>
                <w:rFonts w:asciiTheme="minorEastAsia" w:hAnsiTheme="minorEastAsia"/>
                <w:sz w:val="24"/>
                <w:szCs w:val="24"/>
              </w:rPr>
            </w:pPr>
          </w:p>
        </w:tc>
        <w:tc>
          <w:tcPr>
            <w:tcW w:w="1661" w:type="dxa"/>
            <w:vAlign w:val="center"/>
          </w:tcPr>
          <w:p w14:paraId="0D101940">
            <w:pPr>
              <w:spacing w:line="360" w:lineRule="auto"/>
              <w:jc w:val="center"/>
              <w:rPr>
                <w:rFonts w:asciiTheme="minorEastAsia" w:hAnsiTheme="minorEastAsia"/>
                <w:sz w:val="24"/>
                <w:szCs w:val="24"/>
              </w:rPr>
            </w:pPr>
          </w:p>
        </w:tc>
        <w:tc>
          <w:tcPr>
            <w:tcW w:w="1902" w:type="dxa"/>
            <w:vAlign w:val="center"/>
          </w:tcPr>
          <w:p w14:paraId="4B6D8221">
            <w:pPr>
              <w:spacing w:line="360" w:lineRule="auto"/>
              <w:jc w:val="center"/>
              <w:rPr>
                <w:rFonts w:asciiTheme="minorEastAsia" w:hAnsiTheme="minorEastAsia"/>
                <w:sz w:val="24"/>
                <w:szCs w:val="24"/>
              </w:rPr>
            </w:pPr>
          </w:p>
        </w:tc>
      </w:tr>
      <w:tr w14:paraId="1061D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Merge w:val="continue"/>
            <w:vAlign w:val="center"/>
          </w:tcPr>
          <w:p w14:paraId="034E4F9A">
            <w:pPr>
              <w:spacing w:line="360" w:lineRule="auto"/>
              <w:jc w:val="center"/>
              <w:rPr>
                <w:rFonts w:asciiTheme="minorEastAsia" w:hAnsiTheme="minorEastAsia"/>
                <w:sz w:val="24"/>
                <w:szCs w:val="24"/>
              </w:rPr>
            </w:pPr>
          </w:p>
        </w:tc>
        <w:tc>
          <w:tcPr>
            <w:tcW w:w="1661" w:type="dxa"/>
            <w:vAlign w:val="center"/>
          </w:tcPr>
          <w:p w14:paraId="78F71509">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2324" w:type="dxa"/>
            <w:vAlign w:val="center"/>
          </w:tcPr>
          <w:p w14:paraId="2B15294D">
            <w:pPr>
              <w:spacing w:line="360" w:lineRule="auto"/>
              <w:jc w:val="center"/>
              <w:rPr>
                <w:rFonts w:asciiTheme="minorEastAsia" w:hAnsiTheme="minorEastAsia"/>
                <w:sz w:val="24"/>
                <w:szCs w:val="24"/>
              </w:rPr>
            </w:pPr>
          </w:p>
        </w:tc>
        <w:tc>
          <w:tcPr>
            <w:tcW w:w="1661" w:type="dxa"/>
            <w:vAlign w:val="center"/>
          </w:tcPr>
          <w:p w14:paraId="0C8ED105">
            <w:pPr>
              <w:spacing w:line="360" w:lineRule="auto"/>
              <w:jc w:val="center"/>
              <w:rPr>
                <w:rFonts w:asciiTheme="minorEastAsia" w:hAnsiTheme="minorEastAsia"/>
                <w:sz w:val="24"/>
                <w:szCs w:val="24"/>
              </w:rPr>
            </w:pPr>
          </w:p>
        </w:tc>
        <w:tc>
          <w:tcPr>
            <w:tcW w:w="1902" w:type="dxa"/>
            <w:vAlign w:val="center"/>
          </w:tcPr>
          <w:p w14:paraId="0E1A07FD">
            <w:pPr>
              <w:spacing w:line="360" w:lineRule="auto"/>
              <w:jc w:val="center"/>
              <w:rPr>
                <w:rFonts w:asciiTheme="minorEastAsia" w:hAnsiTheme="minorEastAsia"/>
                <w:sz w:val="24"/>
                <w:szCs w:val="24"/>
              </w:rPr>
            </w:pPr>
          </w:p>
        </w:tc>
      </w:tr>
      <w:tr w14:paraId="1E43C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Align w:val="center"/>
          </w:tcPr>
          <w:p w14:paraId="43C77261">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731E480A">
            <w:pPr>
              <w:spacing w:line="360" w:lineRule="auto"/>
              <w:jc w:val="center"/>
              <w:rPr>
                <w:rFonts w:asciiTheme="minorEastAsia" w:hAnsiTheme="minorEastAsia"/>
                <w:sz w:val="24"/>
                <w:szCs w:val="24"/>
              </w:rPr>
            </w:pPr>
          </w:p>
        </w:tc>
        <w:tc>
          <w:tcPr>
            <w:tcW w:w="2324" w:type="dxa"/>
            <w:vAlign w:val="center"/>
          </w:tcPr>
          <w:p w14:paraId="7FFEB447">
            <w:pPr>
              <w:spacing w:line="360" w:lineRule="auto"/>
              <w:jc w:val="center"/>
              <w:rPr>
                <w:rFonts w:asciiTheme="minorEastAsia" w:hAnsiTheme="minorEastAsia"/>
                <w:sz w:val="24"/>
                <w:szCs w:val="24"/>
              </w:rPr>
            </w:pPr>
          </w:p>
        </w:tc>
        <w:tc>
          <w:tcPr>
            <w:tcW w:w="1661" w:type="dxa"/>
            <w:vAlign w:val="center"/>
          </w:tcPr>
          <w:p w14:paraId="7F6D52CC">
            <w:pPr>
              <w:spacing w:line="360" w:lineRule="auto"/>
              <w:jc w:val="center"/>
              <w:rPr>
                <w:rFonts w:asciiTheme="minorEastAsia" w:hAnsiTheme="minorEastAsia"/>
                <w:sz w:val="24"/>
                <w:szCs w:val="24"/>
              </w:rPr>
            </w:pPr>
          </w:p>
        </w:tc>
        <w:tc>
          <w:tcPr>
            <w:tcW w:w="1902" w:type="dxa"/>
            <w:vAlign w:val="center"/>
          </w:tcPr>
          <w:p w14:paraId="07810992">
            <w:pPr>
              <w:spacing w:line="360" w:lineRule="auto"/>
              <w:jc w:val="center"/>
              <w:rPr>
                <w:rFonts w:asciiTheme="minorEastAsia" w:hAnsiTheme="minorEastAsia"/>
                <w:sz w:val="24"/>
                <w:szCs w:val="24"/>
              </w:rPr>
            </w:pPr>
          </w:p>
        </w:tc>
      </w:tr>
    </w:tbl>
    <w:p w14:paraId="5055468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166848A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14:paraId="6169843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1.1“技术和服务要求”项下填写的内容应与招标文件第五章“技术和服务要求”的内容保持一致。</w:t>
      </w:r>
    </w:p>
    <w:p w14:paraId="1F89914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58FA51B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1.3“是否偏离及说明”项下应按下列规定填写：优于的，填写“正偏离”；符合的，填写“无偏离”；低于的，填写“负偏离”。</w:t>
      </w:r>
    </w:p>
    <w:p w14:paraId="0360A5A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14:paraId="597D90EC">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21E47408">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7A13F993"/>
    <w:p w14:paraId="17C08289">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77C8F954">
      <w:pPr>
        <w:spacing w:beforeLines="50" w:afterLines="50"/>
        <w:jc w:val="center"/>
        <w:rPr>
          <w:rFonts w:asciiTheme="minorEastAsia" w:hAnsiTheme="minorEastAsia"/>
          <w:b/>
          <w:sz w:val="28"/>
          <w:szCs w:val="28"/>
        </w:rPr>
      </w:pPr>
      <w:r>
        <w:rPr>
          <w:rFonts w:asciiTheme="minorEastAsia" w:hAnsiTheme="minorEastAsia"/>
          <w:b/>
          <w:sz w:val="28"/>
          <w:szCs w:val="28"/>
        </w:rPr>
        <w:t>三、商务条件响应表</w:t>
      </w:r>
    </w:p>
    <w:p w14:paraId="434046C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r>
        <w:rPr>
          <w:rFonts w:asciiTheme="minorEastAsia" w:hAnsiTheme="minorEastAsia"/>
          <w:sz w:val="24"/>
          <w:szCs w:val="24"/>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2188"/>
      </w:tblGrid>
      <w:tr w14:paraId="3580A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14:paraId="612F2ECD">
            <w:pPr>
              <w:pStyle w:val="54"/>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661" w:type="dxa"/>
            <w:vAlign w:val="center"/>
          </w:tcPr>
          <w:p w14:paraId="6D679131">
            <w:pPr>
              <w:pStyle w:val="54"/>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661" w:type="dxa"/>
            <w:vAlign w:val="center"/>
          </w:tcPr>
          <w:p w14:paraId="568AE8BF">
            <w:pPr>
              <w:pStyle w:val="54"/>
              <w:spacing w:line="360" w:lineRule="auto"/>
              <w:jc w:val="center"/>
              <w:rPr>
                <w:rFonts w:hint="default" w:asciiTheme="minorEastAsia" w:hAnsiTheme="minorEastAsia"/>
                <w:sz w:val="24"/>
                <w:szCs w:val="24"/>
              </w:rPr>
            </w:pPr>
            <w:r>
              <w:rPr>
                <w:rFonts w:asciiTheme="minorEastAsia" w:hAnsiTheme="minorEastAsia"/>
                <w:sz w:val="24"/>
                <w:szCs w:val="24"/>
              </w:rPr>
              <w:t>商务条件</w:t>
            </w:r>
          </w:p>
        </w:tc>
        <w:tc>
          <w:tcPr>
            <w:tcW w:w="1661" w:type="dxa"/>
            <w:vAlign w:val="center"/>
          </w:tcPr>
          <w:p w14:paraId="2F6DBEAF">
            <w:pPr>
              <w:pStyle w:val="54"/>
              <w:spacing w:line="360" w:lineRule="auto"/>
              <w:jc w:val="center"/>
              <w:rPr>
                <w:rFonts w:hint="default" w:asciiTheme="minorEastAsia" w:hAnsiTheme="minorEastAsia"/>
                <w:sz w:val="24"/>
                <w:szCs w:val="24"/>
              </w:rPr>
            </w:pPr>
            <w:r>
              <w:rPr>
                <w:rFonts w:asciiTheme="minorEastAsia" w:hAnsiTheme="minorEastAsia"/>
                <w:sz w:val="24"/>
                <w:szCs w:val="24"/>
              </w:rPr>
              <w:t>投标响应</w:t>
            </w:r>
          </w:p>
        </w:tc>
        <w:tc>
          <w:tcPr>
            <w:tcW w:w="2188" w:type="dxa"/>
            <w:vAlign w:val="center"/>
          </w:tcPr>
          <w:p w14:paraId="07407226">
            <w:pPr>
              <w:pStyle w:val="54"/>
              <w:spacing w:line="360" w:lineRule="auto"/>
              <w:jc w:val="center"/>
              <w:rPr>
                <w:rFonts w:hint="default" w:asciiTheme="minorEastAsia" w:hAnsiTheme="minorEastAsia"/>
                <w:sz w:val="24"/>
                <w:szCs w:val="24"/>
              </w:rPr>
            </w:pPr>
            <w:r>
              <w:rPr>
                <w:rFonts w:asciiTheme="minorEastAsia" w:hAnsiTheme="minorEastAsia"/>
                <w:sz w:val="24"/>
                <w:szCs w:val="24"/>
              </w:rPr>
              <w:t>是否偏离及说明</w:t>
            </w:r>
          </w:p>
        </w:tc>
      </w:tr>
      <w:tr w14:paraId="3A14E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restart"/>
            <w:vAlign w:val="center"/>
          </w:tcPr>
          <w:p w14:paraId="14D8F9A6">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7EDEA650">
            <w:pPr>
              <w:pStyle w:val="54"/>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661" w:type="dxa"/>
            <w:vAlign w:val="center"/>
          </w:tcPr>
          <w:p w14:paraId="5EC91A51">
            <w:pPr>
              <w:spacing w:line="360" w:lineRule="auto"/>
              <w:jc w:val="center"/>
              <w:rPr>
                <w:rFonts w:asciiTheme="minorEastAsia" w:hAnsiTheme="minorEastAsia"/>
                <w:sz w:val="24"/>
                <w:szCs w:val="24"/>
              </w:rPr>
            </w:pPr>
          </w:p>
        </w:tc>
        <w:tc>
          <w:tcPr>
            <w:tcW w:w="1661" w:type="dxa"/>
            <w:vAlign w:val="center"/>
          </w:tcPr>
          <w:p w14:paraId="2E25E48A">
            <w:pPr>
              <w:spacing w:line="360" w:lineRule="auto"/>
              <w:jc w:val="center"/>
              <w:rPr>
                <w:rFonts w:asciiTheme="minorEastAsia" w:hAnsiTheme="minorEastAsia"/>
                <w:sz w:val="24"/>
                <w:szCs w:val="24"/>
              </w:rPr>
            </w:pPr>
          </w:p>
        </w:tc>
        <w:tc>
          <w:tcPr>
            <w:tcW w:w="2188" w:type="dxa"/>
            <w:vAlign w:val="center"/>
          </w:tcPr>
          <w:p w14:paraId="6339813C">
            <w:pPr>
              <w:spacing w:line="360" w:lineRule="auto"/>
              <w:jc w:val="center"/>
              <w:rPr>
                <w:rFonts w:asciiTheme="minorEastAsia" w:hAnsiTheme="minorEastAsia"/>
                <w:sz w:val="24"/>
                <w:szCs w:val="24"/>
              </w:rPr>
            </w:pPr>
          </w:p>
        </w:tc>
      </w:tr>
      <w:tr w14:paraId="59804C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continue"/>
            <w:vAlign w:val="center"/>
          </w:tcPr>
          <w:p w14:paraId="610E891D">
            <w:pPr>
              <w:spacing w:line="360" w:lineRule="auto"/>
              <w:jc w:val="center"/>
              <w:rPr>
                <w:rFonts w:asciiTheme="minorEastAsia" w:hAnsiTheme="minorEastAsia"/>
                <w:sz w:val="24"/>
                <w:szCs w:val="24"/>
              </w:rPr>
            </w:pPr>
          </w:p>
        </w:tc>
        <w:tc>
          <w:tcPr>
            <w:tcW w:w="1661" w:type="dxa"/>
            <w:vAlign w:val="center"/>
          </w:tcPr>
          <w:p w14:paraId="0131946D">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019E4500">
            <w:pPr>
              <w:spacing w:line="360" w:lineRule="auto"/>
              <w:jc w:val="center"/>
              <w:rPr>
                <w:rFonts w:asciiTheme="minorEastAsia" w:hAnsiTheme="minorEastAsia"/>
                <w:sz w:val="24"/>
                <w:szCs w:val="24"/>
              </w:rPr>
            </w:pPr>
          </w:p>
        </w:tc>
        <w:tc>
          <w:tcPr>
            <w:tcW w:w="1661" w:type="dxa"/>
            <w:vAlign w:val="center"/>
          </w:tcPr>
          <w:p w14:paraId="1367F39C">
            <w:pPr>
              <w:spacing w:line="360" w:lineRule="auto"/>
              <w:jc w:val="center"/>
              <w:rPr>
                <w:rFonts w:asciiTheme="minorEastAsia" w:hAnsiTheme="minorEastAsia"/>
                <w:sz w:val="24"/>
                <w:szCs w:val="24"/>
              </w:rPr>
            </w:pPr>
          </w:p>
        </w:tc>
        <w:tc>
          <w:tcPr>
            <w:tcW w:w="2188" w:type="dxa"/>
            <w:vAlign w:val="center"/>
          </w:tcPr>
          <w:p w14:paraId="3B8F1209">
            <w:pPr>
              <w:spacing w:line="360" w:lineRule="auto"/>
              <w:jc w:val="center"/>
              <w:rPr>
                <w:rFonts w:asciiTheme="minorEastAsia" w:hAnsiTheme="minorEastAsia"/>
                <w:sz w:val="24"/>
                <w:szCs w:val="24"/>
              </w:rPr>
            </w:pPr>
          </w:p>
        </w:tc>
      </w:tr>
      <w:tr w14:paraId="309C4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14:paraId="08B7E884">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705B206C">
            <w:pPr>
              <w:spacing w:line="360" w:lineRule="auto"/>
              <w:jc w:val="center"/>
              <w:rPr>
                <w:rFonts w:asciiTheme="minorEastAsia" w:hAnsiTheme="minorEastAsia"/>
                <w:sz w:val="24"/>
                <w:szCs w:val="24"/>
              </w:rPr>
            </w:pPr>
          </w:p>
        </w:tc>
        <w:tc>
          <w:tcPr>
            <w:tcW w:w="1661" w:type="dxa"/>
            <w:vAlign w:val="center"/>
          </w:tcPr>
          <w:p w14:paraId="13DC2390">
            <w:pPr>
              <w:spacing w:line="360" w:lineRule="auto"/>
              <w:jc w:val="center"/>
              <w:rPr>
                <w:rFonts w:asciiTheme="minorEastAsia" w:hAnsiTheme="minorEastAsia"/>
                <w:sz w:val="24"/>
                <w:szCs w:val="24"/>
              </w:rPr>
            </w:pPr>
          </w:p>
        </w:tc>
        <w:tc>
          <w:tcPr>
            <w:tcW w:w="1661" w:type="dxa"/>
            <w:vAlign w:val="center"/>
          </w:tcPr>
          <w:p w14:paraId="1EC3E42C">
            <w:pPr>
              <w:spacing w:line="360" w:lineRule="auto"/>
              <w:jc w:val="center"/>
              <w:rPr>
                <w:rFonts w:asciiTheme="minorEastAsia" w:hAnsiTheme="minorEastAsia"/>
                <w:sz w:val="24"/>
                <w:szCs w:val="24"/>
              </w:rPr>
            </w:pPr>
          </w:p>
        </w:tc>
        <w:tc>
          <w:tcPr>
            <w:tcW w:w="2188" w:type="dxa"/>
            <w:vAlign w:val="center"/>
          </w:tcPr>
          <w:p w14:paraId="19E8545E">
            <w:pPr>
              <w:spacing w:line="360" w:lineRule="auto"/>
              <w:jc w:val="center"/>
              <w:rPr>
                <w:rFonts w:asciiTheme="minorEastAsia" w:hAnsiTheme="minorEastAsia"/>
                <w:sz w:val="24"/>
                <w:szCs w:val="24"/>
              </w:rPr>
            </w:pPr>
          </w:p>
        </w:tc>
      </w:tr>
    </w:tbl>
    <w:p w14:paraId="6E3DFED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2336ABB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14:paraId="4E0C891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1.1“商务条件”项下填写的内容应与招标文件第五章“商务条件”的内容保持一致。</w:t>
      </w:r>
    </w:p>
    <w:p w14:paraId="33294DF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1.2“投标响应”项下应填写具体的响应内容并与“商务条件”项下填写的内容逐项对应；对“商务条件”项下涉及“≥或＞”、“≤或＜”及某个区间值范围内的内容，应填写具体的数值。</w:t>
      </w:r>
    </w:p>
    <w:p w14:paraId="391132E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1.3“是否偏离及说明”项下应按下列规定填写：优于的，填写“正偏离”；符合的，填写“无偏离”；低于的，填写“负偏离”。</w:t>
      </w:r>
    </w:p>
    <w:p w14:paraId="6E62FD4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14:paraId="47ACDFED">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26102E97">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026F94CB"/>
    <w:p w14:paraId="234DF900">
      <w:pPr>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pPr>
    </w:p>
    <w:p w14:paraId="0D54CE84">
      <w:pPr>
        <w:spacing w:beforeLines="50" w:afterLines="50"/>
        <w:jc w:val="center"/>
        <w:rPr>
          <w:rFonts w:asciiTheme="minorEastAsia" w:hAnsiTheme="minorEastAsia"/>
          <w:b/>
          <w:sz w:val="28"/>
          <w:szCs w:val="28"/>
        </w:rPr>
      </w:pPr>
      <w:r>
        <w:rPr>
          <w:rFonts w:asciiTheme="minorEastAsia" w:hAnsiTheme="minorEastAsia"/>
          <w:b/>
          <w:sz w:val="28"/>
          <w:szCs w:val="28"/>
        </w:rPr>
        <w:t>四、投标人提交的其他资料（若有）</w:t>
      </w:r>
    </w:p>
    <w:p w14:paraId="6566C314">
      <w:pPr>
        <w:pStyle w:val="54"/>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14:paraId="3ADDFBD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1、招标文件要求提交的除“资格及资信证明部分”、“报价部分”外的其他证明材料或资料加盖投标人的单位公章后应在此项下提交。</w:t>
      </w:r>
    </w:p>
    <w:p w14:paraId="16CEE46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2、招标文件要求投标人提供方案（包括但不限于：组织、实施、技术、服务方案等）的，投标人应在此项下提交。</w:t>
      </w:r>
    </w:p>
    <w:p w14:paraId="062372A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3、除招标文件另有规定外，投标人认为需要提交的其他证明材料或资料加盖投标人的单位公章后应在此项下提交。</w:t>
      </w:r>
    </w:p>
    <w:p w14:paraId="24A4A5B5"/>
    <w:p w14:paraId="6899CFB8"/>
    <w:p w14:paraId="0AB6AFC8"/>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7C211">
    <w:pPr>
      <w:pStyle w:val="11"/>
      <w:pBdr>
        <w:top w:val="single" w:color="auto" w:sz="4" w:space="1"/>
      </w:pBdr>
      <w:ind w:right="-1"/>
      <w:jc w:val="center"/>
      <w:rPr>
        <w:rFonts w:ascii="宋体" w:hAnsi="宋体"/>
        <w:sz w:val="24"/>
      </w:rPr>
    </w:pPr>
    <w:r>
      <w:rPr>
        <w:rFonts w:hint="eastAsia" w:ascii="宋体" w:hAnsi="宋体"/>
        <w:sz w:val="24"/>
      </w:rPr>
      <w:t>【</w:t>
    </w:r>
    <w:r>
      <w:rPr>
        <w:rFonts w:ascii="宋体" w:hAnsi="宋体"/>
        <w:sz w:val="24"/>
      </w:rPr>
      <w:t>第</w:t>
    </w:r>
    <w:r>
      <w:rPr>
        <w:rFonts w:hint="eastAsia"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45</w:t>
    </w:r>
    <w:r>
      <w:rPr>
        <w:rFonts w:ascii="宋体" w:hAnsi="宋体"/>
        <w:sz w:val="24"/>
      </w:rPr>
      <w:fldChar w:fldCharType="end"/>
    </w:r>
    <w:r>
      <w:rPr>
        <w:rFonts w:hint="eastAsia" w:ascii="宋体" w:hAnsi="宋体"/>
        <w:sz w:val="24"/>
      </w:rPr>
      <w:t xml:space="preserve"> 页，共 </w:t>
    </w:r>
    <w:r>
      <w:fldChar w:fldCharType="begin"/>
    </w:r>
    <w:r>
      <w:instrText xml:space="preserve"> NUMPAGES   \* MERGEFORMAT </w:instrText>
    </w:r>
    <w:r>
      <w:fldChar w:fldCharType="separate"/>
    </w:r>
    <w:r>
      <w:rPr>
        <w:rFonts w:ascii="宋体" w:hAnsi="宋体"/>
        <w:sz w:val="24"/>
      </w:rPr>
      <w:t>128</w:t>
    </w:r>
    <w:r>
      <w:rPr>
        <w:rFonts w:ascii="宋体" w:hAnsi="宋体"/>
        <w:sz w:val="24"/>
      </w:rPr>
      <w:fldChar w:fldCharType="end"/>
    </w:r>
    <w:r>
      <w:rPr>
        <w:rFonts w:hint="eastAsia" w:ascii="宋体" w:hAnsi="宋体"/>
        <w:sz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E94A5">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61</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128</w:t>
    </w:r>
    <w:r>
      <w:rPr>
        <w:rFonts w:ascii="宋体" w:hAnsi="宋体"/>
        <w:sz w:val="24"/>
        <w:szCs w:val="18"/>
      </w:rPr>
      <w:fldChar w:fldCharType="end"/>
    </w:r>
    <w:r>
      <w:rPr>
        <w:rFonts w:hint="eastAsia" w:ascii="宋体" w:hAnsi="宋体"/>
        <w:sz w:val="24"/>
        <w:szCs w:val="18"/>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9D7EA">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51</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128</w:t>
    </w:r>
    <w:r>
      <w:rPr>
        <w:rFonts w:ascii="宋体" w:hAnsi="宋体"/>
        <w:sz w:val="24"/>
        <w:szCs w:val="18"/>
      </w:rPr>
      <w:fldChar w:fldCharType="end"/>
    </w:r>
    <w:r>
      <w:rPr>
        <w:rFonts w:hint="eastAsia" w:ascii="宋体" w:hAnsi="宋体"/>
        <w:sz w:val="24"/>
        <w:szCs w:val="18"/>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F45C5">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73</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128</w:t>
    </w:r>
    <w:r>
      <w:rPr>
        <w:rFonts w:ascii="宋体" w:hAnsi="宋体"/>
        <w:sz w:val="24"/>
        <w:szCs w:val="18"/>
      </w:rPr>
      <w:fldChar w:fldCharType="end"/>
    </w:r>
    <w:r>
      <w:rPr>
        <w:rFonts w:hint="eastAsia" w:ascii="宋体" w:hAnsi="宋体"/>
        <w:sz w:val="24"/>
        <w:szCs w:val="18"/>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8E2A2">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64</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128</w:t>
    </w:r>
    <w:r>
      <w:rPr>
        <w:rFonts w:ascii="宋体" w:hAnsi="宋体"/>
        <w:sz w:val="24"/>
        <w:szCs w:val="18"/>
      </w:rPr>
      <w:fldChar w:fldCharType="end"/>
    </w:r>
    <w:r>
      <w:rPr>
        <w:rFonts w:hint="eastAsia" w:ascii="宋体" w:hAnsi="宋体"/>
        <w:sz w:val="24"/>
        <w:szCs w:val="18"/>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177EE"/>
    <w:multiLevelType w:val="multilevel"/>
    <w:tmpl w:val="2B1177EE"/>
    <w:lvl w:ilvl="0" w:tentative="0">
      <w:start w:val="1"/>
      <w:numFmt w:val="decimal"/>
      <w:lvlText w:val="%1"/>
      <w:lvlJc w:val="left"/>
      <w:pPr>
        <w:ind w:left="425" w:hanging="425"/>
      </w:pPr>
    </w:lvl>
    <w:lvl w:ilvl="1" w:tentative="0">
      <w:start w:val="1"/>
      <w:numFmt w:val="decimal"/>
      <w:lvlText w:val="%1.%2"/>
      <w:lvlJc w:val="left"/>
      <w:pPr>
        <w:ind w:left="5246"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zZmOTU4MzJkMDNjNjU1ZDkxNjE1OWY0YjI0OTcifQ=="/>
  </w:docVars>
  <w:rsids>
    <w:rsidRoot w:val="00C377A6"/>
    <w:rsid w:val="00000EB7"/>
    <w:rsid w:val="00007EAA"/>
    <w:rsid w:val="00010A69"/>
    <w:rsid w:val="00011089"/>
    <w:rsid w:val="00014914"/>
    <w:rsid w:val="00015FDA"/>
    <w:rsid w:val="00017248"/>
    <w:rsid w:val="000179A6"/>
    <w:rsid w:val="0003084B"/>
    <w:rsid w:val="00030D6E"/>
    <w:rsid w:val="000315A6"/>
    <w:rsid w:val="000364C3"/>
    <w:rsid w:val="000378BC"/>
    <w:rsid w:val="000413A1"/>
    <w:rsid w:val="000414DE"/>
    <w:rsid w:val="000427FA"/>
    <w:rsid w:val="00042BAD"/>
    <w:rsid w:val="00042C55"/>
    <w:rsid w:val="0004365E"/>
    <w:rsid w:val="000440E5"/>
    <w:rsid w:val="0004441F"/>
    <w:rsid w:val="000452B0"/>
    <w:rsid w:val="00045DE6"/>
    <w:rsid w:val="00047C7D"/>
    <w:rsid w:val="00051CEA"/>
    <w:rsid w:val="000527EB"/>
    <w:rsid w:val="00053367"/>
    <w:rsid w:val="00056AEA"/>
    <w:rsid w:val="0006129C"/>
    <w:rsid w:val="00061623"/>
    <w:rsid w:val="00063D22"/>
    <w:rsid w:val="00064733"/>
    <w:rsid w:val="0006512B"/>
    <w:rsid w:val="0006564E"/>
    <w:rsid w:val="00065FA7"/>
    <w:rsid w:val="00067BBE"/>
    <w:rsid w:val="00067F26"/>
    <w:rsid w:val="000702E6"/>
    <w:rsid w:val="00073860"/>
    <w:rsid w:val="00074B74"/>
    <w:rsid w:val="0007535C"/>
    <w:rsid w:val="000763E1"/>
    <w:rsid w:val="00077094"/>
    <w:rsid w:val="00077690"/>
    <w:rsid w:val="00080524"/>
    <w:rsid w:val="000806DE"/>
    <w:rsid w:val="00081B37"/>
    <w:rsid w:val="000847DC"/>
    <w:rsid w:val="00085296"/>
    <w:rsid w:val="00085B84"/>
    <w:rsid w:val="000874BD"/>
    <w:rsid w:val="0009051C"/>
    <w:rsid w:val="00090724"/>
    <w:rsid w:val="00091646"/>
    <w:rsid w:val="00091EAD"/>
    <w:rsid w:val="0009397E"/>
    <w:rsid w:val="0009441A"/>
    <w:rsid w:val="000946B1"/>
    <w:rsid w:val="0009610C"/>
    <w:rsid w:val="000A046A"/>
    <w:rsid w:val="000A0ADD"/>
    <w:rsid w:val="000A11D6"/>
    <w:rsid w:val="000A48A9"/>
    <w:rsid w:val="000A55A2"/>
    <w:rsid w:val="000A5765"/>
    <w:rsid w:val="000B2B9A"/>
    <w:rsid w:val="000B4699"/>
    <w:rsid w:val="000B4C68"/>
    <w:rsid w:val="000B518F"/>
    <w:rsid w:val="000B5263"/>
    <w:rsid w:val="000B67E3"/>
    <w:rsid w:val="000C1368"/>
    <w:rsid w:val="000C1704"/>
    <w:rsid w:val="000C4E1F"/>
    <w:rsid w:val="000D1041"/>
    <w:rsid w:val="000D1BCF"/>
    <w:rsid w:val="000D2697"/>
    <w:rsid w:val="000D2C05"/>
    <w:rsid w:val="000D3266"/>
    <w:rsid w:val="000D39C4"/>
    <w:rsid w:val="000D52A1"/>
    <w:rsid w:val="000D5604"/>
    <w:rsid w:val="000D5AE8"/>
    <w:rsid w:val="000E1F7E"/>
    <w:rsid w:val="000E7943"/>
    <w:rsid w:val="000F69F7"/>
    <w:rsid w:val="000F6D4D"/>
    <w:rsid w:val="0010152C"/>
    <w:rsid w:val="001029D4"/>
    <w:rsid w:val="00103A51"/>
    <w:rsid w:val="00104230"/>
    <w:rsid w:val="00104302"/>
    <w:rsid w:val="00105554"/>
    <w:rsid w:val="00110FFE"/>
    <w:rsid w:val="00111AC6"/>
    <w:rsid w:val="00113431"/>
    <w:rsid w:val="00116940"/>
    <w:rsid w:val="001172F6"/>
    <w:rsid w:val="00117ED0"/>
    <w:rsid w:val="00120A3A"/>
    <w:rsid w:val="0012146C"/>
    <w:rsid w:val="00121846"/>
    <w:rsid w:val="00126BE6"/>
    <w:rsid w:val="0012724A"/>
    <w:rsid w:val="001275FF"/>
    <w:rsid w:val="00132854"/>
    <w:rsid w:val="001366CA"/>
    <w:rsid w:val="00140F13"/>
    <w:rsid w:val="00142BED"/>
    <w:rsid w:val="00143667"/>
    <w:rsid w:val="001507B7"/>
    <w:rsid w:val="00152B00"/>
    <w:rsid w:val="001532C3"/>
    <w:rsid w:val="001570CA"/>
    <w:rsid w:val="00157575"/>
    <w:rsid w:val="00161CBA"/>
    <w:rsid w:val="00161EE4"/>
    <w:rsid w:val="00170E34"/>
    <w:rsid w:val="00170E42"/>
    <w:rsid w:val="0017303F"/>
    <w:rsid w:val="00173B94"/>
    <w:rsid w:val="00174F71"/>
    <w:rsid w:val="001754E5"/>
    <w:rsid w:val="001761B6"/>
    <w:rsid w:val="00177269"/>
    <w:rsid w:val="001779DC"/>
    <w:rsid w:val="00177A46"/>
    <w:rsid w:val="00177D07"/>
    <w:rsid w:val="00183A0C"/>
    <w:rsid w:val="00183BA3"/>
    <w:rsid w:val="00185564"/>
    <w:rsid w:val="00185721"/>
    <w:rsid w:val="00186F97"/>
    <w:rsid w:val="00190545"/>
    <w:rsid w:val="00191DAD"/>
    <w:rsid w:val="001944B2"/>
    <w:rsid w:val="0019641C"/>
    <w:rsid w:val="001969A6"/>
    <w:rsid w:val="00196B6A"/>
    <w:rsid w:val="00197051"/>
    <w:rsid w:val="001A0E82"/>
    <w:rsid w:val="001A0FFC"/>
    <w:rsid w:val="001A26B3"/>
    <w:rsid w:val="001A3E78"/>
    <w:rsid w:val="001A54F3"/>
    <w:rsid w:val="001A736A"/>
    <w:rsid w:val="001A7926"/>
    <w:rsid w:val="001A7B64"/>
    <w:rsid w:val="001A7D91"/>
    <w:rsid w:val="001B00ED"/>
    <w:rsid w:val="001B0241"/>
    <w:rsid w:val="001B02EB"/>
    <w:rsid w:val="001B0366"/>
    <w:rsid w:val="001B1874"/>
    <w:rsid w:val="001B26A2"/>
    <w:rsid w:val="001B4441"/>
    <w:rsid w:val="001B54DA"/>
    <w:rsid w:val="001B5879"/>
    <w:rsid w:val="001B5AA5"/>
    <w:rsid w:val="001B72B2"/>
    <w:rsid w:val="001B78EA"/>
    <w:rsid w:val="001C7012"/>
    <w:rsid w:val="001C773D"/>
    <w:rsid w:val="001C7D76"/>
    <w:rsid w:val="001D053B"/>
    <w:rsid w:val="001D1FC2"/>
    <w:rsid w:val="001D4A89"/>
    <w:rsid w:val="001D4AD2"/>
    <w:rsid w:val="001D4AF7"/>
    <w:rsid w:val="001D5E01"/>
    <w:rsid w:val="001D7BA8"/>
    <w:rsid w:val="001E02C7"/>
    <w:rsid w:val="001E031E"/>
    <w:rsid w:val="001E084F"/>
    <w:rsid w:val="001E11F0"/>
    <w:rsid w:val="001E12E2"/>
    <w:rsid w:val="001E16E8"/>
    <w:rsid w:val="001E4650"/>
    <w:rsid w:val="001E572B"/>
    <w:rsid w:val="001E64B9"/>
    <w:rsid w:val="001E73AB"/>
    <w:rsid w:val="001E744C"/>
    <w:rsid w:val="001E7F42"/>
    <w:rsid w:val="001F2728"/>
    <w:rsid w:val="001F2E0B"/>
    <w:rsid w:val="001F4AE4"/>
    <w:rsid w:val="001F4B44"/>
    <w:rsid w:val="001F5002"/>
    <w:rsid w:val="001F7D56"/>
    <w:rsid w:val="00201AFF"/>
    <w:rsid w:val="00202D71"/>
    <w:rsid w:val="002035B5"/>
    <w:rsid w:val="0020604E"/>
    <w:rsid w:val="002073B8"/>
    <w:rsid w:val="002100C5"/>
    <w:rsid w:val="00214BAD"/>
    <w:rsid w:val="002176BF"/>
    <w:rsid w:val="00220430"/>
    <w:rsid w:val="002230F0"/>
    <w:rsid w:val="00223DA8"/>
    <w:rsid w:val="00224BCD"/>
    <w:rsid w:val="00225178"/>
    <w:rsid w:val="00225192"/>
    <w:rsid w:val="00226B0A"/>
    <w:rsid w:val="00230CB4"/>
    <w:rsid w:val="0023573F"/>
    <w:rsid w:val="00237DE6"/>
    <w:rsid w:val="002403C6"/>
    <w:rsid w:val="002405B8"/>
    <w:rsid w:val="00240DBC"/>
    <w:rsid w:val="002411C7"/>
    <w:rsid w:val="00244529"/>
    <w:rsid w:val="00247492"/>
    <w:rsid w:val="002507AE"/>
    <w:rsid w:val="00251042"/>
    <w:rsid w:val="00251773"/>
    <w:rsid w:val="00252191"/>
    <w:rsid w:val="00252DC7"/>
    <w:rsid w:val="00255700"/>
    <w:rsid w:val="002634CD"/>
    <w:rsid w:val="00263C57"/>
    <w:rsid w:val="00265883"/>
    <w:rsid w:val="00266B5E"/>
    <w:rsid w:val="0027417C"/>
    <w:rsid w:val="0027626D"/>
    <w:rsid w:val="00277161"/>
    <w:rsid w:val="00280763"/>
    <w:rsid w:val="002812F1"/>
    <w:rsid w:val="00283DDB"/>
    <w:rsid w:val="00283EC7"/>
    <w:rsid w:val="0028505F"/>
    <w:rsid w:val="00285CCF"/>
    <w:rsid w:val="0028674D"/>
    <w:rsid w:val="0029008A"/>
    <w:rsid w:val="00291F2D"/>
    <w:rsid w:val="00292018"/>
    <w:rsid w:val="00293239"/>
    <w:rsid w:val="00297900"/>
    <w:rsid w:val="002A0F68"/>
    <w:rsid w:val="002A2A10"/>
    <w:rsid w:val="002A4F5E"/>
    <w:rsid w:val="002A56C1"/>
    <w:rsid w:val="002A6A3B"/>
    <w:rsid w:val="002B00D6"/>
    <w:rsid w:val="002B1D56"/>
    <w:rsid w:val="002B1DE9"/>
    <w:rsid w:val="002B32E8"/>
    <w:rsid w:val="002B38AF"/>
    <w:rsid w:val="002B53E1"/>
    <w:rsid w:val="002B5FE5"/>
    <w:rsid w:val="002C1993"/>
    <w:rsid w:val="002C1A77"/>
    <w:rsid w:val="002C1C56"/>
    <w:rsid w:val="002C3DC5"/>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05A73"/>
    <w:rsid w:val="00307C04"/>
    <w:rsid w:val="003108CA"/>
    <w:rsid w:val="00312742"/>
    <w:rsid w:val="00314B4C"/>
    <w:rsid w:val="00315A1F"/>
    <w:rsid w:val="00317B8B"/>
    <w:rsid w:val="00320700"/>
    <w:rsid w:val="00321934"/>
    <w:rsid w:val="00322186"/>
    <w:rsid w:val="00322545"/>
    <w:rsid w:val="00323339"/>
    <w:rsid w:val="00324068"/>
    <w:rsid w:val="00325A10"/>
    <w:rsid w:val="00332DB9"/>
    <w:rsid w:val="0033497F"/>
    <w:rsid w:val="00335DB5"/>
    <w:rsid w:val="00335F72"/>
    <w:rsid w:val="0033732B"/>
    <w:rsid w:val="003374D2"/>
    <w:rsid w:val="00337753"/>
    <w:rsid w:val="00337CFE"/>
    <w:rsid w:val="003425F3"/>
    <w:rsid w:val="00346752"/>
    <w:rsid w:val="003473A0"/>
    <w:rsid w:val="00347BEC"/>
    <w:rsid w:val="00350FB7"/>
    <w:rsid w:val="00351EF6"/>
    <w:rsid w:val="003520F3"/>
    <w:rsid w:val="00352533"/>
    <w:rsid w:val="00352DEF"/>
    <w:rsid w:val="003537A4"/>
    <w:rsid w:val="00355656"/>
    <w:rsid w:val="003602F2"/>
    <w:rsid w:val="00362BA5"/>
    <w:rsid w:val="003653F3"/>
    <w:rsid w:val="00366786"/>
    <w:rsid w:val="0037424B"/>
    <w:rsid w:val="00375FA4"/>
    <w:rsid w:val="00381372"/>
    <w:rsid w:val="00381C3C"/>
    <w:rsid w:val="00385AE6"/>
    <w:rsid w:val="003864A5"/>
    <w:rsid w:val="00387647"/>
    <w:rsid w:val="00387CEE"/>
    <w:rsid w:val="00391832"/>
    <w:rsid w:val="00397AC7"/>
    <w:rsid w:val="003A06BD"/>
    <w:rsid w:val="003A0E8B"/>
    <w:rsid w:val="003A2BF5"/>
    <w:rsid w:val="003A4168"/>
    <w:rsid w:val="003A5632"/>
    <w:rsid w:val="003B29EB"/>
    <w:rsid w:val="003B2F7A"/>
    <w:rsid w:val="003B6D97"/>
    <w:rsid w:val="003B6E05"/>
    <w:rsid w:val="003B78F6"/>
    <w:rsid w:val="003C042E"/>
    <w:rsid w:val="003C51EB"/>
    <w:rsid w:val="003C6121"/>
    <w:rsid w:val="003C66E4"/>
    <w:rsid w:val="003C7873"/>
    <w:rsid w:val="003D101F"/>
    <w:rsid w:val="003D255E"/>
    <w:rsid w:val="003D4F2E"/>
    <w:rsid w:val="003D5286"/>
    <w:rsid w:val="003D6ECE"/>
    <w:rsid w:val="003E00EF"/>
    <w:rsid w:val="003E0F35"/>
    <w:rsid w:val="003E1B58"/>
    <w:rsid w:val="003E1B8E"/>
    <w:rsid w:val="003E29D1"/>
    <w:rsid w:val="003E37FC"/>
    <w:rsid w:val="003E786F"/>
    <w:rsid w:val="003F1E08"/>
    <w:rsid w:val="003F1E76"/>
    <w:rsid w:val="003F4D22"/>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51AA"/>
    <w:rsid w:val="00436A0E"/>
    <w:rsid w:val="004404B8"/>
    <w:rsid w:val="0044165F"/>
    <w:rsid w:val="004437B8"/>
    <w:rsid w:val="00453736"/>
    <w:rsid w:val="004548BE"/>
    <w:rsid w:val="004566C6"/>
    <w:rsid w:val="00456E70"/>
    <w:rsid w:val="00461D53"/>
    <w:rsid w:val="00461FEF"/>
    <w:rsid w:val="00463974"/>
    <w:rsid w:val="00464654"/>
    <w:rsid w:val="00472878"/>
    <w:rsid w:val="004733A6"/>
    <w:rsid w:val="0047451C"/>
    <w:rsid w:val="00474C24"/>
    <w:rsid w:val="0047720C"/>
    <w:rsid w:val="00477571"/>
    <w:rsid w:val="004775FD"/>
    <w:rsid w:val="00481A28"/>
    <w:rsid w:val="00482190"/>
    <w:rsid w:val="004836EE"/>
    <w:rsid w:val="00484D04"/>
    <w:rsid w:val="004855C1"/>
    <w:rsid w:val="004862EF"/>
    <w:rsid w:val="004913DC"/>
    <w:rsid w:val="004914E2"/>
    <w:rsid w:val="0049472B"/>
    <w:rsid w:val="00494DC2"/>
    <w:rsid w:val="00496BBA"/>
    <w:rsid w:val="004976A8"/>
    <w:rsid w:val="004A56F8"/>
    <w:rsid w:val="004A6AB8"/>
    <w:rsid w:val="004B01AD"/>
    <w:rsid w:val="004B150B"/>
    <w:rsid w:val="004B3435"/>
    <w:rsid w:val="004B5468"/>
    <w:rsid w:val="004B6D62"/>
    <w:rsid w:val="004B771E"/>
    <w:rsid w:val="004C1CC7"/>
    <w:rsid w:val="004C3A90"/>
    <w:rsid w:val="004C4A5F"/>
    <w:rsid w:val="004C71F1"/>
    <w:rsid w:val="004D0AEF"/>
    <w:rsid w:val="004D0DB0"/>
    <w:rsid w:val="004D20EB"/>
    <w:rsid w:val="004E2617"/>
    <w:rsid w:val="004E5994"/>
    <w:rsid w:val="004F44A5"/>
    <w:rsid w:val="004F4941"/>
    <w:rsid w:val="004F5E98"/>
    <w:rsid w:val="005002C3"/>
    <w:rsid w:val="00501FF9"/>
    <w:rsid w:val="00503814"/>
    <w:rsid w:val="005049A5"/>
    <w:rsid w:val="00504A56"/>
    <w:rsid w:val="005060BE"/>
    <w:rsid w:val="0051113C"/>
    <w:rsid w:val="00512FEF"/>
    <w:rsid w:val="005140FD"/>
    <w:rsid w:val="00515D38"/>
    <w:rsid w:val="00515FD8"/>
    <w:rsid w:val="0051676B"/>
    <w:rsid w:val="00516ED8"/>
    <w:rsid w:val="005213CC"/>
    <w:rsid w:val="005244FD"/>
    <w:rsid w:val="00527656"/>
    <w:rsid w:val="005301F5"/>
    <w:rsid w:val="00531074"/>
    <w:rsid w:val="005318FE"/>
    <w:rsid w:val="00531A69"/>
    <w:rsid w:val="00532D16"/>
    <w:rsid w:val="00540F2C"/>
    <w:rsid w:val="005426EB"/>
    <w:rsid w:val="005434B2"/>
    <w:rsid w:val="005463EF"/>
    <w:rsid w:val="005475CF"/>
    <w:rsid w:val="005555A2"/>
    <w:rsid w:val="00555B71"/>
    <w:rsid w:val="00557EE7"/>
    <w:rsid w:val="00560993"/>
    <w:rsid w:val="00560BD8"/>
    <w:rsid w:val="0056185F"/>
    <w:rsid w:val="0056193A"/>
    <w:rsid w:val="00561F7B"/>
    <w:rsid w:val="00565747"/>
    <w:rsid w:val="00567B43"/>
    <w:rsid w:val="00570030"/>
    <w:rsid w:val="0057160D"/>
    <w:rsid w:val="00573F4D"/>
    <w:rsid w:val="00574179"/>
    <w:rsid w:val="00575AA1"/>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42BC"/>
    <w:rsid w:val="005B479C"/>
    <w:rsid w:val="005B7762"/>
    <w:rsid w:val="005B7C08"/>
    <w:rsid w:val="005C2A55"/>
    <w:rsid w:val="005C388D"/>
    <w:rsid w:val="005C5031"/>
    <w:rsid w:val="005D1F64"/>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37C5"/>
    <w:rsid w:val="00614DFA"/>
    <w:rsid w:val="00616D4D"/>
    <w:rsid w:val="0062091D"/>
    <w:rsid w:val="00625609"/>
    <w:rsid w:val="006265E9"/>
    <w:rsid w:val="006267EA"/>
    <w:rsid w:val="00627AC2"/>
    <w:rsid w:val="00630033"/>
    <w:rsid w:val="00631867"/>
    <w:rsid w:val="00631B8B"/>
    <w:rsid w:val="00631BB9"/>
    <w:rsid w:val="00631BCE"/>
    <w:rsid w:val="00631C25"/>
    <w:rsid w:val="00632EFC"/>
    <w:rsid w:val="006332A3"/>
    <w:rsid w:val="00633739"/>
    <w:rsid w:val="00634B89"/>
    <w:rsid w:val="006375CA"/>
    <w:rsid w:val="0064156B"/>
    <w:rsid w:val="00644715"/>
    <w:rsid w:val="00646A86"/>
    <w:rsid w:val="00647590"/>
    <w:rsid w:val="00647797"/>
    <w:rsid w:val="00647D13"/>
    <w:rsid w:val="00651A3D"/>
    <w:rsid w:val="006524AC"/>
    <w:rsid w:val="00652698"/>
    <w:rsid w:val="0065316D"/>
    <w:rsid w:val="006539FA"/>
    <w:rsid w:val="006559BC"/>
    <w:rsid w:val="006559CC"/>
    <w:rsid w:val="00655AB9"/>
    <w:rsid w:val="00655C37"/>
    <w:rsid w:val="006577D6"/>
    <w:rsid w:val="00661C41"/>
    <w:rsid w:val="006653EC"/>
    <w:rsid w:val="00666452"/>
    <w:rsid w:val="00670ADD"/>
    <w:rsid w:val="00671AEE"/>
    <w:rsid w:val="00671E07"/>
    <w:rsid w:val="0067297A"/>
    <w:rsid w:val="00675A6D"/>
    <w:rsid w:val="00675F1F"/>
    <w:rsid w:val="006808A3"/>
    <w:rsid w:val="0068137A"/>
    <w:rsid w:val="0068242C"/>
    <w:rsid w:val="006845A8"/>
    <w:rsid w:val="00684E30"/>
    <w:rsid w:val="00687853"/>
    <w:rsid w:val="00690130"/>
    <w:rsid w:val="0069088F"/>
    <w:rsid w:val="00692BC0"/>
    <w:rsid w:val="00692C82"/>
    <w:rsid w:val="00693856"/>
    <w:rsid w:val="006941E3"/>
    <w:rsid w:val="00697125"/>
    <w:rsid w:val="006976BC"/>
    <w:rsid w:val="006A42FC"/>
    <w:rsid w:val="006A45E2"/>
    <w:rsid w:val="006A49CD"/>
    <w:rsid w:val="006A5070"/>
    <w:rsid w:val="006A746C"/>
    <w:rsid w:val="006A753B"/>
    <w:rsid w:val="006B08EF"/>
    <w:rsid w:val="006B2A04"/>
    <w:rsid w:val="006B413E"/>
    <w:rsid w:val="006B458D"/>
    <w:rsid w:val="006C0262"/>
    <w:rsid w:val="006C0B1C"/>
    <w:rsid w:val="006C0EA5"/>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1A40"/>
    <w:rsid w:val="006F20BE"/>
    <w:rsid w:val="006F3933"/>
    <w:rsid w:val="006F5317"/>
    <w:rsid w:val="006F57CF"/>
    <w:rsid w:val="00701826"/>
    <w:rsid w:val="00702E1B"/>
    <w:rsid w:val="007034B5"/>
    <w:rsid w:val="00707599"/>
    <w:rsid w:val="00711779"/>
    <w:rsid w:val="00711F05"/>
    <w:rsid w:val="0071492E"/>
    <w:rsid w:val="007152F3"/>
    <w:rsid w:val="007156B6"/>
    <w:rsid w:val="00717B59"/>
    <w:rsid w:val="007228AB"/>
    <w:rsid w:val="00722AFB"/>
    <w:rsid w:val="00723B39"/>
    <w:rsid w:val="00731235"/>
    <w:rsid w:val="0073133B"/>
    <w:rsid w:val="00733204"/>
    <w:rsid w:val="007344A9"/>
    <w:rsid w:val="0073472F"/>
    <w:rsid w:val="00734D0F"/>
    <w:rsid w:val="00737EA4"/>
    <w:rsid w:val="007400B1"/>
    <w:rsid w:val="007409FC"/>
    <w:rsid w:val="00740A41"/>
    <w:rsid w:val="00747360"/>
    <w:rsid w:val="00753336"/>
    <w:rsid w:val="00755C66"/>
    <w:rsid w:val="007563CC"/>
    <w:rsid w:val="00762649"/>
    <w:rsid w:val="00762F8A"/>
    <w:rsid w:val="007660C1"/>
    <w:rsid w:val="007702B6"/>
    <w:rsid w:val="007762CD"/>
    <w:rsid w:val="00777EE1"/>
    <w:rsid w:val="00780517"/>
    <w:rsid w:val="007808AE"/>
    <w:rsid w:val="00781A27"/>
    <w:rsid w:val="0078261C"/>
    <w:rsid w:val="007846C6"/>
    <w:rsid w:val="007911FE"/>
    <w:rsid w:val="00791578"/>
    <w:rsid w:val="00793563"/>
    <w:rsid w:val="00796259"/>
    <w:rsid w:val="00796F26"/>
    <w:rsid w:val="007A19B6"/>
    <w:rsid w:val="007A20F4"/>
    <w:rsid w:val="007A3304"/>
    <w:rsid w:val="007A3F10"/>
    <w:rsid w:val="007A42F7"/>
    <w:rsid w:val="007A7E47"/>
    <w:rsid w:val="007B05AC"/>
    <w:rsid w:val="007B0FD1"/>
    <w:rsid w:val="007B225E"/>
    <w:rsid w:val="007B6597"/>
    <w:rsid w:val="007B7205"/>
    <w:rsid w:val="007B790F"/>
    <w:rsid w:val="007C1298"/>
    <w:rsid w:val="007C1C5A"/>
    <w:rsid w:val="007C28B2"/>
    <w:rsid w:val="007C2A47"/>
    <w:rsid w:val="007C52AE"/>
    <w:rsid w:val="007C537C"/>
    <w:rsid w:val="007C5AD4"/>
    <w:rsid w:val="007D1544"/>
    <w:rsid w:val="007D1D86"/>
    <w:rsid w:val="007D303A"/>
    <w:rsid w:val="007D3753"/>
    <w:rsid w:val="007D38C8"/>
    <w:rsid w:val="007D7AF2"/>
    <w:rsid w:val="007D7EF9"/>
    <w:rsid w:val="007E117E"/>
    <w:rsid w:val="007E1A67"/>
    <w:rsid w:val="007E2187"/>
    <w:rsid w:val="007E51F1"/>
    <w:rsid w:val="007E5344"/>
    <w:rsid w:val="007E599F"/>
    <w:rsid w:val="007E6B80"/>
    <w:rsid w:val="007E782F"/>
    <w:rsid w:val="007F0288"/>
    <w:rsid w:val="007F03DF"/>
    <w:rsid w:val="007F0913"/>
    <w:rsid w:val="007F14D4"/>
    <w:rsid w:val="007F1FEA"/>
    <w:rsid w:val="007F6166"/>
    <w:rsid w:val="007F63E9"/>
    <w:rsid w:val="008047FE"/>
    <w:rsid w:val="00804874"/>
    <w:rsid w:val="008054D0"/>
    <w:rsid w:val="008122A6"/>
    <w:rsid w:val="008122B5"/>
    <w:rsid w:val="0081764E"/>
    <w:rsid w:val="008225F0"/>
    <w:rsid w:val="008232D0"/>
    <w:rsid w:val="00823CE9"/>
    <w:rsid w:val="00823EA0"/>
    <w:rsid w:val="00826371"/>
    <w:rsid w:val="008264CA"/>
    <w:rsid w:val="00831CF7"/>
    <w:rsid w:val="00831E72"/>
    <w:rsid w:val="00837727"/>
    <w:rsid w:val="00837B77"/>
    <w:rsid w:val="008438D9"/>
    <w:rsid w:val="00844BD0"/>
    <w:rsid w:val="00845004"/>
    <w:rsid w:val="00845A3F"/>
    <w:rsid w:val="00846431"/>
    <w:rsid w:val="00847187"/>
    <w:rsid w:val="0085015F"/>
    <w:rsid w:val="0085219C"/>
    <w:rsid w:val="0085290C"/>
    <w:rsid w:val="00852BEA"/>
    <w:rsid w:val="00854BC9"/>
    <w:rsid w:val="00855917"/>
    <w:rsid w:val="00856889"/>
    <w:rsid w:val="00856F0F"/>
    <w:rsid w:val="00857E3A"/>
    <w:rsid w:val="008601A7"/>
    <w:rsid w:val="008609B8"/>
    <w:rsid w:val="00860B1A"/>
    <w:rsid w:val="00861270"/>
    <w:rsid w:val="008616B2"/>
    <w:rsid w:val="00866A7F"/>
    <w:rsid w:val="0087128A"/>
    <w:rsid w:val="0087426A"/>
    <w:rsid w:val="00875C20"/>
    <w:rsid w:val="0087633E"/>
    <w:rsid w:val="008843DA"/>
    <w:rsid w:val="008847DD"/>
    <w:rsid w:val="0088641D"/>
    <w:rsid w:val="00886A12"/>
    <w:rsid w:val="00890C16"/>
    <w:rsid w:val="00891EB6"/>
    <w:rsid w:val="0089671D"/>
    <w:rsid w:val="008976D3"/>
    <w:rsid w:val="008A0E2C"/>
    <w:rsid w:val="008A240A"/>
    <w:rsid w:val="008A39A6"/>
    <w:rsid w:val="008A4315"/>
    <w:rsid w:val="008A6766"/>
    <w:rsid w:val="008A7982"/>
    <w:rsid w:val="008B0123"/>
    <w:rsid w:val="008B082C"/>
    <w:rsid w:val="008B0854"/>
    <w:rsid w:val="008B1EB6"/>
    <w:rsid w:val="008B34B9"/>
    <w:rsid w:val="008B42DC"/>
    <w:rsid w:val="008B449A"/>
    <w:rsid w:val="008B621D"/>
    <w:rsid w:val="008C0E0C"/>
    <w:rsid w:val="008C28E1"/>
    <w:rsid w:val="008C54B5"/>
    <w:rsid w:val="008C6599"/>
    <w:rsid w:val="008C7580"/>
    <w:rsid w:val="008D0F83"/>
    <w:rsid w:val="008D1BC3"/>
    <w:rsid w:val="008D2B7E"/>
    <w:rsid w:val="008D2F11"/>
    <w:rsid w:val="008E3BC9"/>
    <w:rsid w:val="008E4CEF"/>
    <w:rsid w:val="008E57A6"/>
    <w:rsid w:val="008E7E34"/>
    <w:rsid w:val="008F048B"/>
    <w:rsid w:val="008F1856"/>
    <w:rsid w:val="008F2A3C"/>
    <w:rsid w:val="008F738A"/>
    <w:rsid w:val="00902937"/>
    <w:rsid w:val="00907787"/>
    <w:rsid w:val="00915D32"/>
    <w:rsid w:val="009160F0"/>
    <w:rsid w:val="00916636"/>
    <w:rsid w:val="00923DA0"/>
    <w:rsid w:val="00925C01"/>
    <w:rsid w:val="0092652D"/>
    <w:rsid w:val="00927220"/>
    <w:rsid w:val="009307DD"/>
    <w:rsid w:val="00935232"/>
    <w:rsid w:val="009376F2"/>
    <w:rsid w:val="0094566E"/>
    <w:rsid w:val="00946787"/>
    <w:rsid w:val="00946A0E"/>
    <w:rsid w:val="0094749B"/>
    <w:rsid w:val="00951776"/>
    <w:rsid w:val="00953C5F"/>
    <w:rsid w:val="0095497C"/>
    <w:rsid w:val="00954E46"/>
    <w:rsid w:val="00957AE8"/>
    <w:rsid w:val="00957F21"/>
    <w:rsid w:val="00962194"/>
    <w:rsid w:val="0096258A"/>
    <w:rsid w:val="00962B83"/>
    <w:rsid w:val="00963EDD"/>
    <w:rsid w:val="00964AEF"/>
    <w:rsid w:val="00964FD0"/>
    <w:rsid w:val="00970C83"/>
    <w:rsid w:val="0097370A"/>
    <w:rsid w:val="0097472C"/>
    <w:rsid w:val="009756D9"/>
    <w:rsid w:val="009767A2"/>
    <w:rsid w:val="00976E29"/>
    <w:rsid w:val="00980379"/>
    <w:rsid w:val="00982083"/>
    <w:rsid w:val="0098227F"/>
    <w:rsid w:val="00982CCA"/>
    <w:rsid w:val="00982E50"/>
    <w:rsid w:val="00982FC3"/>
    <w:rsid w:val="009838D6"/>
    <w:rsid w:val="00983ECF"/>
    <w:rsid w:val="00986634"/>
    <w:rsid w:val="00986D33"/>
    <w:rsid w:val="00990931"/>
    <w:rsid w:val="00990FF4"/>
    <w:rsid w:val="009915A7"/>
    <w:rsid w:val="009924E2"/>
    <w:rsid w:val="0099450A"/>
    <w:rsid w:val="00996BA1"/>
    <w:rsid w:val="009973B4"/>
    <w:rsid w:val="009A0A8B"/>
    <w:rsid w:val="009A0EDB"/>
    <w:rsid w:val="009A185D"/>
    <w:rsid w:val="009A1BD3"/>
    <w:rsid w:val="009A2D52"/>
    <w:rsid w:val="009A4C61"/>
    <w:rsid w:val="009A4F4F"/>
    <w:rsid w:val="009A51CE"/>
    <w:rsid w:val="009A66D4"/>
    <w:rsid w:val="009A7173"/>
    <w:rsid w:val="009A7753"/>
    <w:rsid w:val="009B1BFD"/>
    <w:rsid w:val="009B3EC0"/>
    <w:rsid w:val="009B49EA"/>
    <w:rsid w:val="009B50C1"/>
    <w:rsid w:val="009B79C7"/>
    <w:rsid w:val="009C03B6"/>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C8F"/>
    <w:rsid w:val="009F1FD7"/>
    <w:rsid w:val="009F3D74"/>
    <w:rsid w:val="00A000B8"/>
    <w:rsid w:val="00A0183A"/>
    <w:rsid w:val="00A0360A"/>
    <w:rsid w:val="00A03BF7"/>
    <w:rsid w:val="00A05AEF"/>
    <w:rsid w:val="00A06566"/>
    <w:rsid w:val="00A10943"/>
    <w:rsid w:val="00A10D8A"/>
    <w:rsid w:val="00A12019"/>
    <w:rsid w:val="00A12A44"/>
    <w:rsid w:val="00A13CA0"/>
    <w:rsid w:val="00A149F5"/>
    <w:rsid w:val="00A15340"/>
    <w:rsid w:val="00A16D4A"/>
    <w:rsid w:val="00A170F6"/>
    <w:rsid w:val="00A20C95"/>
    <w:rsid w:val="00A2445D"/>
    <w:rsid w:val="00A24474"/>
    <w:rsid w:val="00A30220"/>
    <w:rsid w:val="00A316CD"/>
    <w:rsid w:val="00A319A9"/>
    <w:rsid w:val="00A32115"/>
    <w:rsid w:val="00A3252C"/>
    <w:rsid w:val="00A32A47"/>
    <w:rsid w:val="00A360B9"/>
    <w:rsid w:val="00A37436"/>
    <w:rsid w:val="00A37B52"/>
    <w:rsid w:val="00A400C9"/>
    <w:rsid w:val="00A40626"/>
    <w:rsid w:val="00A40CEE"/>
    <w:rsid w:val="00A40E97"/>
    <w:rsid w:val="00A40FA4"/>
    <w:rsid w:val="00A434AC"/>
    <w:rsid w:val="00A43D43"/>
    <w:rsid w:val="00A43D72"/>
    <w:rsid w:val="00A44393"/>
    <w:rsid w:val="00A45BC8"/>
    <w:rsid w:val="00A47397"/>
    <w:rsid w:val="00A47ADA"/>
    <w:rsid w:val="00A5086F"/>
    <w:rsid w:val="00A508A1"/>
    <w:rsid w:val="00A51993"/>
    <w:rsid w:val="00A53EB8"/>
    <w:rsid w:val="00A54501"/>
    <w:rsid w:val="00A54709"/>
    <w:rsid w:val="00A555DE"/>
    <w:rsid w:val="00A55B65"/>
    <w:rsid w:val="00A56005"/>
    <w:rsid w:val="00A62299"/>
    <w:rsid w:val="00A64D15"/>
    <w:rsid w:val="00A64FEE"/>
    <w:rsid w:val="00A657F6"/>
    <w:rsid w:val="00A6635C"/>
    <w:rsid w:val="00A710BC"/>
    <w:rsid w:val="00A74DC1"/>
    <w:rsid w:val="00A755EC"/>
    <w:rsid w:val="00A77C8F"/>
    <w:rsid w:val="00A82658"/>
    <w:rsid w:val="00A82919"/>
    <w:rsid w:val="00A835DD"/>
    <w:rsid w:val="00A8479D"/>
    <w:rsid w:val="00A84FA5"/>
    <w:rsid w:val="00A87BD8"/>
    <w:rsid w:val="00A9170A"/>
    <w:rsid w:val="00A97623"/>
    <w:rsid w:val="00AA08C6"/>
    <w:rsid w:val="00AA1DEE"/>
    <w:rsid w:val="00AA1E37"/>
    <w:rsid w:val="00AA4759"/>
    <w:rsid w:val="00AA579F"/>
    <w:rsid w:val="00AA72D0"/>
    <w:rsid w:val="00AC0199"/>
    <w:rsid w:val="00AC4249"/>
    <w:rsid w:val="00AD2807"/>
    <w:rsid w:val="00AD42F0"/>
    <w:rsid w:val="00AD4798"/>
    <w:rsid w:val="00AD4A8D"/>
    <w:rsid w:val="00AD6AD5"/>
    <w:rsid w:val="00AE0239"/>
    <w:rsid w:val="00AE077D"/>
    <w:rsid w:val="00AE0D02"/>
    <w:rsid w:val="00AE5E5C"/>
    <w:rsid w:val="00AE6033"/>
    <w:rsid w:val="00AF0F34"/>
    <w:rsid w:val="00AF2AAA"/>
    <w:rsid w:val="00AF2ED8"/>
    <w:rsid w:val="00AF3654"/>
    <w:rsid w:val="00AF3D2C"/>
    <w:rsid w:val="00AF4166"/>
    <w:rsid w:val="00AF41A8"/>
    <w:rsid w:val="00AF48AC"/>
    <w:rsid w:val="00AF48BD"/>
    <w:rsid w:val="00AF5959"/>
    <w:rsid w:val="00AF5C93"/>
    <w:rsid w:val="00AF740A"/>
    <w:rsid w:val="00B0084A"/>
    <w:rsid w:val="00B021C3"/>
    <w:rsid w:val="00B05548"/>
    <w:rsid w:val="00B1611E"/>
    <w:rsid w:val="00B17DC4"/>
    <w:rsid w:val="00B212E3"/>
    <w:rsid w:val="00B22232"/>
    <w:rsid w:val="00B22CA8"/>
    <w:rsid w:val="00B231AF"/>
    <w:rsid w:val="00B26CC9"/>
    <w:rsid w:val="00B27516"/>
    <w:rsid w:val="00B27EC7"/>
    <w:rsid w:val="00B307F5"/>
    <w:rsid w:val="00B32CA1"/>
    <w:rsid w:val="00B33C3C"/>
    <w:rsid w:val="00B34AA5"/>
    <w:rsid w:val="00B34F55"/>
    <w:rsid w:val="00B3590D"/>
    <w:rsid w:val="00B424C7"/>
    <w:rsid w:val="00B43E86"/>
    <w:rsid w:val="00B44474"/>
    <w:rsid w:val="00B4472C"/>
    <w:rsid w:val="00B451B5"/>
    <w:rsid w:val="00B475E4"/>
    <w:rsid w:val="00B51215"/>
    <w:rsid w:val="00B538AB"/>
    <w:rsid w:val="00B5611E"/>
    <w:rsid w:val="00B56960"/>
    <w:rsid w:val="00B60A7D"/>
    <w:rsid w:val="00B628AB"/>
    <w:rsid w:val="00B63EAD"/>
    <w:rsid w:val="00B65ED9"/>
    <w:rsid w:val="00B702D3"/>
    <w:rsid w:val="00B70997"/>
    <w:rsid w:val="00B75063"/>
    <w:rsid w:val="00B77AF7"/>
    <w:rsid w:val="00B80E24"/>
    <w:rsid w:val="00B80E55"/>
    <w:rsid w:val="00B852EE"/>
    <w:rsid w:val="00B8532E"/>
    <w:rsid w:val="00B855EA"/>
    <w:rsid w:val="00B85FAB"/>
    <w:rsid w:val="00B8639D"/>
    <w:rsid w:val="00B91140"/>
    <w:rsid w:val="00B91561"/>
    <w:rsid w:val="00B93940"/>
    <w:rsid w:val="00B9443F"/>
    <w:rsid w:val="00B9591D"/>
    <w:rsid w:val="00B97F71"/>
    <w:rsid w:val="00BA2EBD"/>
    <w:rsid w:val="00BA48A2"/>
    <w:rsid w:val="00BA65AB"/>
    <w:rsid w:val="00BA6BEA"/>
    <w:rsid w:val="00BA7ABD"/>
    <w:rsid w:val="00BA7C60"/>
    <w:rsid w:val="00BA7FF0"/>
    <w:rsid w:val="00BB218C"/>
    <w:rsid w:val="00BB443C"/>
    <w:rsid w:val="00BB5CDF"/>
    <w:rsid w:val="00BC0319"/>
    <w:rsid w:val="00BC0408"/>
    <w:rsid w:val="00BC1058"/>
    <w:rsid w:val="00BC17F2"/>
    <w:rsid w:val="00BC2123"/>
    <w:rsid w:val="00BC3383"/>
    <w:rsid w:val="00BD12DE"/>
    <w:rsid w:val="00BD4D15"/>
    <w:rsid w:val="00BD5623"/>
    <w:rsid w:val="00BD6FEB"/>
    <w:rsid w:val="00BD7484"/>
    <w:rsid w:val="00BE0091"/>
    <w:rsid w:val="00BE06D3"/>
    <w:rsid w:val="00BE3CA7"/>
    <w:rsid w:val="00BE3F2A"/>
    <w:rsid w:val="00BE4EEB"/>
    <w:rsid w:val="00BE529F"/>
    <w:rsid w:val="00BE5A9B"/>
    <w:rsid w:val="00BE6D22"/>
    <w:rsid w:val="00BE7DCD"/>
    <w:rsid w:val="00BF21B4"/>
    <w:rsid w:val="00BF3026"/>
    <w:rsid w:val="00BF3044"/>
    <w:rsid w:val="00BF4041"/>
    <w:rsid w:val="00BF50DF"/>
    <w:rsid w:val="00C002EA"/>
    <w:rsid w:val="00C009EF"/>
    <w:rsid w:val="00C00CDD"/>
    <w:rsid w:val="00C02195"/>
    <w:rsid w:val="00C02846"/>
    <w:rsid w:val="00C051DC"/>
    <w:rsid w:val="00C06986"/>
    <w:rsid w:val="00C06B09"/>
    <w:rsid w:val="00C06FE2"/>
    <w:rsid w:val="00C0736F"/>
    <w:rsid w:val="00C07730"/>
    <w:rsid w:val="00C1665B"/>
    <w:rsid w:val="00C1721E"/>
    <w:rsid w:val="00C174C3"/>
    <w:rsid w:val="00C178D0"/>
    <w:rsid w:val="00C2042E"/>
    <w:rsid w:val="00C21466"/>
    <w:rsid w:val="00C21900"/>
    <w:rsid w:val="00C25166"/>
    <w:rsid w:val="00C251D6"/>
    <w:rsid w:val="00C2652E"/>
    <w:rsid w:val="00C31D32"/>
    <w:rsid w:val="00C32D43"/>
    <w:rsid w:val="00C35C5D"/>
    <w:rsid w:val="00C377A6"/>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4E0"/>
    <w:rsid w:val="00C75E38"/>
    <w:rsid w:val="00C76369"/>
    <w:rsid w:val="00C7763E"/>
    <w:rsid w:val="00C820F3"/>
    <w:rsid w:val="00C828AC"/>
    <w:rsid w:val="00C8354B"/>
    <w:rsid w:val="00C8369C"/>
    <w:rsid w:val="00C85665"/>
    <w:rsid w:val="00C85FFC"/>
    <w:rsid w:val="00C86187"/>
    <w:rsid w:val="00C91511"/>
    <w:rsid w:val="00C94F96"/>
    <w:rsid w:val="00C97316"/>
    <w:rsid w:val="00CA02E5"/>
    <w:rsid w:val="00CA06D8"/>
    <w:rsid w:val="00CA1763"/>
    <w:rsid w:val="00CA2D42"/>
    <w:rsid w:val="00CA32E6"/>
    <w:rsid w:val="00CA51FB"/>
    <w:rsid w:val="00CA5AFC"/>
    <w:rsid w:val="00CB0F2A"/>
    <w:rsid w:val="00CB2BBE"/>
    <w:rsid w:val="00CB4320"/>
    <w:rsid w:val="00CB43C4"/>
    <w:rsid w:val="00CB4FCA"/>
    <w:rsid w:val="00CC09FF"/>
    <w:rsid w:val="00CC3326"/>
    <w:rsid w:val="00CC5EF8"/>
    <w:rsid w:val="00CD1E73"/>
    <w:rsid w:val="00CD25C5"/>
    <w:rsid w:val="00CD3021"/>
    <w:rsid w:val="00CD72AA"/>
    <w:rsid w:val="00CE074F"/>
    <w:rsid w:val="00CE0D29"/>
    <w:rsid w:val="00CE24D3"/>
    <w:rsid w:val="00CE3F34"/>
    <w:rsid w:val="00CE4957"/>
    <w:rsid w:val="00CE6768"/>
    <w:rsid w:val="00CE7E7F"/>
    <w:rsid w:val="00CF01BB"/>
    <w:rsid w:val="00CF0492"/>
    <w:rsid w:val="00CF6AD2"/>
    <w:rsid w:val="00CF79FF"/>
    <w:rsid w:val="00CF7D83"/>
    <w:rsid w:val="00D00355"/>
    <w:rsid w:val="00D008C6"/>
    <w:rsid w:val="00D028F6"/>
    <w:rsid w:val="00D04B2F"/>
    <w:rsid w:val="00D05F9F"/>
    <w:rsid w:val="00D0668C"/>
    <w:rsid w:val="00D11C49"/>
    <w:rsid w:val="00D12634"/>
    <w:rsid w:val="00D21A4B"/>
    <w:rsid w:val="00D23569"/>
    <w:rsid w:val="00D23E3F"/>
    <w:rsid w:val="00D26D56"/>
    <w:rsid w:val="00D30AE1"/>
    <w:rsid w:val="00D338DA"/>
    <w:rsid w:val="00D33A2C"/>
    <w:rsid w:val="00D35457"/>
    <w:rsid w:val="00D36951"/>
    <w:rsid w:val="00D37C2A"/>
    <w:rsid w:val="00D402EA"/>
    <w:rsid w:val="00D40CD0"/>
    <w:rsid w:val="00D4179A"/>
    <w:rsid w:val="00D42B59"/>
    <w:rsid w:val="00D51182"/>
    <w:rsid w:val="00D5328D"/>
    <w:rsid w:val="00D566A5"/>
    <w:rsid w:val="00D5738D"/>
    <w:rsid w:val="00D6341E"/>
    <w:rsid w:val="00D63E36"/>
    <w:rsid w:val="00D64C1A"/>
    <w:rsid w:val="00D67C4E"/>
    <w:rsid w:val="00D70B82"/>
    <w:rsid w:val="00D731C7"/>
    <w:rsid w:val="00D744CA"/>
    <w:rsid w:val="00D7451B"/>
    <w:rsid w:val="00D7458E"/>
    <w:rsid w:val="00D74A34"/>
    <w:rsid w:val="00D7580B"/>
    <w:rsid w:val="00D7601E"/>
    <w:rsid w:val="00D833CB"/>
    <w:rsid w:val="00D8364D"/>
    <w:rsid w:val="00D8449C"/>
    <w:rsid w:val="00D85334"/>
    <w:rsid w:val="00D85557"/>
    <w:rsid w:val="00D85600"/>
    <w:rsid w:val="00D86028"/>
    <w:rsid w:val="00D8734E"/>
    <w:rsid w:val="00D906FC"/>
    <w:rsid w:val="00D91013"/>
    <w:rsid w:val="00D91124"/>
    <w:rsid w:val="00D91990"/>
    <w:rsid w:val="00D94E14"/>
    <w:rsid w:val="00D966FA"/>
    <w:rsid w:val="00DA0B8A"/>
    <w:rsid w:val="00DA22C8"/>
    <w:rsid w:val="00DA3D04"/>
    <w:rsid w:val="00DA4F3F"/>
    <w:rsid w:val="00DA5A08"/>
    <w:rsid w:val="00DA5B11"/>
    <w:rsid w:val="00DA5E8C"/>
    <w:rsid w:val="00DA5F86"/>
    <w:rsid w:val="00DA73F4"/>
    <w:rsid w:val="00DB078C"/>
    <w:rsid w:val="00DB132B"/>
    <w:rsid w:val="00DB2FE1"/>
    <w:rsid w:val="00DB3722"/>
    <w:rsid w:val="00DB407B"/>
    <w:rsid w:val="00DC044D"/>
    <w:rsid w:val="00DC495E"/>
    <w:rsid w:val="00DC7F81"/>
    <w:rsid w:val="00DD10E4"/>
    <w:rsid w:val="00DD16C1"/>
    <w:rsid w:val="00DD2A3B"/>
    <w:rsid w:val="00DD4D7D"/>
    <w:rsid w:val="00DD608B"/>
    <w:rsid w:val="00DD712C"/>
    <w:rsid w:val="00DD7DD0"/>
    <w:rsid w:val="00DE1E9C"/>
    <w:rsid w:val="00DE5EED"/>
    <w:rsid w:val="00DF02A7"/>
    <w:rsid w:val="00DF0C8C"/>
    <w:rsid w:val="00DF16E6"/>
    <w:rsid w:val="00DF1F2D"/>
    <w:rsid w:val="00DF339B"/>
    <w:rsid w:val="00DF4323"/>
    <w:rsid w:val="00E0439E"/>
    <w:rsid w:val="00E04581"/>
    <w:rsid w:val="00E04D54"/>
    <w:rsid w:val="00E11A31"/>
    <w:rsid w:val="00E128CB"/>
    <w:rsid w:val="00E133CC"/>
    <w:rsid w:val="00E13528"/>
    <w:rsid w:val="00E21909"/>
    <w:rsid w:val="00E21FB5"/>
    <w:rsid w:val="00E24ED5"/>
    <w:rsid w:val="00E31A5A"/>
    <w:rsid w:val="00E31F92"/>
    <w:rsid w:val="00E337C9"/>
    <w:rsid w:val="00E40185"/>
    <w:rsid w:val="00E40996"/>
    <w:rsid w:val="00E41A9F"/>
    <w:rsid w:val="00E41D9E"/>
    <w:rsid w:val="00E43316"/>
    <w:rsid w:val="00E439A3"/>
    <w:rsid w:val="00E43ECC"/>
    <w:rsid w:val="00E440D4"/>
    <w:rsid w:val="00E4418E"/>
    <w:rsid w:val="00E44DCF"/>
    <w:rsid w:val="00E45263"/>
    <w:rsid w:val="00E46CE9"/>
    <w:rsid w:val="00E47C9E"/>
    <w:rsid w:val="00E50520"/>
    <w:rsid w:val="00E532F5"/>
    <w:rsid w:val="00E54268"/>
    <w:rsid w:val="00E55B67"/>
    <w:rsid w:val="00E614CC"/>
    <w:rsid w:val="00E65A9C"/>
    <w:rsid w:val="00E704A3"/>
    <w:rsid w:val="00E70737"/>
    <w:rsid w:val="00E719F0"/>
    <w:rsid w:val="00E73179"/>
    <w:rsid w:val="00E738D6"/>
    <w:rsid w:val="00E74170"/>
    <w:rsid w:val="00E74FA4"/>
    <w:rsid w:val="00E76B78"/>
    <w:rsid w:val="00E776A0"/>
    <w:rsid w:val="00E776ED"/>
    <w:rsid w:val="00E77B95"/>
    <w:rsid w:val="00E77D09"/>
    <w:rsid w:val="00E81EDD"/>
    <w:rsid w:val="00E82865"/>
    <w:rsid w:val="00E830BD"/>
    <w:rsid w:val="00E84262"/>
    <w:rsid w:val="00E851E6"/>
    <w:rsid w:val="00E936DA"/>
    <w:rsid w:val="00E93C9F"/>
    <w:rsid w:val="00E93D13"/>
    <w:rsid w:val="00E953F2"/>
    <w:rsid w:val="00E95D76"/>
    <w:rsid w:val="00E95F40"/>
    <w:rsid w:val="00E967DA"/>
    <w:rsid w:val="00E9786C"/>
    <w:rsid w:val="00EA41A7"/>
    <w:rsid w:val="00EA5A17"/>
    <w:rsid w:val="00EA6A06"/>
    <w:rsid w:val="00EB127F"/>
    <w:rsid w:val="00EB16D5"/>
    <w:rsid w:val="00EB3169"/>
    <w:rsid w:val="00EB390F"/>
    <w:rsid w:val="00EB62B6"/>
    <w:rsid w:val="00EB7746"/>
    <w:rsid w:val="00EB7FE4"/>
    <w:rsid w:val="00EC03C2"/>
    <w:rsid w:val="00EC10DB"/>
    <w:rsid w:val="00EC1F81"/>
    <w:rsid w:val="00EC22B4"/>
    <w:rsid w:val="00EC22BA"/>
    <w:rsid w:val="00EC37A2"/>
    <w:rsid w:val="00EC5CD4"/>
    <w:rsid w:val="00EC7C0F"/>
    <w:rsid w:val="00ED0202"/>
    <w:rsid w:val="00ED04DC"/>
    <w:rsid w:val="00ED16AA"/>
    <w:rsid w:val="00ED2B4D"/>
    <w:rsid w:val="00ED5343"/>
    <w:rsid w:val="00ED5878"/>
    <w:rsid w:val="00ED7AD0"/>
    <w:rsid w:val="00EE0A27"/>
    <w:rsid w:val="00EE0FA6"/>
    <w:rsid w:val="00EE285F"/>
    <w:rsid w:val="00EE2A12"/>
    <w:rsid w:val="00EE2CC8"/>
    <w:rsid w:val="00EE34FA"/>
    <w:rsid w:val="00EE51FF"/>
    <w:rsid w:val="00EF12FE"/>
    <w:rsid w:val="00EF2539"/>
    <w:rsid w:val="00EF290F"/>
    <w:rsid w:val="00EF4566"/>
    <w:rsid w:val="00EF4613"/>
    <w:rsid w:val="00EF4697"/>
    <w:rsid w:val="00EF4C04"/>
    <w:rsid w:val="00EF5A8C"/>
    <w:rsid w:val="00F009B8"/>
    <w:rsid w:val="00F00C3F"/>
    <w:rsid w:val="00F04611"/>
    <w:rsid w:val="00F04D73"/>
    <w:rsid w:val="00F06BEF"/>
    <w:rsid w:val="00F07B6F"/>
    <w:rsid w:val="00F07C40"/>
    <w:rsid w:val="00F1377B"/>
    <w:rsid w:val="00F1680A"/>
    <w:rsid w:val="00F16DC8"/>
    <w:rsid w:val="00F21170"/>
    <w:rsid w:val="00F21D30"/>
    <w:rsid w:val="00F22B1A"/>
    <w:rsid w:val="00F23B09"/>
    <w:rsid w:val="00F24FAF"/>
    <w:rsid w:val="00F25037"/>
    <w:rsid w:val="00F25836"/>
    <w:rsid w:val="00F26827"/>
    <w:rsid w:val="00F30291"/>
    <w:rsid w:val="00F3110B"/>
    <w:rsid w:val="00F349B3"/>
    <w:rsid w:val="00F34B46"/>
    <w:rsid w:val="00F34E7F"/>
    <w:rsid w:val="00F3561B"/>
    <w:rsid w:val="00F409C9"/>
    <w:rsid w:val="00F4149C"/>
    <w:rsid w:val="00F41505"/>
    <w:rsid w:val="00F42ACF"/>
    <w:rsid w:val="00F4436C"/>
    <w:rsid w:val="00F44CA4"/>
    <w:rsid w:val="00F46DCC"/>
    <w:rsid w:val="00F475C7"/>
    <w:rsid w:val="00F5737A"/>
    <w:rsid w:val="00F57D0F"/>
    <w:rsid w:val="00F605B9"/>
    <w:rsid w:val="00F61CD4"/>
    <w:rsid w:val="00F642D4"/>
    <w:rsid w:val="00F650BD"/>
    <w:rsid w:val="00F65492"/>
    <w:rsid w:val="00F6569A"/>
    <w:rsid w:val="00F70867"/>
    <w:rsid w:val="00F70F7E"/>
    <w:rsid w:val="00F72AA7"/>
    <w:rsid w:val="00F72CEA"/>
    <w:rsid w:val="00F73A13"/>
    <w:rsid w:val="00F7428F"/>
    <w:rsid w:val="00F76103"/>
    <w:rsid w:val="00F77E03"/>
    <w:rsid w:val="00F80A17"/>
    <w:rsid w:val="00F80C28"/>
    <w:rsid w:val="00F86594"/>
    <w:rsid w:val="00F8742C"/>
    <w:rsid w:val="00F8794A"/>
    <w:rsid w:val="00F87C27"/>
    <w:rsid w:val="00F9517F"/>
    <w:rsid w:val="00F9638F"/>
    <w:rsid w:val="00FA0609"/>
    <w:rsid w:val="00FA14AA"/>
    <w:rsid w:val="00FA2341"/>
    <w:rsid w:val="00FA28DB"/>
    <w:rsid w:val="00FA30E3"/>
    <w:rsid w:val="00FA5935"/>
    <w:rsid w:val="00FA651C"/>
    <w:rsid w:val="00FA6564"/>
    <w:rsid w:val="00FA7A00"/>
    <w:rsid w:val="00FA7D17"/>
    <w:rsid w:val="00FB1F5D"/>
    <w:rsid w:val="00FB2737"/>
    <w:rsid w:val="00FB2CAD"/>
    <w:rsid w:val="00FB2D48"/>
    <w:rsid w:val="00FB42F7"/>
    <w:rsid w:val="00FB4527"/>
    <w:rsid w:val="00FB4DA7"/>
    <w:rsid w:val="00FB564A"/>
    <w:rsid w:val="00FC07B8"/>
    <w:rsid w:val="00FC5E8A"/>
    <w:rsid w:val="00FC6C20"/>
    <w:rsid w:val="00FD0BAE"/>
    <w:rsid w:val="00FD2F13"/>
    <w:rsid w:val="00FD378B"/>
    <w:rsid w:val="00FE2592"/>
    <w:rsid w:val="00FE3029"/>
    <w:rsid w:val="00FE32F1"/>
    <w:rsid w:val="00FE3C6D"/>
    <w:rsid w:val="00FE3F17"/>
    <w:rsid w:val="00FE4219"/>
    <w:rsid w:val="00FE7433"/>
    <w:rsid w:val="00FF26C9"/>
    <w:rsid w:val="00FF2E48"/>
    <w:rsid w:val="00FF31A1"/>
    <w:rsid w:val="00FF40AC"/>
    <w:rsid w:val="00FF4B4D"/>
    <w:rsid w:val="01EC3B62"/>
    <w:rsid w:val="03045253"/>
    <w:rsid w:val="035A0A5B"/>
    <w:rsid w:val="0360013E"/>
    <w:rsid w:val="03B7227C"/>
    <w:rsid w:val="04CB5FDF"/>
    <w:rsid w:val="055837E6"/>
    <w:rsid w:val="06365C29"/>
    <w:rsid w:val="09961F36"/>
    <w:rsid w:val="0A2763AD"/>
    <w:rsid w:val="0A4C5E14"/>
    <w:rsid w:val="0A977223"/>
    <w:rsid w:val="0B617938"/>
    <w:rsid w:val="0CE877EB"/>
    <w:rsid w:val="0E6737E8"/>
    <w:rsid w:val="0E682AF0"/>
    <w:rsid w:val="0EA74CE9"/>
    <w:rsid w:val="0EEC3721"/>
    <w:rsid w:val="0F44355D"/>
    <w:rsid w:val="101271B8"/>
    <w:rsid w:val="12467D2C"/>
    <w:rsid w:val="12AD766B"/>
    <w:rsid w:val="165C118C"/>
    <w:rsid w:val="18C354F3"/>
    <w:rsid w:val="19A41D89"/>
    <w:rsid w:val="1AA949E6"/>
    <w:rsid w:val="1B0911B7"/>
    <w:rsid w:val="1DD55666"/>
    <w:rsid w:val="1F8A2A58"/>
    <w:rsid w:val="21921F06"/>
    <w:rsid w:val="21B04A82"/>
    <w:rsid w:val="222C2A9D"/>
    <w:rsid w:val="22513B6F"/>
    <w:rsid w:val="23616034"/>
    <w:rsid w:val="23AE0B4E"/>
    <w:rsid w:val="25072135"/>
    <w:rsid w:val="29EF0B5D"/>
    <w:rsid w:val="2A5838E4"/>
    <w:rsid w:val="2A6308E4"/>
    <w:rsid w:val="2B4B4381"/>
    <w:rsid w:val="2C892158"/>
    <w:rsid w:val="2C8A3614"/>
    <w:rsid w:val="2D0E4255"/>
    <w:rsid w:val="2D6910FA"/>
    <w:rsid w:val="2D9E7E85"/>
    <w:rsid w:val="2E9B161E"/>
    <w:rsid w:val="312A215B"/>
    <w:rsid w:val="320B12E9"/>
    <w:rsid w:val="323B5CA2"/>
    <w:rsid w:val="32625925"/>
    <w:rsid w:val="33117970"/>
    <w:rsid w:val="3559765E"/>
    <w:rsid w:val="38E05763"/>
    <w:rsid w:val="3CB23005"/>
    <w:rsid w:val="3D1E7DA0"/>
    <w:rsid w:val="3D785FFC"/>
    <w:rsid w:val="3F104B71"/>
    <w:rsid w:val="3F71563D"/>
    <w:rsid w:val="3F780536"/>
    <w:rsid w:val="405368AD"/>
    <w:rsid w:val="41306BEE"/>
    <w:rsid w:val="41DB2FFE"/>
    <w:rsid w:val="43140AF7"/>
    <w:rsid w:val="44C13F54"/>
    <w:rsid w:val="44FC522B"/>
    <w:rsid w:val="4508410A"/>
    <w:rsid w:val="4519100B"/>
    <w:rsid w:val="47135910"/>
    <w:rsid w:val="48D569F9"/>
    <w:rsid w:val="494B6CBB"/>
    <w:rsid w:val="497A55C8"/>
    <w:rsid w:val="4A8C6B02"/>
    <w:rsid w:val="4B840262"/>
    <w:rsid w:val="4C1710D6"/>
    <w:rsid w:val="4C23461C"/>
    <w:rsid w:val="4C2F6157"/>
    <w:rsid w:val="4D225F85"/>
    <w:rsid w:val="4D896004"/>
    <w:rsid w:val="4F626B0C"/>
    <w:rsid w:val="500D4A0E"/>
    <w:rsid w:val="50596845"/>
    <w:rsid w:val="50E579F5"/>
    <w:rsid w:val="517610E3"/>
    <w:rsid w:val="5347445F"/>
    <w:rsid w:val="55245954"/>
    <w:rsid w:val="554B067D"/>
    <w:rsid w:val="56B2796E"/>
    <w:rsid w:val="57041682"/>
    <w:rsid w:val="590456AD"/>
    <w:rsid w:val="596811C3"/>
    <w:rsid w:val="59B731BF"/>
    <w:rsid w:val="5ABF583B"/>
    <w:rsid w:val="5ADC7773"/>
    <w:rsid w:val="5B7C7503"/>
    <w:rsid w:val="5DCA1040"/>
    <w:rsid w:val="5E453881"/>
    <w:rsid w:val="5FA01F47"/>
    <w:rsid w:val="5FDA449D"/>
    <w:rsid w:val="600339F4"/>
    <w:rsid w:val="601B0D3D"/>
    <w:rsid w:val="60D15D68"/>
    <w:rsid w:val="619C2CB0"/>
    <w:rsid w:val="638C3D00"/>
    <w:rsid w:val="651E4675"/>
    <w:rsid w:val="65F949C6"/>
    <w:rsid w:val="677D4680"/>
    <w:rsid w:val="700370F8"/>
    <w:rsid w:val="70622071"/>
    <w:rsid w:val="71AE3F92"/>
    <w:rsid w:val="72802C82"/>
    <w:rsid w:val="733C304D"/>
    <w:rsid w:val="752A64AA"/>
    <w:rsid w:val="75A60C51"/>
    <w:rsid w:val="75E938B6"/>
    <w:rsid w:val="763B583E"/>
    <w:rsid w:val="766823AB"/>
    <w:rsid w:val="76BD31DD"/>
    <w:rsid w:val="7752393C"/>
    <w:rsid w:val="78185281"/>
    <w:rsid w:val="78623556"/>
    <w:rsid w:val="7A1B0F29"/>
    <w:rsid w:val="7A6A04A0"/>
    <w:rsid w:val="7AAB2866"/>
    <w:rsid w:val="7B105B1B"/>
    <w:rsid w:val="7B8E01BE"/>
    <w:rsid w:val="7BD261F5"/>
    <w:rsid w:val="7C2C729B"/>
    <w:rsid w:val="7E584AB3"/>
    <w:rsid w:val="7F3E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4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27"/>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1"/>
    <w:link w:val="28"/>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7">
    <w:name w:val="heading 6"/>
    <w:basedOn w:val="1"/>
    <w:next w:val="1"/>
    <w:link w:val="29"/>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2"/>
    <w:unhideWhenUsed/>
    <w:qFormat/>
    <w:uiPriority w:val="0"/>
    <w:rPr>
      <w:rFonts w:ascii="宋体" w:eastAsia="宋体"/>
      <w:sz w:val="18"/>
      <w:szCs w:val="18"/>
    </w:rPr>
  </w:style>
  <w:style w:type="paragraph" w:styleId="9">
    <w:name w:val="annotation text"/>
    <w:basedOn w:val="1"/>
    <w:link w:val="44"/>
    <w:qFormat/>
    <w:uiPriority w:val="99"/>
    <w:pPr>
      <w:jc w:val="left"/>
    </w:pPr>
    <w:rPr>
      <w:rFonts w:ascii="Times New Roman" w:hAnsi="Times New Roman" w:eastAsia="宋体" w:cs="Times New Roman"/>
      <w:szCs w:val="24"/>
    </w:rPr>
  </w:style>
  <w:style w:type="paragraph" w:styleId="10">
    <w:name w:val="Balloon Text"/>
    <w:basedOn w:val="1"/>
    <w:link w:val="43"/>
    <w:semiHidden/>
    <w:unhideWhenUsed/>
    <w:qFormat/>
    <w:uiPriority w:val="99"/>
    <w:rPr>
      <w:sz w:val="18"/>
      <w:szCs w:val="18"/>
    </w:rPr>
  </w:style>
  <w:style w:type="paragraph" w:styleId="11">
    <w:name w:val="footer"/>
    <w:basedOn w:val="1"/>
    <w:link w:val="24"/>
    <w:unhideWhenUsed/>
    <w:qFormat/>
    <w:uiPriority w:val="0"/>
    <w:pPr>
      <w:tabs>
        <w:tab w:val="center" w:pos="4153"/>
        <w:tab w:val="right" w:pos="8306"/>
      </w:tabs>
      <w:snapToGrid w:val="0"/>
      <w:jc w:val="left"/>
    </w:pPr>
    <w:rPr>
      <w:sz w:val="18"/>
      <w:szCs w:val="18"/>
    </w:rPr>
  </w:style>
  <w:style w:type="paragraph" w:styleId="12">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9"/>
    <w:next w:val="9"/>
    <w:link w:val="51"/>
    <w:semiHidden/>
    <w:unhideWhenUsed/>
    <w:qFormat/>
    <w:uiPriority w:val="99"/>
    <w:rPr>
      <w:rFonts w:asciiTheme="minorHAnsi" w:hAnsiTheme="minorHAnsi" w:eastAsiaTheme="minorEastAsia" w:cstheme="minorBidi"/>
      <w:b/>
      <w:bCs/>
      <w:szCs w:val="2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annotation reference"/>
    <w:qFormat/>
    <w:uiPriority w:val="99"/>
    <w:rPr>
      <w:sz w:val="21"/>
      <w:szCs w:val="21"/>
    </w:rPr>
  </w:style>
  <w:style w:type="character" w:customStyle="1" w:styleId="23">
    <w:name w:val="页眉 Char"/>
    <w:basedOn w:val="19"/>
    <w:link w:val="12"/>
    <w:qFormat/>
    <w:uiPriority w:val="0"/>
    <w:rPr>
      <w:sz w:val="18"/>
      <w:szCs w:val="18"/>
    </w:rPr>
  </w:style>
  <w:style w:type="character" w:customStyle="1" w:styleId="24">
    <w:name w:val="页脚 Char"/>
    <w:basedOn w:val="19"/>
    <w:link w:val="11"/>
    <w:qFormat/>
    <w:uiPriority w:val="0"/>
    <w:rPr>
      <w:sz w:val="18"/>
      <w:szCs w:val="18"/>
    </w:rPr>
  </w:style>
  <w:style w:type="character" w:customStyle="1" w:styleId="25">
    <w:name w:val="标题 1 Char"/>
    <w:basedOn w:val="19"/>
    <w:link w:val="2"/>
    <w:qFormat/>
    <w:uiPriority w:val="9"/>
    <w:rPr>
      <w:rFonts w:ascii="宋体" w:hAnsi="宋体" w:eastAsia="宋体" w:cs="宋体"/>
      <w:b/>
      <w:bCs/>
      <w:kern w:val="36"/>
      <w:sz w:val="48"/>
      <w:szCs w:val="48"/>
    </w:rPr>
  </w:style>
  <w:style w:type="character" w:customStyle="1" w:styleId="26">
    <w:name w:val="标题 3 Char"/>
    <w:basedOn w:val="19"/>
    <w:link w:val="4"/>
    <w:qFormat/>
    <w:uiPriority w:val="9"/>
    <w:rPr>
      <w:rFonts w:ascii="宋体" w:hAnsi="宋体" w:eastAsia="宋体" w:cs="宋体"/>
      <w:b/>
      <w:bCs/>
      <w:kern w:val="0"/>
      <w:sz w:val="27"/>
      <w:szCs w:val="27"/>
    </w:rPr>
  </w:style>
  <w:style w:type="character" w:customStyle="1" w:styleId="27">
    <w:name w:val="标题 4 Char"/>
    <w:basedOn w:val="19"/>
    <w:link w:val="5"/>
    <w:qFormat/>
    <w:uiPriority w:val="9"/>
    <w:rPr>
      <w:rFonts w:ascii="宋体" w:hAnsi="宋体" w:eastAsia="宋体" w:cs="宋体"/>
      <w:b/>
      <w:bCs/>
      <w:kern w:val="0"/>
      <w:sz w:val="24"/>
      <w:szCs w:val="24"/>
    </w:rPr>
  </w:style>
  <w:style w:type="character" w:customStyle="1" w:styleId="28">
    <w:name w:val="标题 5 Char"/>
    <w:basedOn w:val="19"/>
    <w:link w:val="6"/>
    <w:qFormat/>
    <w:uiPriority w:val="9"/>
    <w:rPr>
      <w:rFonts w:ascii="宋体" w:hAnsi="宋体" w:eastAsia="宋体" w:cs="宋体"/>
      <w:b/>
      <w:bCs/>
      <w:kern w:val="0"/>
      <w:sz w:val="20"/>
      <w:szCs w:val="20"/>
    </w:rPr>
  </w:style>
  <w:style w:type="character" w:customStyle="1" w:styleId="29">
    <w:name w:val="标题 6 Char"/>
    <w:basedOn w:val="19"/>
    <w:link w:val="7"/>
    <w:qFormat/>
    <w:uiPriority w:val="9"/>
    <w:rPr>
      <w:rFonts w:ascii="宋体" w:hAnsi="宋体" w:eastAsia="宋体" w:cs="宋体"/>
      <w:b/>
      <w:bCs/>
      <w:kern w:val="0"/>
      <w:sz w:val="15"/>
      <w:szCs w:val="15"/>
    </w:rPr>
  </w:style>
  <w:style w:type="character" w:customStyle="1" w:styleId="30">
    <w:name w:val="customize__projectname"/>
    <w:basedOn w:val="19"/>
    <w:qFormat/>
    <w:uiPriority w:val="0"/>
  </w:style>
  <w:style w:type="character" w:customStyle="1" w:styleId="31">
    <w:name w:val="customize_recordno"/>
    <w:basedOn w:val="19"/>
    <w:qFormat/>
    <w:uiPriority w:val="0"/>
  </w:style>
  <w:style w:type="character" w:customStyle="1" w:styleId="32">
    <w:name w:val="customize_project_code"/>
    <w:basedOn w:val="19"/>
    <w:qFormat/>
    <w:uiPriority w:val="0"/>
  </w:style>
  <w:style w:type="character" w:customStyle="1" w:styleId="33">
    <w:name w:val="customize_cgr"/>
    <w:basedOn w:val="19"/>
    <w:qFormat/>
    <w:uiPriority w:val="0"/>
  </w:style>
  <w:style w:type="character" w:customStyle="1" w:styleId="34">
    <w:name w:val="customize_agent"/>
    <w:basedOn w:val="19"/>
    <w:qFormat/>
    <w:uiPriority w:val="0"/>
  </w:style>
  <w:style w:type="character" w:customStyle="1" w:styleId="35">
    <w:name w:val="customize_cgrdz"/>
    <w:basedOn w:val="19"/>
    <w:qFormat/>
    <w:uiPriority w:val="0"/>
  </w:style>
  <w:style w:type="character" w:customStyle="1" w:styleId="36">
    <w:name w:val="customize_cgrdh"/>
    <w:basedOn w:val="19"/>
    <w:qFormat/>
    <w:uiPriority w:val="0"/>
  </w:style>
  <w:style w:type="character" w:customStyle="1" w:styleId="37">
    <w:name w:val="customize_agentadd"/>
    <w:basedOn w:val="19"/>
    <w:qFormat/>
    <w:uiPriority w:val="0"/>
  </w:style>
  <w:style w:type="character" w:customStyle="1" w:styleId="38">
    <w:name w:val="customize_agenttel"/>
    <w:basedOn w:val="19"/>
    <w:qFormat/>
    <w:uiPriority w:val="0"/>
  </w:style>
  <w:style w:type="character" w:customStyle="1" w:styleId="39">
    <w:name w:val="editlist"/>
    <w:basedOn w:val="19"/>
    <w:qFormat/>
    <w:uiPriority w:val="0"/>
  </w:style>
  <w:style w:type="character" w:customStyle="1" w:styleId="40">
    <w:name w:val="edittexttarea"/>
    <w:basedOn w:val="19"/>
    <w:qFormat/>
    <w:uiPriority w:val="0"/>
  </w:style>
  <w:style w:type="character" w:customStyle="1" w:styleId="41">
    <w:name w:val="editinput"/>
    <w:basedOn w:val="19"/>
    <w:qFormat/>
    <w:uiPriority w:val="0"/>
  </w:style>
  <w:style w:type="character" w:customStyle="1" w:styleId="42">
    <w:name w:val="文档结构图 Char"/>
    <w:basedOn w:val="19"/>
    <w:link w:val="8"/>
    <w:qFormat/>
    <w:uiPriority w:val="0"/>
    <w:rPr>
      <w:rFonts w:ascii="宋体" w:eastAsia="宋体"/>
      <w:sz w:val="18"/>
      <w:szCs w:val="18"/>
    </w:rPr>
  </w:style>
  <w:style w:type="character" w:customStyle="1" w:styleId="43">
    <w:name w:val="批注框文本 Char"/>
    <w:basedOn w:val="19"/>
    <w:link w:val="10"/>
    <w:semiHidden/>
    <w:qFormat/>
    <w:uiPriority w:val="99"/>
    <w:rPr>
      <w:sz w:val="18"/>
      <w:szCs w:val="18"/>
    </w:rPr>
  </w:style>
  <w:style w:type="character" w:customStyle="1" w:styleId="44">
    <w:name w:val="批注文字 Char"/>
    <w:basedOn w:val="19"/>
    <w:link w:val="9"/>
    <w:qFormat/>
    <w:uiPriority w:val="99"/>
    <w:rPr>
      <w:rFonts w:ascii="Times New Roman" w:hAnsi="Times New Roman" w:eastAsia="宋体" w:cs="Times New Roman"/>
      <w:szCs w:val="24"/>
    </w:rPr>
  </w:style>
  <w:style w:type="character" w:customStyle="1" w:styleId="45">
    <w:name w:val="标题 2 Char"/>
    <w:basedOn w:val="19"/>
    <w:link w:val="3"/>
    <w:qFormat/>
    <w:uiPriority w:val="9"/>
    <w:rPr>
      <w:rFonts w:asciiTheme="majorHAnsi" w:hAnsiTheme="majorHAnsi" w:eastAsiaTheme="majorEastAsia" w:cstheme="majorBidi"/>
      <w:b/>
      <w:bCs/>
      <w:sz w:val="32"/>
      <w:szCs w:val="32"/>
    </w:rPr>
  </w:style>
  <w:style w:type="paragraph" w:styleId="46">
    <w:name w:val="List Paragraph"/>
    <w:basedOn w:val="1"/>
    <w:qFormat/>
    <w:uiPriority w:val="34"/>
    <w:pPr>
      <w:ind w:firstLine="420" w:firstLineChars="200"/>
    </w:pPr>
  </w:style>
  <w:style w:type="paragraph" w:customStyle="1" w:styleId="47">
    <w:name w:val="TOC 标题1"/>
    <w:basedOn w:val="2"/>
    <w:next w:val="1"/>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table" w:customStyle="1" w:styleId="48">
    <w:name w:val="网格型1"/>
    <w:basedOn w:val="1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9">
    <w:name w:val="网格型31"/>
    <w:basedOn w:val="1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0">
    <w:name w:val="网格型4"/>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1">
    <w:name w:val="批注主题 Char"/>
    <w:basedOn w:val="44"/>
    <w:link w:val="16"/>
    <w:semiHidden/>
    <w:qFormat/>
    <w:uiPriority w:val="99"/>
    <w:rPr>
      <w:b/>
      <w:bCs/>
      <w:kern w:val="2"/>
      <w:sz w:val="21"/>
      <w:szCs w:val="22"/>
    </w:rPr>
  </w:style>
  <w:style w:type="paragraph" w:customStyle="1" w:styleId="52">
    <w:name w:val="col-sm-1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3">
    <w:name w:val="col-sm-6"/>
    <w:basedOn w:val="19"/>
    <w:qFormat/>
    <w:uiPriority w:val="0"/>
  </w:style>
  <w:style w:type="paragraph" w:customStyle="1" w:styleId="54">
    <w:name w:val="null3"/>
    <w:hidden/>
    <w:qFormat/>
    <w:uiPriority w:val="0"/>
    <w:rPr>
      <w:rFonts w:hint="eastAsia" w:asciiTheme="minorHAnsi" w:hAnsiTheme="minorHAnsi" w:eastAsiaTheme="minorEastAsia" w:cstheme="minorBidi"/>
      <w:lang w:val="en-US" w:eastAsia="zh-CN" w:bidi="ar-SA"/>
    </w:rPr>
  </w:style>
  <w:style w:type="character" w:customStyle="1" w:styleId="55">
    <w:name w:val="font11"/>
    <w:basedOn w:val="19"/>
    <w:qFormat/>
    <w:uiPriority w:val="0"/>
    <w:rPr>
      <w:rFonts w:hint="eastAsia" w:ascii="宋体" w:hAnsi="宋体" w:eastAsia="宋体" w:cs="宋体"/>
      <w:color w:val="000000"/>
      <w:sz w:val="22"/>
      <w:szCs w:val="22"/>
      <w:u w:val="none"/>
    </w:rPr>
  </w:style>
  <w:style w:type="character" w:customStyle="1" w:styleId="56">
    <w:name w:val="font21"/>
    <w:basedOn w:val="19"/>
    <w:qFormat/>
    <w:uiPriority w:val="0"/>
    <w:rPr>
      <w:rFonts w:hint="eastAsia" w:ascii="宋体" w:hAnsi="宋体" w:eastAsia="宋体" w:cs="宋体"/>
      <w:color w:val="FF0000"/>
      <w:sz w:val="22"/>
      <w:szCs w:val="22"/>
      <w:u w:val="none"/>
    </w:rPr>
  </w:style>
  <w:style w:type="character" w:customStyle="1" w:styleId="57">
    <w:name w:val="font31"/>
    <w:basedOn w:val="19"/>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528F7-6AC5-42C2-A259-3C169338166C}">
  <ds:schemaRefs/>
</ds:datastoreItem>
</file>

<file path=docProps/app.xml><?xml version="1.0" encoding="utf-8"?>
<Properties xmlns="http://schemas.openxmlformats.org/officeDocument/2006/extended-properties" xmlns:vt="http://schemas.openxmlformats.org/officeDocument/2006/docPropsVTypes">
  <Template>Normal</Template>
  <Company>cyu</Company>
  <Pages>134</Pages>
  <Words>2202</Words>
  <Characters>2339</Characters>
  <Lines>578</Lines>
  <Paragraphs>162</Paragraphs>
  <TotalTime>3</TotalTime>
  <ScaleCrop>false</ScaleCrop>
  <LinksUpToDate>false</LinksUpToDate>
  <CharactersWithSpaces>2437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2022-04-08T00:36:00Z</dcterms:created>
  <dc:creator>user</dc:creator>
  <cp:lastModifiedBy>达</cp:lastModifiedBy>
  <cp:lastPrinted>2022-08-21T02:58:00Z</cp:lastPrinted>
  <dcterms:modified xsi:type="dcterms:W3CDTF">2025-09-18T00:53:13Z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E978C022134C4F61898FD750F6B1C8D0_13</vt:lpwstr>
  </property>
  <property fmtid="{D5CDD505-2E9C-101B-9397-08002B2CF9AE}" pid="4" name="KSOTemplateDocerSaveRecord">
    <vt:lpwstr>eyJoZGlkIjoiMzEwNTM5NzYwMDRjMzkwZTVkZjY2ODkwMGIxNGU0OTUiLCJ1c2VySWQiOiI2NDQ3NTc5NTAifQ==</vt:lpwstr>
  </property>
</Properties>
</file>