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0" w:rightChars="50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厦门市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</w:rPr>
        <w:t>优培</w:t>
      </w:r>
      <w:r>
        <w:rPr>
          <w:rFonts w:ascii="方正小标宋简体" w:eastAsia="方正小标宋简体"/>
          <w:sz w:val="44"/>
          <w:szCs w:val="44"/>
        </w:rPr>
        <w:t>生</w:t>
      </w:r>
      <w:r>
        <w:rPr>
          <w:rFonts w:hint="eastAsia" w:ascii="方正小标宋简体" w:eastAsia="方正小标宋简体"/>
          <w:sz w:val="44"/>
          <w:szCs w:val="44"/>
        </w:rPr>
        <w:t>拟选拔人选</w:t>
      </w:r>
    </w:p>
    <w:p>
      <w:pPr>
        <w:ind w:firstLine="0" w:firstLineChars="0"/>
        <w:jc w:val="center"/>
      </w:pPr>
      <w:r>
        <w:rPr>
          <w:rFonts w:hint="eastAsia" w:ascii="方正小标宋简体" w:eastAsia="方正小标宋简体"/>
          <w:sz w:val="44"/>
          <w:szCs w:val="44"/>
        </w:rPr>
        <w:t>公示名单</w:t>
      </w:r>
    </w:p>
    <w:bookmarkEnd w:id="0"/>
    <w:tbl>
      <w:tblPr>
        <w:tblStyle w:val="5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43"/>
        <w:gridCol w:w="1010"/>
        <w:gridCol w:w="1418"/>
        <w:gridCol w:w="184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学历（位）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厦门大学附属第一医院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黄艺泉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内科学（心血管内科）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厦门大学附属第一医院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鲜文攀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口腔医学（牙体牙髓病学）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厦门大学附属第一医院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林跃君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香港中文大学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骨矫形及创伤外科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厦门大学附属中山医院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 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北京协和医学院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厦门市中医院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魏一鸣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北京中医药大学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复旦大学附属中山医院厦门医院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牛播宁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药剂学(博士后阶段)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复旦大学附属中山医院厦门医院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罗梦婷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复旦大学附属肿瘤医院厦门医院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蔡燕瑜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厦门市妇幼保健院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付君君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北京协和医学院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厦门市妇幼保健院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厦门大学附属心血管病医院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张泽盈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厦门大学附属心血管病医院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刘玉洁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厦门大学附属心血管病医院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陈怡帆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复旦大学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厦门医学院附属口腔医院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张歆烨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博士研究生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武汉大学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口腔医学（牙体牙髓病学）</w:t>
            </w:r>
          </w:p>
        </w:tc>
      </w:tr>
    </w:tbl>
    <w:p>
      <w:r>
        <w:rPr>
          <w:rFonts w:hint="eastAsia"/>
        </w:rPr>
        <w:t>注：资格审核贯穿选拔引进工作全过程，考察（查档）、体检等需符合优培生选拔公告有关要求。若存在影响选拔引进资格有关问题，一经查实取消选拔或聘用资格。</w:t>
      </w:r>
    </w:p>
    <w:p/>
    <w:sectPr>
      <w:footerReference r:id="rId5" w:type="default"/>
      <w:pgSz w:w="11906" w:h="16838"/>
      <w:pgMar w:top="1701" w:right="1474" w:bottom="1701" w:left="1587" w:header="851" w:footer="113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AF1A11A-2374-4A1F-82BA-2D4B8882A34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6EA32571-A4D6-492B-8831-3546F99CB5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595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jU0ZjBjYzE5ZTNhNmViZmY2NzMzMzNhMzFkYTEifQ=="/>
  </w:docVars>
  <w:rsids>
    <w:rsidRoot w:val="00172A27"/>
    <w:rsid w:val="00041ABC"/>
    <w:rsid w:val="000706AB"/>
    <w:rsid w:val="00075256"/>
    <w:rsid w:val="0007789C"/>
    <w:rsid w:val="000E5DE3"/>
    <w:rsid w:val="00141F12"/>
    <w:rsid w:val="002E5B78"/>
    <w:rsid w:val="0033315C"/>
    <w:rsid w:val="00352C89"/>
    <w:rsid w:val="00422884"/>
    <w:rsid w:val="00481218"/>
    <w:rsid w:val="007E4A5A"/>
    <w:rsid w:val="008C1E31"/>
    <w:rsid w:val="009429BF"/>
    <w:rsid w:val="00A12E0E"/>
    <w:rsid w:val="00AD0EE4"/>
    <w:rsid w:val="00B075E3"/>
    <w:rsid w:val="00B2597E"/>
    <w:rsid w:val="00C7299D"/>
    <w:rsid w:val="00CE3166"/>
    <w:rsid w:val="00CF48AC"/>
    <w:rsid w:val="00DB05CF"/>
    <w:rsid w:val="00EB0090"/>
    <w:rsid w:val="00F07614"/>
    <w:rsid w:val="00F41B50"/>
    <w:rsid w:val="00F420AF"/>
    <w:rsid w:val="00FF040E"/>
    <w:rsid w:val="05D93595"/>
    <w:rsid w:val="09A84E52"/>
    <w:rsid w:val="0D49537F"/>
    <w:rsid w:val="1A001FE9"/>
    <w:rsid w:val="310C576F"/>
    <w:rsid w:val="31C718DC"/>
    <w:rsid w:val="3DDB9AAD"/>
    <w:rsid w:val="3DFF791B"/>
    <w:rsid w:val="3EF74E30"/>
    <w:rsid w:val="443B65AB"/>
    <w:rsid w:val="45CD779C"/>
    <w:rsid w:val="4C877A71"/>
    <w:rsid w:val="4CB1694B"/>
    <w:rsid w:val="4D0159F4"/>
    <w:rsid w:val="4EE51BCC"/>
    <w:rsid w:val="52EF8C11"/>
    <w:rsid w:val="55DA3039"/>
    <w:rsid w:val="6AFFC493"/>
    <w:rsid w:val="6BD769E2"/>
    <w:rsid w:val="7BEB1043"/>
    <w:rsid w:val="7C003255"/>
    <w:rsid w:val="7E7DBDD7"/>
    <w:rsid w:val="7FFBB681"/>
    <w:rsid w:val="8DF712C2"/>
    <w:rsid w:val="9FA6F76D"/>
    <w:rsid w:val="9FDE7F3A"/>
    <w:rsid w:val="A4EBB5E1"/>
    <w:rsid w:val="B2DAA858"/>
    <w:rsid w:val="B7FB6063"/>
    <w:rsid w:val="BB35565D"/>
    <w:rsid w:val="BBBB29E7"/>
    <w:rsid w:val="BBEF765B"/>
    <w:rsid w:val="BFEEA6BC"/>
    <w:rsid w:val="CAFEE000"/>
    <w:rsid w:val="D7BEA142"/>
    <w:rsid w:val="DB9FF986"/>
    <w:rsid w:val="DBDF7E08"/>
    <w:rsid w:val="DBFF78FD"/>
    <w:rsid w:val="DDFFC4AA"/>
    <w:rsid w:val="EB7FDDDA"/>
    <w:rsid w:val="F5C33438"/>
    <w:rsid w:val="F76DA8A3"/>
    <w:rsid w:val="FEDB12F8"/>
    <w:rsid w:val="FFCFA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eastAsia="方正仿宋简体"/>
      <w:b/>
      <w:bCs/>
      <w:kern w:val="44"/>
      <w:sz w:val="44"/>
      <w:szCs w:val="44"/>
      <w:lang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rFonts w:eastAsia="方正仿宋简体"/>
      <w:kern w:val="2"/>
      <w:sz w:val="18"/>
      <w:szCs w:val="24"/>
      <w:lang w:bidi="ar-SA"/>
    </w:rPr>
  </w:style>
  <w:style w:type="paragraph" w:styleId="4">
    <w:name w:val="header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eastAsia="方正仿宋简体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uiPriority w:val="0"/>
    <w:rPr>
      <w:rFonts w:eastAsia="方正仿宋简体"/>
      <w:b/>
      <w:bCs/>
      <w:kern w:val="44"/>
      <w:sz w:val="44"/>
      <w:szCs w:val="44"/>
      <w:lang w:bidi="ar-SA"/>
    </w:rPr>
  </w:style>
  <w:style w:type="character" w:customStyle="1" w:styleId="9">
    <w:name w:val="页脚 Char"/>
    <w:link w:val="3"/>
    <w:uiPriority w:val="0"/>
    <w:rPr>
      <w:rFonts w:eastAsia="方正仿宋简体"/>
      <w:kern w:val="2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808</Characters>
  <Lines>6</Lines>
  <Paragraphs>1</Paragraphs>
  <TotalTime>206</TotalTime>
  <ScaleCrop>false</ScaleCrop>
  <LinksUpToDate>false</LinksUpToDate>
  <CharactersWithSpaces>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2013-12-20T02:22:00Z</dcterms:created>
  <dc:creator>admin</dc:creator>
  <cp:lastModifiedBy>晟月</cp:lastModifiedBy>
  <cp:lastPrinted>2024-06-03T00:57:59Z</cp:lastPrinted>
  <dcterms:modified xsi:type="dcterms:W3CDTF">2024-06-03T07:09:14Z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4DD78FFD48834D5E97E852056A4E1B07_13</vt:lpwstr>
  </property>
</Properties>
</file>