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6EF0B">
      <w:pPr>
        <w:pStyle w:val="9"/>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br w:type="textWrapping"/>
      </w:r>
    </w:p>
    <w:p w14:paraId="30A19D2F">
      <w:pPr>
        <w:pStyle w:val="9"/>
        <w:jc w:val="center"/>
        <w:outlineLvl w:val="0"/>
        <w:rPr>
          <w:rFonts w:hint="eastAsia" w:ascii="宋体" w:hAnsi="宋体" w:eastAsia="宋体" w:cs="宋体"/>
          <w:color w:val="auto"/>
          <w:sz w:val="28"/>
          <w:szCs w:val="28"/>
          <w:highlight w:val="none"/>
        </w:rPr>
      </w:pPr>
      <w:r>
        <w:rPr>
          <w:rFonts w:hint="eastAsia" w:ascii="宋体" w:hAnsi="宋体" w:eastAsia="宋体" w:cs="宋体"/>
          <w:b/>
          <w:color w:val="auto"/>
          <w:sz w:val="72"/>
          <w:szCs w:val="28"/>
          <w:highlight w:val="none"/>
        </w:rPr>
        <w:t>福建省政府采购</w:t>
      </w:r>
    </w:p>
    <w:p w14:paraId="445821EF">
      <w:pPr>
        <w:pStyle w:val="9"/>
        <w:jc w:val="center"/>
        <w:outlineLvl w:val="0"/>
        <w:rPr>
          <w:rFonts w:hint="eastAsia" w:ascii="宋体" w:hAnsi="宋体" w:eastAsia="宋体" w:cs="宋体"/>
          <w:color w:val="auto"/>
          <w:sz w:val="28"/>
          <w:szCs w:val="28"/>
          <w:highlight w:val="none"/>
        </w:rPr>
      </w:pPr>
      <w:r>
        <w:rPr>
          <w:rFonts w:hint="eastAsia" w:ascii="宋体" w:hAnsi="宋体" w:eastAsia="宋体" w:cs="宋体"/>
          <w:b/>
          <w:color w:val="auto"/>
          <w:sz w:val="72"/>
          <w:szCs w:val="28"/>
          <w:highlight w:val="none"/>
        </w:rPr>
        <w:t>货物和服务项目</w:t>
      </w:r>
    </w:p>
    <w:p w14:paraId="3F64763B">
      <w:pPr>
        <w:pStyle w:val="9"/>
        <w:jc w:val="center"/>
        <w:outlineLvl w:val="0"/>
        <w:rPr>
          <w:rFonts w:hint="eastAsia" w:ascii="宋体" w:hAnsi="宋体" w:eastAsia="宋体" w:cs="宋体"/>
          <w:color w:val="auto"/>
          <w:sz w:val="28"/>
          <w:szCs w:val="28"/>
          <w:highlight w:val="none"/>
        </w:rPr>
      </w:pPr>
      <w:r>
        <w:rPr>
          <w:rFonts w:hint="eastAsia" w:ascii="宋体" w:hAnsi="宋体" w:eastAsia="宋体" w:cs="宋体"/>
          <w:b/>
          <w:color w:val="auto"/>
          <w:sz w:val="72"/>
          <w:szCs w:val="28"/>
          <w:highlight w:val="none"/>
        </w:rPr>
        <w:t>公开招标文件</w:t>
      </w:r>
    </w:p>
    <w:p w14:paraId="75F37628">
      <w:pPr>
        <w:pStyle w:val="9"/>
        <w:jc w:val="center"/>
        <w:outlineLvl w:val="0"/>
        <w:rPr>
          <w:rFonts w:hint="default" w:ascii="宋体" w:hAnsi="宋体" w:eastAsia="宋体" w:cs="宋体"/>
          <w:b/>
          <w:color w:val="auto"/>
          <w:sz w:val="72"/>
          <w:szCs w:val="28"/>
          <w:highlight w:val="none"/>
          <w:lang w:val="en-US" w:eastAsia="zh-CN"/>
        </w:rPr>
      </w:pPr>
      <w:r>
        <w:rPr>
          <w:rFonts w:hint="eastAsia" w:ascii="宋体" w:hAnsi="宋体" w:eastAsia="宋体" w:cs="宋体"/>
          <w:b/>
          <w:color w:val="auto"/>
          <w:sz w:val="72"/>
          <w:szCs w:val="28"/>
          <w:highlight w:val="none"/>
          <w:lang w:val="en-US" w:eastAsia="zh-CN"/>
        </w:rPr>
        <w:t>预公告稿</w:t>
      </w:r>
    </w:p>
    <w:p w14:paraId="6A2886E5">
      <w:pPr>
        <w:pStyle w:val="9"/>
        <w:jc w:val="center"/>
        <w:outlineLvl w:val="0"/>
        <w:rPr>
          <w:rFonts w:hint="eastAsia" w:ascii="宋体" w:hAnsi="宋体" w:eastAsia="宋体" w:cs="宋体"/>
          <w:b/>
          <w:color w:val="auto"/>
          <w:sz w:val="72"/>
          <w:szCs w:val="28"/>
          <w:highlight w:val="none"/>
          <w:lang w:val="en-US" w:eastAsia="zh-CN"/>
        </w:rPr>
      </w:pPr>
    </w:p>
    <w:p w14:paraId="66EAB8CF">
      <w:pPr>
        <w:pStyle w:val="9"/>
        <w:jc w:val="center"/>
        <w:outlineLvl w:val="2"/>
        <w:rPr>
          <w:rFonts w:hint="eastAsia" w:ascii="宋体" w:hAnsi="宋体" w:eastAsia="宋体" w:cs="宋体"/>
          <w:b/>
          <w:color w:val="auto"/>
          <w:sz w:val="28"/>
          <w:highlight w:val="none"/>
        </w:rPr>
      </w:pPr>
    </w:p>
    <w:p w14:paraId="2FA89C20">
      <w:pPr>
        <w:pStyle w:val="9"/>
        <w:jc w:val="center"/>
        <w:outlineLvl w:val="2"/>
        <w:rPr>
          <w:rFonts w:hint="eastAsia" w:ascii="宋体" w:hAnsi="宋体" w:eastAsia="宋体" w:cs="宋体"/>
          <w:b/>
          <w:color w:val="auto"/>
          <w:sz w:val="28"/>
          <w:highlight w:val="none"/>
        </w:rPr>
      </w:pPr>
    </w:p>
    <w:p w14:paraId="08F12E39">
      <w:pPr>
        <w:pStyle w:val="9"/>
        <w:jc w:val="center"/>
        <w:outlineLvl w:val="2"/>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21"/>
          <w:highlight w:val="none"/>
        </w:rPr>
        <w:t>项目名称：</w:t>
      </w:r>
      <w:r>
        <w:rPr>
          <w:rFonts w:hint="eastAsia" w:ascii="宋体" w:hAnsi="宋体" w:eastAsia="宋体" w:cs="宋体"/>
          <w:b/>
          <w:color w:val="auto"/>
          <w:sz w:val="32"/>
          <w:szCs w:val="21"/>
          <w:highlight w:val="none"/>
          <w:lang w:eastAsia="zh-CN"/>
        </w:rPr>
        <w:t>厦门市卫生健康委员会(厦门市医用设备集中采购工作专班)主动脉内球囊反搏泵统招分签采购项目</w:t>
      </w:r>
    </w:p>
    <w:p w14:paraId="35E9B461">
      <w:pPr>
        <w:pStyle w:val="9"/>
        <w:jc w:val="center"/>
        <w:outlineLvl w:val="2"/>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21"/>
          <w:highlight w:val="none"/>
        </w:rPr>
        <w:t>备案编号：（系统自动生成）</w:t>
      </w:r>
    </w:p>
    <w:p w14:paraId="60CA13ED">
      <w:pPr>
        <w:pStyle w:val="9"/>
        <w:jc w:val="center"/>
        <w:outlineLvl w:val="2"/>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21"/>
          <w:highlight w:val="none"/>
        </w:rPr>
        <w:t>项目编号：（系统自动生成）</w:t>
      </w:r>
    </w:p>
    <w:p w14:paraId="0393AB06">
      <w:pPr>
        <w:pStyle w:val="9"/>
        <w:jc w:val="center"/>
        <w:outlineLvl w:val="2"/>
        <w:rPr>
          <w:rFonts w:hint="eastAsia" w:ascii="宋体" w:hAnsi="宋体" w:eastAsia="宋体" w:cs="宋体"/>
          <w:b/>
          <w:color w:val="auto"/>
          <w:sz w:val="32"/>
          <w:szCs w:val="21"/>
          <w:highlight w:val="none"/>
        </w:rPr>
      </w:pPr>
    </w:p>
    <w:p w14:paraId="321A020B">
      <w:pPr>
        <w:pStyle w:val="9"/>
        <w:jc w:val="center"/>
        <w:outlineLvl w:val="2"/>
        <w:rPr>
          <w:rFonts w:hint="eastAsia" w:ascii="宋体" w:hAnsi="宋体" w:eastAsia="宋体" w:cs="宋体"/>
          <w:b/>
          <w:color w:val="auto"/>
          <w:sz w:val="32"/>
          <w:szCs w:val="21"/>
          <w:highlight w:val="none"/>
        </w:rPr>
      </w:pPr>
    </w:p>
    <w:p w14:paraId="382FD80F">
      <w:pPr>
        <w:pStyle w:val="9"/>
        <w:jc w:val="center"/>
        <w:outlineLvl w:val="2"/>
        <w:rPr>
          <w:rFonts w:hint="eastAsia" w:ascii="宋体" w:hAnsi="宋体" w:eastAsia="宋体" w:cs="宋体"/>
          <w:b/>
          <w:color w:val="auto"/>
          <w:sz w:val="32"/>
          <w:szCs w:val="21"/>
          <w:highlight w:val="none"/>
        </w:rPr>
      </w:pPr>
    </w:p>
    <w:p w14:paraId="29CC964B">
      <w:pPr>
        <w:pStyle w:val="9"/>
        <w:jc w:val="center"/>
        <w:outlineLvl w:val="2"/>
        <w:rPr>
          <w:rFonts w:hint="eastAsia" w:ascii="宋体" w:hAnsi="宋体" w:eastAsia="宋体" w:cs="宋体"/>
          <w:b/>
          <w:color w:val="auto"/>
          <w:sz w:val="32"/>
          <w:szCs w:val="21"/>
          <w:highlight w:val="none"/>
        </w:rPr>
      </w:pPr>
    </w:p>
    <w:p w14:paraId="66EF3F43">
      <w:pPr>
        <w:pStyle w:val="9"/>
        <w:jc w:val="center"/>
        <w:outlineLvl w:val="2"/>
        <w:rPr>
          <w:rFonts w:hint="eastAsia" w:ascii="宋体" w:hAnsi="宋体" w:eastAsia="宋体" w:cs="宋体"/>
          <w:color w:val="auto"/>
          <w:sz w:val="21"/>
          <w:szCs w:val="21"/>
          <w:highlight w:val="none"/>
        </w:rPr>
      </w:pPr>
      <w:r>
        <w:rPr>
          <w:rFonts w:hint="eastAsia" w:ascii="宋体" w:hAnsi="宋体" w:eastAsia="宋体" w:cs="宋体"/>
          <w:b/>
          <w:color w:val="auto"/>
          <w:sz w:val="32"/>
          <w:szCs w:val="21"/>
          <w:highlight w:val="none"/>
        </w:rPr>
        <w:t>采购人：厦门市卫生健康委员会</w:t>
      </w:r>
    </w:p>
    <w:p w14:paraId="5BEA7B76">
      <w:pPr>
        <w:pStyle w:val="9"/>
        <w:jc w:val="center"/>
        <w:outlineLvl w:val="2"/>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21"/>
          <w:highlight w:val="none"/>
        </w:rPr>
        <w:t>代理机构：</w:t>
      </w:r>
      <w:r>
        <w:rPr>
          <w:rFonts w:hint="eastAsia" w:ascii="宋体" w:hAnsi="宋体" w:eastAsia="宋体" w:cs="宋体"/>
          <w:b/>
          <w:color w:val="auto"/>
          <w:sz w:val="32"/>
          <w:szCs w:val="21"/>
          <w:highlight w:val="none"/>
          <w:lang w:eastAsia="zh-CN"/>
        </w:rPr>
        <w:t>福建省中达招标代理有限公司</w:t>
      </w:r>
    </w:p>
    <w:p w14:paraId="3074A036">
      <w:pPr>
        <w:pStyle w:val="9"/>
        <w:jc w:val="center"/>
        <w:outlineLvl w:val="2"/>
        <w:rPr>
          <w:rFonts w:hint="eastAsia" w:ascii="宋体" w:hAnsi="宋体" w:eastAsia="宋体" w:cs="宋体"/>
          <w:color w:val="auto"/>
          <w:sz w:val="21"/>
          <w:szCs w:val="21"/>
          <w:highlight w:val="none"/>
        </w:rPr>
      </w:pPr>
      <w:r>
        <w:rPr>
          <w:rFonts w:hint="eastAsia" w:ascii="宋体" w:hAnsi="宋体" w:eastAsia="宋体" w:cs="宋体"/>
          <w:b/>
          <w:color w:val="auto"/>
          <w:sz w:val="32"/>
          <w:szCs w:val="21"/>
          <w:highlight w:val="none"/>
        </w:rPr>
        <w:t>编制时间：202</w:t>
      </w:r>
      <w:r>
        <w:rPr>
          <w:rFonts w:hint="eastAsia" w:ascii="宋体" w:hAnsi="宋体" w:eastAsia="宋体" w:cs="宋体"/>
          <w:b/>
          <w:color w:val="auto"/>
          <w:sz w:val="32"/>
          <w:szCs w:val="21"/>
          <w:highlight w:val="none"/>
          <w:lang w:val="en-US" w:eastAsia="zh-CN"/>
        </w:rPr>
        <w:t>6</w:t>
      </w:r>
      <w:r>
        <w:rPr>
          <w:rFonts w:hint="eastAsia" w:ascii="宋体" w:hAnsi="宋体" w:eastAsia="宋体" w:cs="宋体"/>
          <w:b/>
          <w:color w:val="auto"/>
          <w:sz w:val="32"/>
          <w:szCs w:val="21"/>
          <w:highlight w:val="none"/>
        </w:rPr>
        <w:t>年</w:t>
      </w:r>
      <w:r>
        <w:rPr>
          <w:rFonts w:hint="eastAsia" w:ascii="宋体" w:hAnsi="宋体" w:eastAsia="宋体" w:cs="宋体"/>
          <w:b/>
          <w:color w:val="auto"/>
          <w:sz w:val="32"/>
          <w:szCs w:val="21"/>
          <w:highlight w:val="none"/>
          <w:lang w:val="en-US" w:eastAsia="zh-CN"/>
        </w:rPr>
        <w:t>01</w:t>
      </w:r>
      <w:r>
        <w:rPr>
          <w:rFonts w:hint="eastAsia" w:ascii="宋体" w:hAnsi="宋体" w:eastAsia="宋体" w:cs="宋体"/>
          <w:b/>
          <w:color w:val="auto"/>
          <w:sz w:val="32"/>
          <w:szCs w:val="21"/>
          <w:highlight w:val="none"/>
        </w:rPr>
        <w:t>月</w:t>
      </w:r>
    </w:p>
    <w:p w14:paraId="4FB347DE">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67D8B44">
      <w:pPr>
        <w:pStyle w:val="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第一章 投标邀请</w:t>
      </w:r>
    </w:p>
    <w:p w14:paraId="52665ABF">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采用公开招标方式组织 </w:t>
      </w:r>
      <w:r>
        <w:rPr>
          <w:rFonts w:hint="eastAsia" w:ascii="宋体" w:hAnsi="宋体" w:eastAsia="宋体" w:cs="宋体"/>
          <w:color w:val="auto"/>
          <w:sz w:val="24"/>
          <w:szCs w:val="24"/>
          <w:highlight w:val="none"/>
          <w:lang w:eastAsia="zh-CN"/>
        </w:rPr>
        <w:t>厦门市卫生健康委员会(厦门市医用设备集中采购工作专班)主动脉内球囊反搏泵统招分签采购项目</w:t>
      </w:r>
      <w:r>
        <w:rPr>
          <w:rFonts w:hint="eastAsia" w:ascii="宋体" w:hAnsi="宋体" w:eastAsia="宋体" w:cs="宋体"/>
          <w:color w:val="auto"/>
          <w:sz w:val="24"/>
          <w:szCs w:val="24"/>
          <w:highlight w:val="none"/>
        </w:rPr>
        <w:t xml:space="preserve"> （以下简称：“本项目”）的政府采购活动，现邀请供应商参加投标。</w:t>
      </w:r>
    </w:p>
    <w:p w14:paraId="2F1D4FCC">
      <w:pPr>
        <w:pStyle w:val="9"/>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1、备案编号：（系统自动生成）</w:t>
      </w:r>
    </w:p>
    <w:p w14:paraId="29982715">
      <w:pPr>
        <w:pStyle w:val="9"/>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2、项目编号：（系统自动生成）</w:t>
      </w:r>
    </w:p>
    <w:p w14:paraId="08375B46">
      <w:pPr>
        <w:pStyle w:val="9"/>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3、预算金额、最高限价：详见《采购标的一览表》。</w:t>
      </w:r>
    </w:p>
    <w:p w14:paraId="7034B8AE">
      <w:pPr>
        <w:pStyle w:val="9"/>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4、招标内容及要求：详见《采购标的一览表》及招标文件第五章。</w:t>
      </w:r>
    </w:p>
    <w:p w14:paraId="595FE76C">
      <w:pPr>
        <w:pStyle w:val="9"/>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5、需要落实的政府采购政策</w:t>
      </w:r>
    </w:p>
    <w:p w14:paraId="7745ECF4">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进口产品：按照《政府采购进口产品管理办法》等规定执行，是否允许进口产品参加投标详见《采购标的一览表》</w:t>
      </w:r>
    </w:p>
    <w:p w14:paraId="70DD6580">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按照《关于调整优化节能产品、环境标志产品政府采购执行机制的通知》财库〔2019〕9号、《市场监管总局关于发布参与实施政府采购节能产品、环境标志产品认证机构名录的公告》（2019年第16号）等规定执行</w:t>
      </w:r>
    </w:p>
    <w:p w14:paraId="2D1321C0">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按照《关于调整优化节能产品、环境标志产品政府采购执行机制的通知》财库〔2019〕9号、《市场监管总局关于发布参与实施政府采购节能产品、环境标志产品认证机构名录的公告》（2019年第16号）等规定执行</w:t>
      </w:r>
    </w:p>
    <w:p w14:paraId="14162413">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1D6D749B">
      <w:pPr>
        <w:pStyle w:val="9"/>
        <w:keepNext w:val="0"/>
        <w:keepLines w:val="0"/>
        <w:pageBreakBefore w:val="0"/>
        <w:widowControl/>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采购包1：不专门面向中小企业采购</w:t>
      </w:r>
    </w:p>
    <w:p w14:paraId="544554E0">
      <w:pPr>
        <w:pStyle w:val="9"/>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6、投标人的资格要求</w:t>
      </w:r>
    </w:p>
    <w:p w14:paraId="00281672">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6.1法定条件：符合政府采购法第二十二条第一款规定的条件。</w:t>
      </w:r>
    </w:p>
    <w:p w14:paraId="280C9E44">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6.2特定条件：</w:t>
      </w:r>
    </w:p>
    <w:p w14:paraId="16B7666C">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8"/>
        <w:gridCol w:w="7139"/>
      </w:tblGrid>
      <w:tr w14:paraId="08DB9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tcPr>
          <w:p w14:paraId="66791864">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7139" w:type="dxa"/>
          </w:tcPr>
          <w:p w14:paraId="6956B117">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3E4C0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tcPr>
          <w:p w14:paraId="1B08D863">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7139" w:type="dxa"/>
          </w:tcPr>
          <w:p w14:paraId="55A647AB">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格式文件要求提供资格承诺函，无需提供《政府采购法实施条例》第十七条第一款规定的一般资格条件证明材料；资格承诺函不符合</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文件要求的，视为未按照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文件规定提交供应商的资格及资信文件，按资格审查不合格处理。②采购项目有特殊资格要求的，供应商还应按要求提供相应的证明材料。</w:t>
            </w:r>
          </w:p>
        </w:tc>
      </w:tr>
      <w:tr w14:paraId="3BB3B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tcPr>
          <w:p w14:paraId="2DC832A3">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“信用记录查询结果”的补充要求</w:t>
            </w:r>
          </w:p>
        </w:tc>
        <w:tc>
          <w:tcPr>
            <w:tcW w:w="7139" w:type="dxa"/>
          </w:tcPr>
          <w:p w14:paraId="0C7002E8">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财政部关于在政府采购活动中查询及使用信用记录有关问题的通知》财库〔2016〕125号规定及厦门市财政局《关于进一步规范供应商信用记录查询使用的通知》（厦财采〔2020〕14号）的规定执行，具体要求如下：1、信用记录查询渠道：中国政府采购网（http://www.ccgp.gov.cn/search/cr）、信用中国网站（https://www.creditchina.gov.cn）、信用厦门网站（https://credit.xm.gov.cn）；2、信用记录查询的截止时点：本项目投标截止时间当日；3、查询记录和证据留存的具体方式：资格审查小组将查询结果网页打印后随采购文件一并存档；4、信用信息使用规则：①查询结果显示投标人在信用记录查询的截止时点前三年内存在不良信用记录（包含列入失信被执行人、</w:t>
            </w:r>
            <w:r>
              <w:rPr>
                <w:rFonts w:hint="eastAsia" w:ascii="宋体" w:hAnsi="宋体" w:eastAsia="宋体" w:cs="宋体"/>
                <w:color w:val="auto"/>
                <w:sz w:val="24"/>
                <w:szCs w:val="24"/>
                <w:highlight w:val="none"/>
                <w:lang w:eastAsia="zh-CN"/>
              </w:rPr>
              <w:t>重大税收违法失信主体名单</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其资格审查不合格。②因查询渠道网站原因导致查无供应商信息的，不认定供应商资格审查不合格；评审结束后，通过其他渠道发现供应商存在不良信用记录的，不认定为资格审查错误，将依照有关规定进行调查处理。③联合体成员存在不良信用记录的，视同联合体存在不良信用记录，联合体资格审查不合格。5、供应商无需提供信用信息查询结果。若供应商自行提供查询结果的，仍以资格审查人员查询结果为准。6、招标文件其他地方要求与本条款要求不一致的，以本条款要求为准。</w:t>
            </w:r>
          </w:p>
        </w:tc>
      </w:tr>
      <w:tr w14:paraId="41CC2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vAlign w:val="top"/>
          </w:tcPr>
          <w:p w14:paraId="79B85222">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采购人根据采购项目的要求规定的特定条件1</w:t>
            </w:r>
          </w:p>
        </w:tc>
        <w:tc>
          <w:tcPr>
            <w:tcW w:w="7139" w:type="dxa"/>
            <w:vAlign w:val="top"/>
          </w:tcPr>
          <w:p w14:paraId="38205ABA">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未体现投标产品型号规格的，则应同时提供附页扫描件)。（配置清单内属于上述医疗器械的，均需按规定提供相关证件扫描件）</w:t>
            </w:r>
          </w:p>
        </w:tc>
      </w:tr>
      <w:tr w14:paraId="643C5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vAlign w:val="top"/>
          </w:tcPr>
          <w:p w14:paraId="091333C6">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采购人根据采购项目的要求规定的特定条件2</w:t>
            </w:r>
          </w:p>
        </w:tc>
        <w:tc>
          <w:tcPr>
            <w:tcW w:w="7139" w:type="dxa"/>
            <w:vAlign w:val="top"/>
          </w:tcPr>
          <w:p w14:paraId="2A97132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配置清单内属于上述医疗器械的，均需按规定提供相关证件扫描件）</w:t>
            </w:r>
          </w:p>
        </w:tc>
      </w:tr>
    </w:tbl>
    <w:p w14:paraId="79F0BAAA">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6.3是否接受联合体投标：</w:t>
      </w:r>
    </w:p>
    <w:p w14:paraId="25D7E1B7">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采购包1：不接受</w:t>
      </w:r>
    </w:p>
    <w:p w14:paraId="6D519EF5">
      <w:pPr>
        <w:pStyle w:val="9"/>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※根据上述资格要求，电子投标文件中应提交的“投标人的资格及资信证明文件”详见招标文件第四章。</w:t>
      </w:r>
    </w:p>
    <w:p w14:paraId="24228DB1">
      <w:pPr>
        <w:pStyle w:val="9"/>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7、招标文件的获取</w:t>
      </w:r>
    </w:p>
    <w:p w14:paraId="3C0C1644">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7.1、招标文件获取期限：详见招标公告或更正公告，若不一致，以更正公告为准。</w:t>
      </w:r>
    </w:p>
    <w:p w14:paraId="419BBB68">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196F9640">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7.3、获取地点及方式：注册账号后，通过福建省政府采购网上公开信息系统以下载方式获取。</w:t>
      </w:r>
    </w:p>
    <w:p w14:paraId="01279F41">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7.4、招标文件售价：0元。</w:t>
      </w:r>
    </w:p>
    <w:p w14:paraId="42C396B9">
      <w:pPr>
        <w:pStyle w:val="9"/>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8、投标截止</w:t>
      </w:r>
    </w:p>
    <w:p w14:paraId="61989D39">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8.1、投标截止时间：详见招标公告或更正公告，若不一致，以更正公告为准。</w:t>
      </w:r>
    </w:p>
    <w:p w14:paraId="02018A76">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15F71B86">
      <w:pPr>
        <w:pStyle w:val="9"/>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9、开标时间及地点</w:t>
      </w:r>
    </w:p>
    <w:p w14:paraId="666BA469">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详见招标公告或更正公告，若不一致，以更正公告为准。</w:t>
      </w:r>
    </w:p>
    <w:p w14:paraId="205BB31A">
      <w:pPr>
        <w:pStyle w:val="9"/>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10、公告期限</w:t>
      </w:r>
    </w:p>
    <w:p w14:paraId="704A17FB">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10.1、招标公告的公告期限：自财政部和福建省财政厅指定的政府采购信息发布媒体最先发布公告之日起5个工作日。</w:t>
      </w:r>
    </w:p>
    <w:p w14:paraId="44FB18A3">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10.2、招标文件公告期限：招标文件随同招标公告一并发布，其公告期限与招标公告的公告期限保持一致。</w:t>
      </w:r>
    </w:p>
    <w:p w14:paraId="6BFD240E">
      <w:pPr>
        <w:pStyle w:val="9"/>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11、采购人：厦门市卫生健康委员会</w:t>
      </w:r>
    </w:p>
    <w:p w14:paraId="1BBCDA54">
      <w:pPr>
        <w:pStyle w:val="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 福建省厦门市思明区同安路２号（天鹭大厦）</w:t>
      </w:r>
    </w:p>
    <w:p w14:paraId="256610D9">
      <w:pPr>
        <w:pStyle w:val="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邮编： 361000</w:t>
      </w:r>
    </w:p>
    <w:p w14:paraId="42A73FBC">
      <w:pPr>
        <w:pStyle w:val="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朱先生</w:t>
      </w:r>
    </w:p>
    <w:p w14:paraId="6E1F1B73">
      <w:pPr>
        <w:pStyle w:val="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 0592-2031260</w:t>
      </w:r>
    </w:p>
    <w:p w14:paraId="096400FE">
      <w:pPr>
        <w:pStyle w:val="9"/>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12、代理机构：</w:t>
      </w:r>
      <w:r>
        <w:rPr>
          <w:rFonts w:hint="eastAsia" w:ascii="宋体" w:hAnsi="宋体" w:eastAsia="宋体" w:cs="宋体"/>
          <w:b/>
          <w:color w:val="auto"/>
          <w:sz w:val="24"/>
          <w:szCs w:val="24"/>
          <w:highlight w:val="none"/>
          <w:lang w:eastAsia="zh-CN"/>
        </w:rPr>
        <w:t>福建省中达招标代理有限公司</w:t>
      </w:r>
    </w:p>
    <w:p w14:paraId="6E67F740">
      <w:pPr>
        <w:pStyle w:val="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 福建省福州市台江区宁化街道祥坂街357号（原西二环南路西侧）阳光假日广场办公楼11层10办公、17层09办公</w:t>
      </w:r>
    </w:p>
    <w:p w14:paraId="44AB1228">
      <w:pPr>
        <w:pStyle w:val="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邮编： 350000</w:t>
      </w:r>
    </w:p>
    <w:p w14:paraId="1D09A54C">
      <w:pPr>
        <w:pStyle w:val="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联系人：杨倩倩、邱玉婷、林燕飞</w:t>
      </w:r>
    </w:p>
    <w:p w14:paraId="3D693A0E">
      <w:pPr>
        <w:pStyle w:val="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联系电话：0592-2030455</w:t>
      </w:r>
    </w:p>
    <w:p w14:paraId="60E597AC">
      <w:pPr>
        <w:pStyle w:val="9"/>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0"/>
      </w:tblGrid>
      <w:tr w14:paraId="710BC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0" w:type="dxa"/>
          </w:tcPr>
          <w:p w14:paraId="065ECBB5">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投标保证金账户</w:t>
            </w:r>
          </w:p>
        </w:tc>
      </w:tr>
      <w:tr w14:paraId="59209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0" w:type="dxa"/>
          </w:tcPr>
          <w:p w14:paraId="30DBF1E9">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开户名称： </w:t>
            </w:r>
            <w:r>
              <w:rPr>
                <w:rFonts w:hint="eastAsia" w:ascii="宋体" w:hAnsi="宋体" w:eastAsia="宋体" w:cs="宋体"/>
                <w:color w:val="auto"/>
                <w:sz w:val="24"/>
                <w:szCs w:val="24"/>
                <w:highlight w:val="none"/>
                <w:lang w:eastAsia="zh-CN"/>
              </w:rPr>
              <w:t>福建省中达招标代理有限公司</w:t>
            </w:r>
          </w:p>
        </w:tc>
      </w:tr>
      <w:tr w14:paraId="13B33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0" w:type="dxa"/>
          </w:tcPr>
          <w:p w14:paraId="724795D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开户银行：供应商在福建省政府采购网上公开信息系统获取招标文件后，根据其提示自行选择要缴交的投标保证金托管银行。</w:t>
            </w:r>
          </w:p>
        </w:tc>
      </w:tr>
      <w:tr w14:paraId="7C1E1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0" w:type="dxa"/>
          </w:tcPr>
          <w:p w14:paraId="0AE69F40">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C9CB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0" w:type="dxa"/>
          </w:tcPr>
          <w:p w14:paraId="2EFEA789">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w:t>
            </w:r>
          </w:p>
        </w:tc>
      </w:tr>
      <w:tr w14:paraId="41714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0" w:type="dxa"/>
          </w:tcPr>
          <w:p w14:paraId="578F9B74">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1、投标人应认真核对账户信息，将投标保证金汇入以上账户，并自行承担因汇错投标保证金而产生的一切后果。</w:t>
            </w:r>
          </w:p>
          <w:p w14:paraId="72761363">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2、投标人在转账或电汇的凭证上应按照以下格式注明，以便核对：“（项目编号：***）的投标保证金”。</w:t>
            </w:r>
          </w:p>
        </w:tc>
      </w:tr>
    </w:tbl>
    <w:p w14:paraId="3194F1A7">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附2：采购标的一览表</w:t>
      </w:r>
    </w:p>
    <w:p w14:paraId="4F4778FE">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67880C7B">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采购包预算金额（元）: </w:t>
      </w:r>
      <w:r>
        <w:rPr>
          <w:rFonts w:hint="eastAsia" w:ascii="宋体" w:hAnsi="宋体" w:eastAsia="宋体" w:cs="宋体"/>
          <w:color w:val="auto"/>
          <w:sz w:val="24"/>
          <w:szCs w:val="24"/>
          <w:highlight w:val="none"/>
          <w:lang w:eastAsia="zh-CN"/>
        </w:rPr>
        <w:t>1100000.00</w:t>
      </w:r>
    </w:p>
    <w:p w14:paraId="62D63C19">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98</w:t>
      </w:r>
      <w:r>
        <w:rPr>
          <w:rFonts w:hint="eastAsia" w:ascii="宋体" w:hAnsi="宋体" w:eastAsia="宋体" w:cs="宋体"/>
          <w:color w:val="auto"/>
          <w:sz w:val="24"/>
          <w:szCs w:val="24"/>
          <w:highlight w:val="none"/>
          <w:lang w:eastAsia="zh-CN"/>
        </w:rPr>
        <w:t>0000.00</w:t>
      </w:r>
    </w:p>
    <w:p w14:paraId="073DDAC9">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采购包保证金金额（元）:</w:t>
      </w:r>
      <w:r>
        <w:rPr>
          <w:rFonts w:hint="eastAsia" w:ascii="宋体" w:hAnsi="宋体" w:eastAsia="宋体" w:cs="宋体"/>
          <w:color w:val="auto"/>
          <w:sz w:val="24"/>
          <w:szCs w:val="24"/>
          <w:highlight w:val="none"/>
          <w:lang w:val="en-US" w:eastAsia="zh-CN"/>
        </w:rPr>
        <w:t>22000元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9"/>
        <w:gridCol w:w="1689"/>
        <w:gridCol w:w="882"/>
        <w:gridCol w:w="1656"/>
        <w:gridCol w:w="1142"/>
        <w:gridCol w:w="1142"/>
        <w:gridCol w:w="1626"/>
      </w:tblGrid>
      <w:tr w14:paraId="13182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506C20E6">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89" w:type="dxa"/>
          </w:tcPr>
          <w:p w14:paraId="1BFCF8D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882" w:type="dxa"/>
          </w:tcPr>
          <w:p w14:paraId="6E807C8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656" w:type="dxa"/>
          </w:tcPr>
          <w:p w14:paraId="4D0FA61F">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1142" w:type="dxa"/>
          </w:tcPr>
          <w:p w14:paraId="7EB5FBC9">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142" w:type="dxa"/>
          </w:tcPr>
          <w:p w14:paraId="317B9CC4">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626" w:type="dxa"/>
          </w:tcPr>
          <w:p w14:paraId="24D3BE0B">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25E9E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20125830">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89" w:type="dxa"/>
          </w:tcPr>
          <w:p w14:paraId="5A1BE887">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主动脉内球囊反搏泵</w:t>
            </w:r>
          </w:p>
        </w:tc>
        <w:tc>
          <w:tcPr>
            <w:tcW w:w="882" w:type="dxa"/>
          </w:tcPr>
          <w:p w14:paraId="4D2DA756">
            <w:pPr>
              <w:pStyle w:val="9"/>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656" w:type="dxa"/>
          </w:tcPr>
          <w:p w14:paraId="33BFA957">
            <w:pPr>
              <w:pStyle w:val="9"/>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1100000.00</w:t>
            </w:r>
          </w:p>
        </w:tc>
        <w:tc>
          <w:tcPr>
            <w:tcW w:w="1142" w:type="dxa"/>
          </w:tcPr>
          <w:p w14:paraId="402DFA29">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142" w:type="dxa"/>
          </w:tcPr>
          <w:p w14:paraId="2F79B997">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1626" w:type="dxa"/>
          </w:tcPr>
          <w:p w14:paraId="6751216C">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w:t>
            </w:r>
          </w:p>
        </w:tc>
      </w:tr>
    </w:tbl>
    <w:p w14:paraId="2615C8C1">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5EC0D4F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11"/>
        <w:gridCol w:w="1241"/>
        <w:gridCol w:w="888"/>
        <w:gridCol w:w="1656"/>
        <w:gridCol w:w="1207"/>
        <w:gridCol w:w="1647"/>
      </w:tblGrid>
      <w:tr w14:paraId="4D002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55E90E">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11" w:type="dxa"/>
          </w:tcPr>
          <w:p w14:paraId="1ECE0362">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1241" w:type="dxa"/>
          </w:tcPr>
          <w:p w14:paraId="055DCFC5">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88" w:type="dxa"/>
          </w:tcPr>
          <w:p w14:paraId="7AE6FA0B">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656" w:type="dxa"/>
          </w:tcPr>
          <w:p w14:paraId="33CA2850">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1207" w:type="dxa"/>
          </w:tcPr>
          <w:p w14:paraId="075BF2EC">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647" w:type="dxa"/>
          </w:tcPr>
          <w:p w14:paraId="7D39EB7A">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4DB69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9D109F">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11" w:type="dxa"/>
          </w:tcPr>
          <w:p w14:paraId="2C35882A">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主动脉内球囊反搏泵</w:t>
            </w:r>
          </w:p>
        </w:tc>
        <w:tc>
          <w:tcPr>
            <w:tcW w:w="1241" w:type="dxa"/>
          </w:tcPr>
          <w:p w14:paraId="20AABE23">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888" w:type="dxa"/>
          </w:tcPr>
          <w:p w14:paraId="6EDCAAAA">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656" w:type="dxa"/>
          </w:tcPr>
          <w:p w14:paraId="2BA7261F">
            <w:pPr>
              <w:pStyle w:val="9"/>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98</w:t>
            </w:r>
            <w:r>
              <w:rPr>
                <w:rFonts w:hint="eastAsia" w:ascii="宋体" w:hAnsi="宋体" w:eastAsia="宋体" w:cs="宋体"/>
                <w:color w:val="auto"/>
                <w:sz w:val="24"/>
                <w:szCs w:val="24"/>
                <w:highlight w:val="none"/>
                <w:lang w:eastAsia="zh-CN"/>
              </w:rPr>
              <w:t>0000.00</w:t>
            </w:r>
          </w:p>
        </w:tc>
        <w:tc>
          <w:tcPr>
            <w:tcW w:w="1207" w:type="dxa"/>
          </w:tcPr>
          <w:p w14:paraId="2E44F7C2">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647" w:type="dxa"/>
          </w:tcPr>
          <w:p w14:paraId="540D9D25">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分签单位：</w:t>
            </w:r>
            <w:r>
              <w:rPr>
                <w:rFonts w:hint="eastAsia" w:ascii="宋体" w:hAnsi="宋体" w:eastAsia="宋体" w:cs="宋体"/>
                <w:color w:val="auto"/>
                <w:sz w:val="24"/>
                <w:szCs w:val="24"/>
                <w:highlight w:val="none"/>
                <w:lang w:eastAsia="zh-CN"/>
              </w:rPr>
              <w:t>厦门大学附属第一医院</w:t>
            </w:r>
          </w:p>
        </w:tc>
      </w:tr>
    </w:tbl>
    <w:p w14:paraId="24CCE87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（2）报价明细要求：</w:t>
      </w:r>
    </w:p>
    <w:p w14:paraId="64A851BB">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主动脉内球囊反搏泵</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854"/>
        <w:gridCol w:w="1295"/>
        <w:gridCol w:w="832"/>
        <w:gridCol w:w="857"/>
        <w:gridCol w:w="1438"/>
        <w:gridCol w:w="780"/>
        <w:gridCol w:w="1776"/>
      </w:tblGrid>
      <w:tr w14:paraId="0B878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64B402">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54" w:type="dxa"/>
          </w:tcPr>
          <w:p w14:paraId="1A2CEB77">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1295" w:type="dxa"/>
          </w:tcPr>
          <w:p w14:paraId="54482BA0">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832" w:type="dxa"/>
          </w:tcPr>
          <w:p w14:paraId="73B2BC8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57" w:type="dxa"/>
          </w:tcPr>
          <w:p w14:paraId="4836FD14">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438" w:type="dxa"/>
          </w:tcPr>
          <w:p w14:paraId="666B9816">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780" w:type="dxa"/>
          </w:tcPr>
          <w:p w14:paraId="4F0B356E">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776" w:type="dxa"/>
          </w:tcPr>
          <w:p w14:paraId="5B8AACAE">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7E7CF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B38FABA">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54" w:type="dxa"/>
          </w:tcPr>
          <w:p w14:paraId="185DE9F9">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主动脉内球囊反搏泵</w:t>
            </w:r>
          </w:p>
        </w:tc>
        <w:tc>
          <w:tcPr>
            <w:tcW w:w="1295" w:type="dxa"/>
          </w:tcPr>
          <w:p w14:paraId="14DC51C2">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主动脉内球囊反搏泵</w:t>
            </w:r>
          </w:p>
        </w:tc>
        <w:tc>
          <w:tcPr>
            <w:tcW w:w="832" w:type="dxa"/>
          </w:tcPr>
          <w:p w14:paraId="03721FF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857" w:type="dxa"/>
          </w:tcPr>
          <w:p w14:paraId="7BEB7F76">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38" w:type="dxa"/>
          </w:tcPr>
          <w:p w14:paraId="00D5497C">
            <w:pPr>
              <w:pStyle w:val="9"/>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98</w:t>
            </w:r>
            <w:r>
              <w:rPr>
                <w:rFonts w:hint="eastAsia" w:ascii="宋体" w:hAnsi="宋体" w:eastAsia="宋体" w:cs="宋体"/>
                <w:color w:val="auto"/>
                <w:sz w:val="24"/>
                <w:szCs w:val="24"/>
                <w:highlight w:val="none"/>
                <w:lang w:eastAsia="zh-CN"/>
              </w:rPr>
              <w:t>0000.00</w:t>
            </w:r>
          </w:p>
        </w:tc>
        <w:tc>
          <w:tcPr>
            <w:tcW w:w="780" w:type="dxa"/>
          </w:tcPr>
          <w:p w14:paraId="20BB745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776" w:type="dxa"/>
          </w:tcPr>
          <w:p w14:paraId="288004B5">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bl>
    <w:p w14:paraId="2B39383D">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5D15303">
      <w:pPr>
        <w:pStyle w:val="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第二章 投标人须知前附表</w:t>
      </w:r>
    </w:p>
    <w:p w14:paraId="56C2934F">
      <w:pPr>
        <w:pStyle w:val="9"/>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一、投标人须知前附表1</w:t>
      </w:r>
    </w:p>
    <w:tbl>
      <w:tblPr>
        <w:tblStyle w:val="6"/>
        <w:tblW w:w="917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8"/>
        <w:gridCol w:w="1460"/>
        <w:gridCol w:w="6756"/>
      </w:tblGrid>
      <w:tr w14:paraId="759C2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4" w:type="dxa"/>
            <w:gridSpan w:val="3"/>
          </w:tcPr>
          <w:p w14:paraId="54E2F0B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特别提示：本表与招标文件对应章节的内容若不一致，以本表为准。</w:t>
            </w:r>
          </w:p>
        </w:tc>
      </w:tr>
      <w:tr w14:paraId="20942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050C457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60" w:type="dxa"/>
          </w:tcPr>
          <w:p w14:paraId="03E0029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w:t>
            </w:r>
          </w:p>
          <w:p w14:paraId="479DCBC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（第三章）</w:t>
            </w:r>
          </w:p>
        </w:tc>
        <w:tc>
          <w:tcPr>
            <w:tcW w:w="6756" w:type="dxa"/>
          </w:tcPr>
          <w:p w14:paraId="0517DDF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6E9B9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7DAD050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60" w:type="dxa"/>
          </w:tcPr>
          <w:p w14:paraId="35D7F1D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6756" w:type="dxa"/>
          </w:tcPr>
          <w:p w14:paraId="03BDE33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是否组织现场考察或召开开标前答疑会：</w:t>
            </w:r>
          </w:p>
          <w:p w14:paraId="099DF56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采购包1：不组织</w:t>
            </w:r>
          </w:p>
        </w:tc>
      </w:tr>
      <w:tr w14:paraId="0D33D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1635768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60" w:type="dxa"/>
          </w:tcPr>
          <w:p w14:paraId="63326E5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6756" w:type="dxa"/>
          </w:tcPr>
          <w:p w14:paraId="5C28D38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投标文件的份数：</w:t>
            </w:r>
          </w:p>
          <w:p w14:paraId="22A88BC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（1）可读介质（光盘或U盘） 0 份：投标人应将其上传至福建省政府采购网上公开信息系统的电子投标文件在该可读介质中另存 0 份。</w:t>
            </w:r>
          </w:p>
          <w:p w14:paraId="6FA3999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（2）电子投标文件：详见投标人须知前附表2《关于电子招标投标活动的专门规定》。</w:t>
            </w:r>
          </w:p>
        </w:tc>
      </w:tr>
      <w:tr w14:paraId="41FDD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216CB40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60" w:type="dxa"/>
          </w:tcPr>
          <w:p w14:paraId="73888AB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w:t>
            </w:r>
          </w:p>
        </w:tc>
        <w:tc>
          <w:tcPr>
            <w:tcW w:w="6756" w:type="dxa"/>
          </w:tcPr>
          <w:p w14:paraId="1F50E28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是否允许中标人将本项目的非主体、非关键性工作进行分包：</w:t>
            </w:r>
          </w:p>
          <w:p w14:paraId="4FDECE9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采购包1：不允许合同分包；</w:t>
            </w:r>
          </w:p>
        </w:tc>
      </w:tr>
      <w:tr w14:paraId="46D2B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1C1E171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60" w:type="dxa"/>
          </w:tcPr>
          <w:p w14:paraId="44C4188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10.8-（1）</w:t>
            </w:r>
          </w:p>
        </w:tc>
        <w:tc>
          <w:tcPr>
            <w:tcW w:w="6756" w:type="dxa"/>
          </w:tcPr>
          <w:p w14:paraId="0F50C5C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投标有效期：投标截止时间起 90 个日历日。</w:t>
            </w:r>
          </w:p>
        </w:tc>
      </w:tr>
      <w:tr w14:paraId="0C46C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3B1BCC5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60" w:type="dxa"/>
          </w:tcPr>
          <w:p w14:paraId="65241A7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6756" w:type="dxa"/>
          </w:tcPr>
          <w:p w14:paraId="6E10A69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确定中标候选人名单：</w:t>
            </w:r>
          </w:p>
          <w:p w14:paraId="04740D6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采购包1：3名</w:t>
            </w:r>
          </w:p>
        </w:tc>
      </w:tr>
      <w:tr w14:paraId="39939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25093A1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60" w:type="dxa"/>
          </w:tcPr>
          <w:p w14:paraId="04CF554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6756" w:type="dxa"/>
          </w:tcPr>
          <w:p w14:paraId="40D65A0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本项目中标人的确定（以采购包为单位）：</w:t>
            </w:r>
          </w:p>
          <w:p w14:paraId="1416CC5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采购人应在政府采购招投标管理办法规定的时限内确定中标人。</w:t>
            </w:r>
          </w:p>
          <w:p w14:paraId="4BD3753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（2）若出现中标候选人并列情形，则按照下列方式确定中标人：</w:t>
            </w:r>
          </w:p>
          <w:p w14:paraId="79B592E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①招标文件规定的方式：</w:t>
            </w:r>
          </w:p>
          <w:p w14:paraId="7C3A03B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总得分相同的，按照评标价（即价格扣除后的投标报价，下同）由低到高顺序排列；评标总得分且评标价均相同的，按技术项评审因素得分由高到低顺序排列；评标总得分、评标价及技术项评审因素得分均相同的，按商务项评审因素得分由高到低顺序排列；评标总得分、评标价、技术项评审因素得分和商务项评审因素得分均相同的，采取现场随机抽取方式确定排列先后顺序。</w:t>
            </w:r>
          </w:p>
          <w:p w14:paraId="7C54E5F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②若本款第①点规定方式为“无”，则按照下列方式确定：</w:t>
            </w:r>
          </w:p>
          <w:p w14:paraId="44C4A86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7AF187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③若本款第①、②点规定方式均为“无”，则按照下列方式确定：随机抽取。</w:t>
            </w:r>
          </w:p>
          <w:p w14:paraId="3167B4D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（3）本项目确定的中标人家数：</w:t>
            </w:r>
          </w:p>
          <w:p w14:paraId="1C8C341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采购包1：1名</w:t>
            </w:r>
          </w:p>
        </w:tc>
      </w:tr>
      <w:tr w14:paraId="33CF5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1620F68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460" w:type="dxa"/>
          </w:tcPr>
          <w:p w14:paraId="15F7595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6756" w:type="dxa"/>
          </w:tcPr>
          <w:p w14:paraId="50113DC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 自中标通知书发出之日起30个日历日内。</w:t>
            </w:r>
          </w:p>
        </w:tc>
      </w:tr>
      <w:tr w14:paraId="6A6F3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443C5A0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460" w:type="dxa"/>
          </w:tcPr>
          <w:p w14:paraId="6EEEBF7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15.1-（2）</w:t>
            </w:r>
          </w:p>
        </w:tc>
        <w:tc>
          <w:tcPr>
            <w:tcW w:w="6756" w:type="dxa"/>
          </w:tcPr>
          <w:p w14:paraId="7C5012A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质疑函原件应采用下列方式提交：书面形式。</w:t>
            </w:r>
          </w:p>
        </w:tc>
      </w:tr>
      <w:tr w14:paraId="13334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4D474F2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460" w:type="dxa"/>
          </w:tcPr>
          <w:p w14:paraId="00F94DA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6756" w:type="dxa"/>
          </w:tcPr>
          <w:p w14:paraId="76C2560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招标文件的质疑</w:t>
            </w:r>
          </w:p>
          <w:p w14:paraId="14DC76B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（1）潜在投标人可在质疑时效期间内对招标文件以书面形式提出质疑。</w:t>
            </w:r>
          </w:p>
          <w:p w14:paraId="12A1818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（2）质疑时效期间：应在依法获取招标文件之日起7个工作日内向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提出，依法获取招标文件的时间以福建省政府采购网上公开信息系统记载的为准。</w:t>
            </w:r>
          </w:p>
          <w:p w14:paraId="2B812B4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※除上述规定外，对招标文件提出的质疑还应符合招标文件第三章第15.1条的有关规定。</w:t>
            </w:r>
          </w:p>
        </w:tc>
      </w:tr>
      <w:tr w14:paraId="1E2F5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785419B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460" w:type="dxa"/>
          </w:tcPr>
          <w:p w14:paraId="0FE0A3D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6756" w:type="dxa"/>
          </w:tcPr>
          <w:p w14:paraId="73D1359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 厦门市财政局 （仅限依法进行政府采购的货物或服务类项目）。</w:t>
            </w:r>
          </w:p>
        </w:tc>
      </w:tr>
      <w:tr w14:paraId="4B797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77F69D5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460" w:type="dxa"/>
          </w:tcPr>
          <w:p w14:paraId="194F61A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6756" w:type="dxa"/>
          </w:tcPr>
          <w:p w14:paraId="7651003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财政部和福建省财政厅指定的政府采购信息发布媒体（以下简称：“指定媒体”）：</w:t>
            </w:r>
          </w:p>
          <w:p w14:paraId="2BE1FD7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（1）中国政府采购网，网址www.ccgp.gov.cn。</w:t>
            </w:r>
          </w:p>
          <w:p w14:paraId="7FCFCA0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（2）中国政府采购网福建分网（福建省政府采购网），网址zfcg.czt.fujian.gov.cn。</w:t>
            </w:r>
          </w:p>
          <w:p w14:paraId="5CC3A16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※若出现上述指定媒体信息不一致情形，应以中国政府采购网福建分网（福建省政府采购网）发布的为准。</w:t>
            </w:r>
          </w:p>
        </w:tc>
      </w:tr>
      <w:tr w14:paraId="16188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2D3A4D4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460" w:type="dxa"/>
          </w:tcPr>
          <w:p w14:paraId="4B27F0C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6756" w:type="dxa"/>
          </w:tcPr>
          <w:p w14:paraId="1BE0543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w:t>
            </w:r>
          </w:p>
          <w:p w14:paraId="1523FF5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(1)本项目代理服务费：</w:t>
            </w:r>
          </w:p>
          <w:p w14:paraId="54A342D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本项目收取代理服务费</w:t>
            </w:r>
          </w:p>
          <w:p w14:paraId="190737E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代理服务费用收取对象：中标/成交供应商</w:t>
            </w:r>
          </w:p>
          <w:p w14:paraId="7CB0451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代理服务费收费标准：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关于招标代理服务费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1、本项目类别：货物； 2、代理服务费收费标准：以单个采购包的中标总金额为准，按差额定率累进法计取，具体按以下标准的50%计取：（0，100万元]，1.50%；（100万元，500万元]，1.10%。 (2)服务费其他： 注：1、代理服务费由中标人在领取中标通知书的同时，以转账或汇款方式一次性缴清。 2、符合中小企业政策规定且资料提供完整的企业，中标后其招标代理服务费按收费标准下浮10%进行支付。 3、因中标/成交供应商自身原因导致最终无法承接项目的，代理服务费不予退还。 4、账号信息：账户名：福建省中达招标代理有限公司，账号：3500 1890 0070 5251 5459，开户行：建设银行福州城北支行。</w:t>
            </w:r>
          </w:p>
          <w:p w14:paraId="3F88C73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(2)其他：</w:t>
            </w:r>
          </w:p>
          <w:p w14:paraId="60A282D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Hans"/>
              </w:rPr>
              <w:t>、质疑受理的其它要求： ①、质疑人线下提交书面质疑的，质疑书还应包括：a、质疑人已在福建省政府采购网上公开信息系统上依法获取招标文件的证明文件（体现查看时间或获取招标文件时间，该时间以福建省政府采购网上公开信息系统记载为准），否则将不被认定为潜在投标人；b、质疑人为法人或其他组织的，质疑函需逐页加盖质疑人单位公章；若本项目接受自然人投标且质疑人为自然人的，质疑函需质疑人本人逐页签名。②、在法定质疑期内供应商须一次性提出针对同一采购程序环节的质疑，二（多）次质疑不予受理，采购代理机构或采购人只针对第一次有效质疑进行答复。③、投标人对本项目招标文件有任何疑议或不认同之处，需在法定时间内按规定以书面方式【（1）邮件形式：将质疑函原件扫描发送至邮箱：zdzb1314@163.com。收到质疑函的时间以邮箱显示的收到时间为准。质疑答复过程中需要核对原件的，质疑人应提供原件核查，否则相关资料可能不被认可。（2）快递形式：将质疑函原件快递至厦门市思明区湖滨南路20号基金大厦15层1503室，收件人：</w:t>
            </w:r>
            <w:r>
              <w:rPr>
                <w:rFonts w:hint="eastAsia" w:ascii="宋体" w:hAnsi="宋体" w:eastAsia="宋体" w:cs="宋体"/>
                <w:color w:val="auto"/>
                <w:sz w:val="24"/>
                <w:szCs w:val="24"/>
                <w:highlight w:val="none"/>
                <w:lang w:val="en-US" w:eastAsia="zh-CN"/>
              </w:rPr>
              <w:t>杨</w:t>
            </w:r>
            <w:r>
              <w:rPr>
                <w:rFonts w:hint="eastAsia" w:ascii="宋体" w:hAnsi="宋体" w:eastAsia="宋体" w:cs="宋体"/>
                <w:color w:val="auto"/>
                <w:sz w:val="24"/>
                <w:szCs w:val="24"/>
                <w:highlight w:val="none"/>
                <w:lang w:val="en-US" w:eastAsia="zh-Hans"/>
              </w:rPr>
              <w:t>小姐，电话：0592-2030455。收到质疑函的时间以快递签收时间为准。（3）现场送达：将质疑函原件现场送至厦门市思明区湖滨南路20号基金大厦15层1503室。收到质疑函的时间以前台签收时间为准。】提出质疑，否则视为投标人接受招标文件的规定。(2)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发布结果公告后，我司将通过电子邮件方式向参与本项目的所有未中标人发送评审结果通知书，请各投标人自行登录各自投标文件所附投标函中所预留的电子邮箱查看。各供应商投标文件所附投标函中未填写或未正确填写有效电子邮箱的，自行承担不利后果。</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Hans"/>
              </w:rPr>
              <w:t xml:space="preserve">远程开标重要提示： </w:t>
            </w: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lang w:val="en-US" w:eastAsia="zh-Hans"/>
              </w:rPr>
              <w:t>、本项目采用“远程开标”，投标人可到开标现场，也可不到开标现场，由投标人自行决定。</w:t>
            </w: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lang w:val="en-US" w:eastAsia="zh-Hans"/>
              </w:rPr>
              <w:t>、投标人不到开标现场的，请在福建省政府采购网厦门分网“服务专区/下载专区/资料下载”中，下载《远程开标操作手册》，在开标时自行登录采购系统，线上观看开标过程，并按要求在开标时段对投标文件进行远程解密、远程签章。</w:t>
            </w: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lang w:val="en-US" w:eastAsia="zh-Hans"/>
              </w:rPr>
              <w:t>、投标人应确保自身设施、设备、网络状况良好，提前了解熟悉远程开标流程，因投标人自身原因造成无法正常观看开标过程、远程解密或签章的，后果由投标人自行承担。</w:t>
            </w: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lang w:val="en-US" w:eastAsia="zh-Hans"/>
              </w:rPr>
              <w:t>、在规定的时间内正确提交电子投标文件的投标人在开标时将由系统判断签到情况，具体信息以福建省政府采购网上公开信息系统所示为准。</w:t>
            </w: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lang w:val="en-US" w:eastAsia="zh-Hans"/>
              </w:rPr>
              <w:t>、投标人应在远程解密开启后在规定时间（30分钟）内使用CA数字证书（应与投标文件加密时所用CA证书一致）进行投标文件的解密操作，逾期未解密的视为放弃投标。</w:t>
            </w: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lang w:val="en-US" w:eastAsia="zh-Hans"/>
              </w:rPr>
              <w:t>、唱标结束后，投标人可对开标结果进行签章，并在远程签章开放后5分钟内完成，逾期未签章的视同认可开标结果。</w:t>
            </w: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lang w:val="en-US" w:eastAsia="zh-Hans"/>
              </w:rPr>
              <w:t>、开、评标期间，投标人代表应保证采购系统中预留的联系方式畅通，以便随时接收并答复评标委员会发起的澄清等事项。</w:t>
            </w:r>
            <w:r>
              <w:rPr>
                <w:rFonts w:hint="eastAsia" w:ascii="宋体" w:hAnsi="宋体" w:eastAsia="宋体" w:cs="宋体"/>
                <w:color w:val="auto"/>
                <w:sz w:val="24"/>
                <w:szCs w:val="24"/>
                <w:highlight w:val="none"/>
                <w:lang w:val="en-US" w:eastAsia="zh-CN"/>
              </w:rPr>
              <w:t>i</w:t>
            </w:r>
            <w:r>
              <w:rPr>
                <w:rFonts w:hint="eastAsia" w:ascii="宋体" w:hAnsi="宋体" w:eastAsia="宋体" w:cs="宋体"/>
                <w:color w:val="auto"/>
                <w:sz w:val="24"/>
                <w:szCs w:val="24"/>
                <w:highlight w:val="none"/>
                <w:lang w:val="en-US" w:eastAsia="zh-Hans"/>
              </w:rPr>
              <w:t>、在操作过程中如有疑问请咨询技术人员（400-1612-666、0592-2858142）或采购代 理机构工作人员。</w:t>
            </w:r>
          </w:p>
        </w:tc>
      </w:tr>
      <w:tr w14:paraId="537B8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8" w:type="dxa"/>
            <w:gridSpan w:val="2"/>
          </w:tcPr>
          <w:p w14:paraId="4E2E6DE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756" w:type="dxa"/>
          </w:tcPr>
          <w:p w14:paraId="4E93193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后有投标人须知前附表2，请勿遗漏。</w:t>
            </w:r>
          </w:p>
        </w:tc>
      </w:tr>
    </w:tbl>
    <w:p w14:paraId="539E3764">
      <w:pPr>
        <w:pStyle w:val="9"/>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二、投标人须知前附表2</w:t>
      </w:r>
    </w:p>
    <w:tbl>
      <w:tblPr>
        <w:tblStyle w:val="6"/>
        <w:tblW w:w="91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9"/>
        <w:gridCol w:w="8275"/>
      </w:tblGrid>
      <w:tr w14:paraId="6B6C8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44" w:type="dxa"/>
            <w:gridSpan w:val="2"/>
          </w:tcPr>
          <w:p w14:paraId="67EFF3C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关于电子招标投标活动的专门规定</w:t>
            </w:r>
          </w:p>
        </w:tc>
      </w:tr>
      <w:tr w14:paraId="2CCD9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0B04B32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275" w:type="dxa"/>
          </w:tcPr>
          <w:p w14:paraId="54F99CF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57CB6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40C761A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275" w:type="dxa"/>
          </w:tcPr>
          <w:p w14:paraId="7A958B2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（1）电子招标投标活动的专门规定适用本项目电子招标投标活动。</w:t>
            </w:r>
          </w:p>
          <w:p w14:paraId="3C99262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（2）将招标文件</w:t>
            </w:r>
          </w:p>
          <w:p w14:paraId="30F995D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 的内容修正为下列内容：</w:t>
            </w:r>
          </w:p>
          <w:p w14:paraId="2291350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 后适用本项目的电子招标投标活动。</w:t>
            </w:r>
          </w:p>
          <w:p w14:paraId="41B348D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48623DC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①电子招标投标活动的具体操作流程以福建省政府采购网上公开信息系统设定的为准。</w:t>
            </w:r>
          </w:p>
          <w:p w14:paraId="52A7778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②关于电子投标文件：</w:t>
            </w:r>
          </w:p>
          <w:p w14:paraId="2EF6E4F5">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a.投标人应按照福建省政府采购网上公开信息系统设定的评审节点编制电子投标文件，否则资格审查小组、评标委员会将按照不利于投标人的内容进行认定。</w:t>
            </w:r>
          </w:p>
          <w:p w14:paraId="0F39A13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CAE884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③关于证明材料或资料：</w:t>
            </w:r>
          </w:p>
          <w:p w14:paraId="1C36F70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968DD9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143E589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④关于“全称”、“投标人代表签字”及“加盖单位公章”：</w:t>
            </w:r>
          </w:p>
          <w:p w14:paraId="076ECD7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a.在电子投标文件中，涉及“全称”和“投标人代表签字”的内容可使用打字录入方式完成。</w:t>
            </w:r>
          </w:p>
          <w:p w14:paraId="2E543EE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b.在电子投标文件中，涉及“加盖单位公章”的内容应使用投标人的CA证书完成，否则投标无效。</w:t>
            </w:r>
          </w:p>
          <w:p w14:paraId="2075E36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c.在电子投标文件中，若投标人按照本增列内容第④点第b项规定加盖其单位公章，则出现无全称、或投标人代表未签字等情形，不视为投标无效。</w:t>
            </w:r>
          </w:p>
          <w:p w14:paraId="0438A27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⑤关于投标人的CA证书：</w:t>
            </w:r>
          </w:p>
          <w:p w14:paraId="164FAAA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a.投标人的CA证书应在系统规定时间内使用CA证书进行电子投标文件的解密操作，逾期未解密的视为放弃投标。</w:t>
            </w:r>
          </w:p>
          <w:p w14:paraId="6E5E9E1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b.投标人的CA证书可采用信封（包括但不限于：信封、档案袋、文件袋等）作为外包装进行单独包装。外包装密封、不密封皆可。</w:t>
            </w:r>
          </w:p>
          <w:p w14:paraId="5550EAA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c.投标人的CA证书或外包装应标记“项目名称、项目编号、投标人的全称”等内容，以方便识别、使用。</w:t>
            </w:r>
          </w:p>
          <w:p w14:paraId="6A4CAAB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d.投标人的CA证书应能正常、有效使用，否则产生不利后果由投标人承担责任。</w:t>
            </w:r>
          </w:p>
          <w:p w14:paraId="754179B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⑥关于投标截止时间过后</w:t>
            </w:r>
          </w:p>
          <w:p w14:paraId="4049FB6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a.未按招标文件规定提交投标保证金的，其投标将按无效投标处理。</w:t>
            </w:r>
          </w:p>
          <w:p w14:paraId="7FDD1D0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b.有下列情形之一的，其投标无效,其保证金不予退还或通过投标保函进行索赔：</w:t>
            </w:r>
          </w:p>
          <w:p w14:paraId="015EA2A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b1不同投标人的电子投标文件具有相同内部识别码；</w:t>
            </w:r>
          </w:p>
          <w:p w14:paraId="6E42AB7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b2不同投标人的投标保证金从同一单位或个人的账户转出；</w:t>
            </w:r>
          </w:p>
          <w:p w14:paraId="0C4498B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b3投标人的投标保证金同一采购包下有其他投标人提交的投标保证金；</w:t>
            </w:r>
          </w:p>
          <w:p w14:paraId="7FA14D4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b4不同投标人存在串通投标的其他情形。</w:t>
            </w:r>
          </w:p>
          <w:p w14:paraId="0E1A669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623CE22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⑧其他：</w:t>
            </w:r>
          </w:p>
          <w:p w14:paraId="39EBC4C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根据《福建省财政厅关于电子化政府采购项目中视为串标情形认定与处理的指导意见》闽财购〔2018〕30号规定，有下列情形之一的，视为投标人串通投标，其投标无效，没收其投标保证金，并书面报告本级财政部门： a1不同投标人的投标保证金转出账户的银行账户名称相同的； a2投标人上传电子投标文件被福建省政府采购网上公开信息系统投标客户端所赋予的项目内部识别码与本招标项目的其他投标人相同的； a3系统记录的编制电子投标文件使用的计算机或上传电子投标文件使用的计算机网卡 MAC 地址与本招标项目的其他投标人一致的； a4投标人上传的电子投标文件若出现使用本项目其他投标人的数字证书加密的或加盖本项目的其他投标人的电子印章的。a5不同投标人被福建省政府采购网上公开信息系统判定为串通投标的其他情形。B、潜在供应商在福建省政府采购网上公开信息系统注册报名时应录入供应商中文全称，不应使用简称、字母、符号等，否则有可能造成电子投标无法进行或核验保证金未能通过而导致投标失败。 C、投标人在开标现场用于解密的CA必须与制作该项目电子投标文件时所用CA为同一把CA，否则无法解密。 解密完成后，CA将退还投标人。 D、福建省政府采购网上公开信息系统对投标保证金实行一个项目（合同包）一个</w:t>
            </w:r>
            <w:r>
              <w:rPr>
                <w:rFonts w:hint="eastAsia" w:ascii="宋体" w:hAnsi="宋体" w:eastAsia="宋体" w:cs="宋体"/>
                <w:color w:val="auto"/>
                <w:sz w:val="24"/>
                <w:szCs w:val="24"/>
                <w:highlight w:val="none"/>
                <w:lang w:eastAsia="zh-CN"/>
              </w:rPr>
              <w:t>账号</w:t>
            </w:r>
            <w:r>
              <w:rPr>
                <w:rFonts w:hint="eastAsia" w:ascii="宋体" w:hAnsi="宋体" w:eastAsia="宋体" w:cs="宋体"/>
                <w:color w:val="auto"/>
                <w:sz w:val="24"/>
                <w:szCs w:val="24"/>
                <w:highlight w:val="none"/>
              </w:rPr>
              <w:t>的制度，系统平台自动生成供应商所投合同包的缴交银行账号，同一项目不同合同包同一投标人或不同投标人系统自动生成的</w:t>
            </w:r>
            <w:r>
              <w:rPr>
                <w:rFonts w:hint="eastAsia" w:ascii="宋体" w:hAnsi="宋体" w:eastAsia="宋体" w:cs="宋体"/>
                <w:color w:val="auto"/>
                <w:sz w:val="24"/>
                <w:szCs w:val="24"/>
                <w:highlight w:val="none"/>
                <w:lang w:eastAsia="zh-CN"/>
              </w:rPr>
              <w:t>账号</w:t>
            </w:r>
            <w:r>
              <w:rPr>
                <w:rFonts w:hint="eastAsia" w:ascii="宋体" w:hAnsi="宋体" w:eastAsia="宋体" w:cs="宋体"/>
                <w:color w:val="auto"/>
                <w:sz w:val="24"/>
                <w:szCs w:val="24"/>
                <w:highlight w:val="none"/>
              </w:rPr>
              <w:t>均不相同，不得混用。 同一项目再次采购时将采用不同的</w:t>
            </w:r>
            <w:r>
              <w:rPr>
                <w:rFonts w:hint="eastAsia" w:ascii="宋体" w:hAnsi="宋体" w:eastAsia="宋体" w:cs="宋体"/>
                <w:color w:val="auto"/>
                <w:sz w:val="24"/>
                <w:szCs w:val="24"/>
                <w:highlight w:val="none"/>
                <w:lang w:eastAsia="zh-CN"/>
              </w:rPr>
              <w:t>账号</w:t>
            </w:r>
            <w:r>
              <w:rPr>
                <w:rFonts w:hint="eastAsia" w:ascii="宋体" w:hAnsi="宋体" w:eastAsia="宋体" w:cs="宋体"/>
                <w:color w:val="auto"/>
                <w:sz w:val="24"/>
                <w:szCs w:val="24"/>
                <w:highlight w:val="none"/>
              </w:rPr>
              <w:t>，投标人需重新缴交投标保证金，否则会造成开标前核验保证金不能通过而导致投标失败。投标截止时间前投标人缴交的投标保证金处于保密状态，招标代理机构无法查询投标保证金的</w:t>
            </w:r>
            <w:r>
              <w:rPr>
                <w:rFonts w:hint="eastAsia" w:ascii="宋体" w:hAnsi="宋体" w:eastAsia="宋体" w:cs="宋体"/>
                <w:color w:val="auto"/>
                <w:sz w:val="24"/>
                <w:szCs w:val="24"/>
                <w:highlight w:val="none"/>
                <w:lang w:eastAsia="zh-CN"/>
              </w:rPr>
              <w:t>到账</w:t>
            </w:r>
            <w:r>
              <w:rPr>
                <w:rFonts w:hint="eastAsia" w:ascii="宋体" w:hAnsi="宋体" w:eastAsia="宋体" w:cs="宋体"/>
                <w:color w:val="auto"/>
                <w:sz w:val="24"/>
                <w:szCs w:val="24"/>
                <w:highlight w:val="none"/>
              </w:rPr>
              <w:t>情况，请供应商务必留意。</w:t>
            </w:r>
          </w:p>
        </w:tc>
      </w:tr>
    </w:tbl>
    <w:p w14:paraId="7628371C">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C158B2F">
      <w:pPr>
        <w:pStyle w:val="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第三章 投标人须知</w:t>
      </w:r>
    </w:p>
    <w:p w14:paraId="726BC2D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一、总则</w:t>
      </w:r>
    </w:p>
    <w:p w14:paraId="67FB1FFB">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26B653F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1.1适用于招标文件载明项目的政府采购活动（以下简称：“本次采购活动”）。</w:t>
      </w:r>
    </w:p>
    <w:p w14:paraId="5A04400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71BA699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2.1“采购标的”指招标文件载明的需要采购的货物或服务。</w:t>
      </w:r>
    </w:p>
    <w:p w14:paraId="1823A41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2.2“潜在投标人”指按照招标文件第一章第7条规定获取招标文件且有意向参加本项目投标的供应商。</w:t>
      </w:r>
    </w:p>
    <w:p w14:paraId="1DD0866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2.3“投标人”指按照招标文件第一章第7条规定获取招标文件并参加本项目投标的供应商。</w:t>
      </w:r>
    </w:p>
    <w:p w14:paraId="0F0B946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2.4“单位负责人”指单位法定代表人或法律、法规规定代表单位行使职权的主要负责人。</w:t>
      </w:r>
    </w:p>
    <w:p w14:paraId="7BC3877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2.5“投标人代表”指投标人的单位负责人或“单位负责人授权书”中载明的接受授权方。</w:t>
      </w:r>
    </w:p>
    <w:p w14:paraId="69821F2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二、投标人</w:t>
      </w:r>
    </w:p>
    <w:p w14:paraId="66A9D81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3、合格投标人</w:t>
      </w:r>
    </w:p>
    <w:p w14:paraId="20EF8E9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436B21C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2C6CC7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766E63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（2）投标人的资格要求：详见招标文件第一章。</w:t>
      </w:r>
    </w:p>
    <w:p w14:paraId="3191231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3.2若本项目接受联合体投标且投标人为联合体，则联合体各方应遵守本章第3.1条规定，同时还应遵守下列规定：</w:t>
      </w:r>
    </w:p>
    <w:p w14:paraId="751082F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（1）联合体各方应提交联合体协议，联合体协议应符合招标文件规定。</w:t>
      </w:r>
    </w:p>
    <w:p w14:paraId="07E4F47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（2）联合体各方不得再单独参加或与其他供应商另外组成联合体参加同一合同项下的投标。</w:t>
      </w:r>
    </w:p>
    <w:p w14:paraId="41BE6C8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（3）联合体各方应共同与采购人签订政府采购合同，就政府采购合同约定的事项对采购人承担连带责任。</w:t>
      </w:r>
    </w:p>
    <w:p w14:paraId="6ABAF92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DEBB48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（5）联合体一方放弃中标的，视为联合体整体放弃中标，联合体各方承担连带责任。</w:t>
      </w:r>
    </w:p>
    <w:p w14:paraId="0CCF2F4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（6）如本项目不接受联合体投标而投标人为联合体的，或者本项目接受联合体投标但投标人组成的联合体不符合本章第3.2条规定的，投标无效。</w:t>
      </w:r>
    </w:p>
    <w:p w14:paraId="3A1704D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4、投标费用</w:t>
      </w:r>
    </w:p>
    <w:p w14:paraId="0452FA1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4.1除招标文件另有规定外，投标人应自行承担其参加本项目投标所涉及的一切费用。</w:t>
      </w:r>
    </w:p>
    <w:p w14:paraId="43842A8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三、招标</w:t>
      </w:r>
    </w:p>
    <w:p w14:paraId="19E24E8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w:t>
      </w:r>
    </w:p>
    <w:p w14:paraId="48B4480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5.1招标文件由下述部分组成：</w:t>
      </w:r>
    </w:p>
    <w:p w14:paraId="7B96937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14:paraId="6BD47F2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（2）投标人须知前附表（表1、2）</w:t>
      </w:r>
    </w:p>
    <w:p w14:paraId="3387249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（3）投标人须知</w:t>
      </w:r>
    </w:p>
    <w:p w14:paraId="65FA14E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（4）资格审查与评标</w:t>
      </w:r>
    </w:p>
    <w:p w14:paraId="46CFF25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（5）招标内容及要求</w:t>
      </w:r>
    </w:p>
    <w:p w14:paraId="7933638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（6）政府采购合同（参考文本）</w:t>
      </w:r>
    </w:p>
    <w:p w14:paraId="6631595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（7）电子投标文件格式</w:t>
      </w:r>
    </w:p>
    <w:p w14:paraId="46A24E0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（8）按照招标文件规定作为招标文件组成部分的其他内容（若有）</w:t>
      </w:r>
    </w:p>
    <w:p w14:paraId="6E2B25E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5.2招标文件的澄清或修改</w:t>
      </w:r>
    </w:p>
    <w:p w14:paraId="6C6DEBB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可对已发出的招标文件进行必要的澄清或修改，但不得对招标文件载明的采购标的和投标人的资格要求进行改变。</w:t>
      </w:r>
    </w:p>
    <w:p w14:paraId="0883EF8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（2）除本章第5.2条第（3）款规定情形外，澄清或修改的内容可能影响电子投标文件编制的，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将在投标截止时间至少15个日历日前，在招标文件载明的指定媒体以更正公告的形式发布澄清或修改的内容。不足15个日历日的，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将顺延投标截止时间及开标时间，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和投标人受原投标截止时间及开标时间制约的所有权利和义务均延长至新的投标截止时间及开标时间。</w:t>
      </w:r>
    </w:p>
    <w:p w14:paraId="504FABE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（3）澄清或修改的内容可能改变招标文件载明的采购标的和投标人的资格要求的，本次采购活动结束，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将依法组织后续采购活动（包括但不限于：重新招标、采用其他方式采购等）。</w:t>
      </w:r>
    </w:p>
    <w:p w14:paraId="603F46B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6、现场考察或开标前答疑会</w:t>
      </w:r>
    </w:p>
    <w:p w14:paraId="6278758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6.1是否组织现场考察或召开开标前答疑会：详见招标文件第二章。</w:t>
      </w:r>
    </w:p>
    <w:p w14:paraId="70DFF84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7、更正公告</w:t>
      </w:r>
    </w:p>
    <w:p w14:paraId="28DC1D5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7.1若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1A2FE25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7.2更正公告作为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通知所有潜在投标人的书面形式。</w:t>
      </w:r>
    </w:p>
    <w:p w14:paraId="6BEA0F0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8、终止公告</w:t>
      </w:r>
    </w:p>
    <w:p w14:paraId="7B61C28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8.1若出现因重大变故导致采购任务取消情形，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可终止招标并发布终止公告。</w:t>
      </w:r>
    </w:p>
    <w:p w14:paraId="62B045B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8.2终止公告作为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通知所有潜在投标人的书面形式。</w:t>
      </w:r>
    </w:p>
    <w:p w14:paraId="59330D1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四、投标</w:t>
      </w:r>
    </w:p>
    <w:p w14:paraId="2B534D1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w:t>
      </w:r>
    </w:p>
    <w:p w14:paraId="6B3438A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9.1投标人可对招标文件载明的全部或部分采购包进行投标。</w:t>
      </w:r>
    </w:p>
    <w:p w14:paraId="64E4FE6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9.2投标人应对同一个采购包内的所有内容进行完整投标，否则投标无效。</w:t>
      </w:r>
    </w:p>
    <w:p w14:paraId="547C6A0B">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9.3投标人代表只能接受一个投标人的授权参加投标，否则投标无效。</w:t>
      </w:r>
    </w:p>
    <w:p w14:paraId="0DE49A5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9.4单位负责人为同一人或存在直接控股、管理关系的不同供应商，不得同时参加同一合同项下的投标，否则投标无效。</w:t>
      </w:r>
    </w:p>
    <w:p w14:paraId="54CF6EA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244F92D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9.6列入失信被执行人、</w:t>
      </w:r>
      <w:r>
        <w:rPr>
          <w:rFonts w:hint="eastAsia" w:ascii="宋体" w:hAnsi="宋体" w:eastAsia="宋体" w:cs="宋体"/>
          <w:color w:val="auto"/>
          <w:sz w:val="24"/>
          <w:szCs w:val="24"/>
          <w:highlight w:val="none"/>
          <w:lang w:eastAsia="zh-CN"/>
        </w:rPr>
        <w:t>重大税收违法失信主体名单</w:t>
      </w:r>
      <w:r>
        <w:rPr>
          <w:rFonts w:hint="eastAsia" w:ascii="宋体" w:hAnsi="宋体" w:eastAsia="宋体" w:cs="宋体"/>
          <w:color w:val="auto"/>
          <w:sz w:val="24"/>
          <w:szCs w:val="24"/>
          <w:highlight w:val="none"/>
        </w:rPr>
        <w:t>、政府采购严重违法失信行为记录名单及其他不符合政府采购法第二十二条规定条件的供应商，不得参加投标，否则投标无效。</w:t>
      </w:r>
    </w:p>
    <w:p w14:paraId="25F0B44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9.7有下列情形之一的，视为投标人串通投标，其投标无效：</w:t>
      </w:r>
    </w:p>
    <w:p w14:paraId="0DDE4FD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（1）不同投标人的电子投标文件由同一单位或个人编制；</w:t>
      </w:r>
    </w:p>
    <w:p w14:paraId="5CDED98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（2）不同投标人委托同一单位或个人办理投标事宜；</w:t>
      </w:r>
    </w:p>
    <w:p w14:paraId="78EC97F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（3）不同投标人的电子投标文件载明的项目管理成员或联系人员为同一人；</w:t>
      </w:r>
    </w:p>
    <w:p w14:paraId="4776E52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（4）不同投标人的电子投标文件异常一致或投标报价呈规律性差异；</w:t>
      </w:r>
    </w:p>
    <w:p w14:paraId="3123305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（5）不同投标人的电子投标文件相互混装；</w:t>
      </w:r>
    </w:p>
    <w:p w14:paraId="6EBE0FA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（6）不同投标人的投标保证金从同一单位或个人的账户转出；</w:t>
      </w:r>
    </w:p>
    <w:p w14:paraId="4E83892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（7）有关法律、法规和规章及招标文件规定的其他串通投标情形。</w:t>
      </w:r>
    </w:p>
    <w:p w14:paraId="521CB07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10、电子投标文件</w:t>
      </w:r>
    </w:p>
    <w:p w14:paraId="6FB9E6A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10.1电子投标文件的编制</w:t>
      </w:r>
    </w:p>
    <w:p w14:paraId="546F031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（1）投标人应先仔细阅读招标文件的全部内容后，再进行电子投标文件的编制。</w:t>
      </w:r>
    </w:p>
    <w:p w14:paraId="5D802C2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（2）电子投标文件应按照本章第10.2条规定编制其组成部分。</w:t>
      </w:r>
    </w:p>
    <w:p w14:paraId="749A92B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5D296B0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10.2电子投标文件由下述部分组成：</w:t>
      </w:r>
    </w:p>
    <w:p w14:paraId="7CC94DF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51A98F1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09B42C5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186EA57B">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531103D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132FBD2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w:t>
      </w:r>
    </w:p>
    <w:p w14:paraId="31D3F9C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②投标（响应）明细报价表</w:t>
      </w:r>
    </w:p>
    <w:p w14:paraId="6155066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735B977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④招标文件规定的加分证明材料（若有）</w:t>
      </w:r>
    </w:p>
    <w:p w14:paraId="34C6DC2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26F3938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4C47992B">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283CBDB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5F51135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707DF4A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⑤招标文件规定作为电子投标文件组成部分的其他内容（若有）</w:t>
      </w:r>
    </w:p>
    <w:p w14:paraId="0DC6992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10.3电子投标文件的语言</w:t>
      </w:r>
    </w:p>
    <w:p w14:paraId="2AB89EF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（1）除招标文件另有规定外，电子投标文件应使用中文文本，若有不同文本，以中文文本为准。</w:t>
      </w:r>
    </w:p>
    <w:p w14:paraId="0697F56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CE4B80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10.4投标文件的份数：详见招标文件第二章。</w:t>
      </w:r>
    </w:p>
    <w:p w14:paraId="50CF1C1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10.5电子投标文件的格式</w:t>
      </w:r>
    </w:p>
    <w:p w14:paraId="2000AD7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（1）除招标文件另有规定外，电子投标文件应使用招标文件第七章规定的格式。</w:t>
      </w:r>
    </w:p>
    <w:p w14:paraId="68FC251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（2）除招标文件另有规定外，电子投标文件应使用不能擦去的墨料或墨水打印、书写或复印。</w:t>
      </w:r>
    </w:p>
    <w:p w14:paraId="7BF0EB6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（3）除招标文件另有规定外，电子投标文件应使用人民币作为计量货币。</w:t>
      </w:r>
    </w:p>
    <w:p w14:paraId="0544CEE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（4）除招标文件另有规定外，签署、盖章应遵守下列规定：</w:t>
      </w:r>
    </w:p>
    <w:p w14:paraId="7B8B8B3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①电子投标文件应加盖投标人的单位公章。若投标人代表为单位授权的委托代理人，应提供“单位授权书”。</w:t>
      </w:r>
    </w:p>
    <w:p w14:paraId="0B0AC50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②电子投标文件应没有涂改或行间插字，除非这些改动是根据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的指示进行的，或是为改正投标人造成的应修改的错误而进行的。若有前述改动，应按照下列规定之一对改动处进行处理：</w:t>
      </w:r>
    </w:p>
    <w:p w14:paraId="48542DA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a.投标人代表签字确认；</w:t>
      </w:r>
    </w:p>
    <w:p w14:paraId="42C12D7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b.加盖投标人的单位公章或校正章。</w:t>
      </w:r>
    </w:p>
    <w:p w14:paraId="45F8A90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10.6投标报价</w:t>
      </w:r>
    </w:p>
    <w:p w14:paraId="00351CC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（1）投标报价超出最高限价将导致投标无效。</w:t>
      </w:r>
    </w:p>
    <w:p w14:paraId="55996BB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（2）最高限价由采购人根据价格测算情况，在预算金额的额度内合理设定。最高限价不得超出预算金额。</w:t>
      </w:r>
    </w:p>
    <w:p w14:paraId="39B3319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4237647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10.7分包</w:t>
      </w:r>
    </w:p>
    <w:p w14:paraId="3313724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（1）是否允许中标人将本项目的非主体、非关键性工作进行分包：详见招标文件第二章。</w:t>
      </w:r>
    </w:p>
    <w:p w14:paraId="7848AC7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B66C52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（3）招标文件允许中标人将非主体、非关键性工作进行分包的项目，有下列情形之一的，中标人不得分包：</w:t>
      </w:r>
    </w:p>
    <w:p w14:paraId="0D05852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①电子投标文件中未载明分包承担主体；</w:t>
      </w:r>
    </w:p>
    <w:p w14:paraId="7957C81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②电子投标文件载明的分包承担主体不具备相应资质条件；</w:t>
      </w:r>
    </w:p>
    <w:p w14:paraId="6D93CD1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③电子投标文件载明的分包承担主体拟再次分包；</w:t>
      </w:r>
    </w:p>
    <w:p w14:paraId="5BF8A8E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④享受中小企业扶持政策获得政府采购合同的，小微企业不得将合同分包给大中型企业，中型企业不得将合同分包给大型企业。</w:t>
      </w:r>
    </w:p>
    <w:p w14:paraId="426448F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10.8投标有效期</w:t>
      </w:r>
    </w:p>
    <w:p w14:paraId="6637D9F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（1）招标文件载明的投标有效期：详见招标文件第二章。</w:t>
      </w:r>
    </w:p>
    <w:p w14:paraId="3FE1D27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（2）电子投标文件承诺的投标有效期不得少于招标文件载明的投标有效期，否则投标无效。</w:t>
      </w:r>
    </w:p>
    <w:p w14:paraId="55F152D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（3）根据本次采购活动的需要，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可于投标有效期届满之前书面要求投标人延长投标有效期，投标人应在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9B5C7C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10.9投标保证金</w:t>
      </w:r>
    </w:p>
    <w:p w14:paraId="22ACAAF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（1）投标保证金作为投标人按照招标文件规定履行相应投标责任、义务的约束及担保。</w:t>
      </w:r>
    </w:p>
    <w:p w14:paraId="45B2877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（2）投标人以电子保函形式提交投标保证金的，保函的有效期应等于或长于电子投标文件承诺的投标有效期，否则投标无效。</w:t>
      </w:r>
    </w:p>
    <w:p w14:paraId="3CFAD9C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（3）提交</w:t>
      </w:r>
    </w:p>
    <w:p w14:paraId="153B60D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0A983D6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84FA61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③其他形式： 无</w:t>
      </w:r>
    </w:p>
    <w:p w14:paraId="133BAF5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④若本项目接受联合体投标且投标人为联合体，则联合体中的牵头方应按照本章第10.9条第（3）款第①、②、③点规定提交投标保证金。</w:t>
      </w:r>
    </w:p>
    <w:p w14:paraId="35E55DC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※除招标文件另有规定外，未按照上述规定提交投标保证金将导致资格审查不合格。</w:t>
      </w:r>
    </w:p>
    <w:p w14:paraId="572ABC0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（4）退还</w:t>
      </w:r>
    </w:p>
    <w:p w14:paraId="2215CCE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①在投标截止时间前撤回已提交的电子投标文件的投标人，其投标保证金将在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收到投标人书面撤回通知之日起5个工作日内退回原账户。</w:t>
      </w:r>
    </w:p>
    <w:p w14:paraId="619696D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②未中标人的投标保证金将在中标通知书发出之日起5个工作日内退回原账户。</w:t>
      </w:r>
    </w:p>
    <w:p w14:paraId="1E9AF94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③中标人的投标保证金将在政府采购合同签订之日起5个工作日内退回原账户；合同签订之日以福建省政府采购网上公开信息系统记载的为准。</w:t>
      </w:r>
    </w:p>
    <w:p w14:paraId="3DA4BC8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④终止招标的，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将在终止公告发布之日起5个工作日内退回已收取的投标保证金及其在银行产生的孳息。</w:t>
      </w:r>
    </w:p>
    <w:p w14:paraId="1824AE0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⑤除招标文件另有规定外，质疑或投诉涉及的投标人，若投标保证金尚未退还，则待质疑或投诉处理完毕后不计利息原额退还。</w:t>
      </w:r>
    </w:p>
    <w:p w14:paraId="5E36261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※本章第10.9条第（4）款第①、②、③点规定的投标保证金退还时限不包括因投标人自身原因导致无法及时退还而增加的时间。</w:t>
      </w:r>
    </w:p>
    <w:p w14:paraId="2BA1689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45A6B9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（6）有下列情形之一的，投标保证金将不予退还或通过投标保函进行索赔：</w:t>
      </w:r>
    </w:p>
    <w:p w14:paraId="73F8E09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①投标人串通投标；</w:t>
      </w:r>
    </w:p>
    <w:p w14:paraId="75734C6B">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②投标人提供虚假材料；</w:t>
      </w:r>
    </w:p>
    <w:p w14:paraId="0D6AC2E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③投标人采取不正当手段诋毁、排挤其他投标人；</w:t>
      </w:r>
    </w:p>
    <w:p w14:paraId="115004B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④投标截止时间后，投标人在投标有效期内撤销电子投标文件；</w:t>
      </w:r>
    </w:p>
    <w:p w14:paraId="6305C11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⑤招标文件规定的其他不予退还情形；</w:t>
      </w:r>
    </w:p>
    <w:p w14:paraId="63810A8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⑥中标人有下列情形之一的：</w:t>
      </w:r>
    </w:p>
    <w:p w14:paraId="4B914F1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a.除不可抗力外，因中标人自身原因未在中标通知书要求的期限内与采购人签订政府采购合同；</w:t>
      </w:r>
    </w:p>
    <w:p w14:paraId="31D6D52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b.未按照招标文件、投标文件的约定签订政府采购合同或提交履约保证金。</w:t>
      </w:r>
    </w:p>
    <w:p w14:paraId="66F774E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※若上述投标保证金不予退还情形给采购人（采购代理机构）造成损失，则投标人还要承担相应的赔偿责任。</w:t>
      </w:r>
    </w:p>
    <w:p w14:paraId="36DD725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10.10电子投标文件的提交</w:t>
      </w:r>
    </w:p>
    <w:p w14:paraId="51AE89E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（1）一个投标人只能提交一个电子投标文件，并按照招标文件第一章规定在系统上完成上传、解密操作。</w:t>
      </w:r>
    </w:p>
    <w:p w14:paraId="1535ECE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10.11电子投标文件的补充、修改或撤回</w:t>
      </w:r>
    </w:p>
    <w:p w14:paraId="3D8108A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（1）投标截止时间前，投标人可对所提交的电子投标文件进行补充、修改或撤回，并书面通知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w:t>
      </w:r>
    </w:p>
    <w:p w14:paraId="2F138F3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（2）补充、修改的内容应按照本章第10.5条第（4）款规定进行签署、盖章，并按照本章第10.10条规定提交，否则将被拒收。</w:t>
      </w:r>
    </w:p>
    <w:p w14:paraId="17A1AC5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※按照上述规定提交的补充、修改内容作为电子投标文件组成部分。</w:t>
      </w:r>
    </w:p>
    <w:p w14:paraId="7EA7CBD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10.12除招标文件另有规定外，有下列情形之一的，投标无效：</w:t>
      </w:r>
    </w:p>
    <w:p w14:paraId="3B7B729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（1）电子投标文件未按照招标文件要求签署、盖章；</w:t>
      </w:r>
    </w:p>
    <w:p w14:paraId="5A23748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（2）不符合招标文件中规定的资格要求；</w:t>
      </w:r>
    </w:p>
    <w:p w14:paraId="1B89802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（3）投标报价超过招标文件中规定的预算金额或最高限价；</w:t>
      </w:r>
    </w:p>
    <w:p w14:paraId="6EC74B9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（4）电子投标文件含有采购人不能接受的附加条件；</w:t>
      </w:r>
    </w:p>
    <w:p w14:paraId="46DE0C7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（5）有关法律、法规和规章及招标文件规定的其他无效情形。</w:t>
      </w:r>
    </w:p>
    <w:p w14:paraId="3C24FE8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五、开标</w:t>
      </w:r>
    </w:p>
    <w:p w14:paraId="28969AE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11、开标</w:t>
      </w:r>
    </w:p>
    <w:p w14:paraId="4F83D14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11.1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将在招标文件载明的开标时间及地点主持召开开标会，并邀请投标人参加。</w:t>
      </w:r>
    </w:p>
    <w:p w14:paraId="5A51BE8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11.2开标会的主持人、唱标人、记录人及其他工作人员（若有）均由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派出，现场监督人员（若有）可由有关方面派出。</w:t>
      </w:r>
    </w:p>
    <w:p w14:paraId="68B699F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6FF2DA2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11.4开标会应遵守下列规定：</w:t>
      </w:r>
    </w:p>
    <w:p w14:paraId="408AEC4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04D854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73DA82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3FB9B89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5B4D25B">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（5）若投标人未到开标现场参加开标会，也未通过远程参加开标会的，视同认可开标结果。</w:t>
      </w:r>
    </w:p>
    <w:p w14:paraId="1349017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提出任何疑义或要求（包括质疑）。</w:t>
      </w:r>
    </w:p>
    <w:p w14:paraId="08DFA0E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11.5投标截止时间后，参加投标的投标人不足三家的，不进行开标。同时，本次采购活动结束，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将依法组织后续采购活动（包括但不限于：重新招标、采用其他方式采购等）。</w:t>
      </w:r>
    </w:p>
    <w:p w14:paraId="47223AB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11.6投标截止时间后撤销投标的处理</w:t>
      </w:r>
    </w:p>
    <w:p w14:paraId="19370ED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投标截止时间后，投标人在投标有效期内撤销投标的，其撤销投标的行为无效。</w:t>
      </w:r>
    </w:p>
    <w:p w14:paraId="7AD66F2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六、中标与政府采购合同</w:t>
      </w:r>
    </w:p>
    <w:p w14:paraId="63D008C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12、中标</w:t>
      </w:r>
    </w:p>
    <w:p w14:paraId="089CD0F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12.1本项目推荐的中标候选人家数：详见招标文件第二章。</w:t>
      </w:r>
    </w:p>
    <w:p w14:paraId="63FEFF6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12.2本项目中标人的确定：详见招标文件第二章。</w:t>
      </w:r>
    </w:p>
    <w:p w14:paraId="1D2008E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12.3中标公告</w:t>
      </w:r>
    </w:p>
    <w:p w14:paraId="4408B83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（1）中标人确定之日起2个工作日内，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将在招标文件载明的指定媒体以中标公告的形式发布中标结果。</w:t>
      </w:r>
    </w:p>
    <w:p w14:paraId="71AC38D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（2）中标公告的公告期限为1个工作日。</w:t>
      </w:r>
    </w:p>
    <w:p w14:paraId="5662963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12.4中标通知书</w:t>
      </w:r>
    </w:p>
    <w:p w14:paraId="44D224E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（1）中标公告发布的同时，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将向中标人发出中标通知书。</w:t>
      </w:r>
    </w:p>
    <w:p w14:paraId="2A162C6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（2）中标通知书发出后，采购人不得违法改变中标结果，中标人无正当理由不得放弃中标。</w:t>
      </w:r>
    </w:p>
    <w:p w14:paraId="5893B99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13、政府采购合同</w:t>
      </w:r>
    </w:p>
    <w:p w14:paraId="0FBE40E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89BDAC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13.2签订时限：详见须知前附表1的13.2。</w:t>
      </w:r>
    </w:p>
    <w:p w14:paraId="6214F98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13.3政府采购合同的履行、违约责任和解决争议的方法等适用民法典。</w:t>
      </w:r>
    </w:p>
    <w:p w14:paraId="612CA0A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13.4采购人与中标人应根据政府采购合同的约定依法履行合同义务。</w:t>
      </w:r>
    </w:p>
    <w:p w14:paraId="49FEC28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13.5政府采购合同履行过程中，采购人若需追加与合同标的相同的货物或服务，则追加采购金额不得超过原合同采购金额的10%。</w:t>
      </w:r>
    </w:p>
    <w:p w14:paraId="22D1B44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13.6中标人在政府采购合同履行过程中应遵守有关法律、法规和规章的强制性规定（即使前述强制性规定有可能在招标文件中未予列明）。</w:t>
      </w:r>
    </w:p>
    <w:p w14:paraId="2DE9C4E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七、询问、质疑与投诉</w:t>
      </w:r>
    </w:p>
    <w:p w14:paraId="1227220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14、询问</w:t>
      </w:r>
    </w:p>
    <w:p w14:paraId="39BDBFC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14.1潜在投标人或投标人对本次采购活动的有关事项若有疑问，可向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提出询问，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将按照政府采购法及实施条例的有关规定进行答复。</w:t>
      </w:r>
    </w:p>
    <w:p w14:paraId="4B57990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15、质疑</w:t>
      </w:r>
    </w:p>
    <w:p w14:paraId="7EC002E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511383E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7AC4A8C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（2）质疑人应按照招标文件第二章规定方式提交质疑函。</w:t>
      </w:r>
    </w:p>
    <w:p w14:paraId="0DC4A0F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（3）质疑函应包括下列主要内容：</w:t>
      </w:r>
    </w:p>
    <w:p w14:paraId="7A99B8B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①质疑人的基本信息，至少包括：全称、地址、邮政编码等；</w:t>
      </w:r>
    </w:p>
    <w:p w14:paraId="3338CAC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14:paraId="31A8CA0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14:paraId="139B7FB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④针对质疑事项提出的明确请求，前述明确请求指质疑人提出质疑的目的以及希望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对其质疑作出的处理结果，如：暂停招标投标活动、修改招标文件、停止或纠正违法违规行为、中标结果无效、废标、重新招标等；</w:t>
      </w:r>
    </w:p>
    <w:p w14:paraId="7ED205F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⑤针对质疑事项导致质疑人自身权益受到损害的必要证明材料，至少包括：</w:t>
      </w:r>
    </w:p>
    <w:p w14:paraId="662ED55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a.质疑人代表的身份证明材料：</w:t>
      </w:r>
    </w:p>
    <w:p w14:paraId="198BB9F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8FD043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a2若本项目接受自然人投标且质疑人为自然人的，提供本人的身份证复印件。</w:t>
      </w:r>
    </w:p>
    <w:p w14:paraId="2FBCCC6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b.其他证明材料（即事实依据和必要的法律依据）包括但不限于下列材料：</w:t>
      </w:r>
    </w:p>
    <w:p w14:paraId="448EF8AB">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b1所质疑的具体事项是与自己有利害关系的证明材料；</w:t>
      </w:r>
    </w:p>
    <w:p w14:paraId="4B8FE26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b2质疑函所述事实存在的证明材料，如：采购文件、采购过程或中标结果违法违规或不符合采购文件要求等证明材料；</w:t>
      </w:r>
    </w:p>
    <w:p w14:paraId="61FF0C3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b3依法应终止采购程序的证明材料；</w:t>
      </w:r>
    </w:p>
    <w:p w14:paraId="63E0FDDB">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b4应重新采购的证明材料；</w:t>
      </w:r>
    </w:p>
    <w:p w14:paraId="5A055AF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b5采购文件、采购过程或中标、成交结果损害自己合法权益的证明材料等；</w:t>
      </w:r>
    </w:p>
    <w:p w14:paraId="516EC4E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0655FF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⑥质疑人代表及其联系方法的信息，至少包括：姓名、手机、电子信箱、邮寄地址等。</w:t>
      </w:r>
    </w:p>
    <w:p w14:paraId="103A0E5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⑦提出质疑的日期。</w:t>
      </w:r>
    </w:p>
    <w:p w14:paraId="402A9EA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※质疑人为法人或其他组织的，质疑函应由单位负责人或委托代理人签字或盖章，并加盖投标人的单位公章。质疑人为自然人的，质疑函应由本人签字。</w:t>
      </w:r>
    </w:p>
    <w:p w14:paraId="679365A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15.2对不符合本章第15.1条规定的质疑，将按照下列规定进行处理：</w:t>
      </w:r>
    </w:p>
    <w:p w14:paraId="7D1E002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（1）不符合其中第（1）、（2）条规定的，书面告知质疑人不予受理及其理由。</w:t>
      </w:r>
    </w:p>
    <w:p w14:paraId="08F138C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（2）不符合其中第（3）条规定的，书面告知质疑人修改、补充后在规定时限内重新提交质疑函。</w:t>
      </w:r>
    </w:p>
    <w:p w14:paraId="51F626F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15.3对符合本章第15.1条规定的质疑，将按照政府采购法及实施条例、政府采购质疑和投诉办法的有关规定进行答复。</w:t>
      </w:r>
    </w:p>
    <w:p w14:paraId="634CFFC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15.4招标文件的质疑：详见招标文件第二章。</w:t>
      </w:r>
    </w:p>
    <w:p w14:paraId="30296B8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16、投诉</w:t>
      </w:r>
    </w:p>
    <w:p w14:paraId="7C83BBD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D2D9A0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16.2投诉应有明确的请求和必要的证明材料，投诉的事项不得超出已质疑事项的范围。</w:t>
      </w:r>
    </w:p>
    <w:p w14:paraId="4F2E64E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八、政府采购政策</w:t>
      </w:r>
    </w:p>
    <w:p w14:paraId="5A883A2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17、政府采购政策由财政部根据国家的经济和社会发展政策并会同国家有关部委制定，包括但不限于下列具体政策要求：</w:t>
      </w:r>
    </w:p>
    <w:p w14:paraId="716FE88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17.1进口产品与本国产品相关约定</w:t>
      </w:r>
    </w:p>
    <w:p w14:paraId="2120DFA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17.1.1进口产品指通过中国海关报关验放进入中国境内且产自关境外的产品，其中：</w:t>
      </w:r>
    </w:p>
    <w:p w14:paraId="08667EC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686460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（2）凡在海关特殊监管区域内企业生产或加工（包括从境外进口料件）销往境内其他地区的产品，不作为政府采购项下进口产品。</w:t>
      </w:r>
    </w:p>
    <w:p w14:paraId="0DC426F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27364A7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（4）招标文件列明不允许或未列明允许进口产品参加投标的，均视为拒绝进口产品参加投标。</w:t>
      </w:r>
    </w:p>
    <w:p w14:paraId="61010E8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17.1.2本国产品标准及政策要求</w:t>
      </w:r>
    </w:p>
    <w:p w14:paraId="3C4FB18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642EE15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D8FB0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（3）对本国产品的支持政策 政府采购活动中既有本国产品又有非本国产品参与竞争的，依法对本国产品给予价格评审优惠，对本国产品的报价给予20%的价格扣除，用扣除后的价格参与评审。</w:t>
      </w:r>
    </w:p>
    <w:p w14:paraId="1CBF7C2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5BEF13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0581ABB">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A0F84E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（1）中小企业指符合下列条件的中型、小型、微型企业：</w:t>
      </w:r>
    </w:p>
    <w:p w14:paraId="033B416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84D958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②符合中小企业划分标准的个体工商户，在政府采购活动中视同中小企业。</w:t>
      </w:r>
    </w:p>
    <w:p w14:paraId="403F173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（2）在政府采购活动中，供应商提供的货物、工程或者服务符合下列情形的，享受本办法规定的中小企业扶持政策：</w:t>
      </w:r>
    </w:p>
    <w:p w14:paraId="5CD7563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①在货物采购项目中，货物由中小企业制造，即货物由中小企业生产且使用该中小企业商号或者注册商标；</w:t>
      </w:r>
    </w:p>
    <w:p w14:paraId="5FD457B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②在工程采购项目中，工程由中小企业承建，即工程施工单位为中小企业；</w:t>
      </w:r>
    </w:p>
    <w:p w14:paraId="327C1E6B">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③在服务采购项目中，服务由中小企业承接，即提供服务的人员为中小企业依照《中华人民共和国劳动合同法》订立劳动合同的从业人员。</w:t>
      </w:r>
    </w:p>
    <w:p w14:paraId="53E5443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067DCB9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7F849FB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（3）投标人应当按照招标文件明确的采购标的对应行业的划分标准出具中小企业声明函。</w:t>
      </w:r>
    </w:p>
    <w:p w14:paraId="330C022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6B0E26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25EF07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①监狱企业参加采购活动时，应提供由省级以上监狱管理局、戒毒管理局（含新疆生产建设兵团）出具的属于监狱企业的证明文件。</w:t>
      </w:r>
    </w:p>
    <w:p w14:paraId="545E9EA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②监狱企业视同小型、微型企业。</w:t>
      </w:r>
    </w:p>
    <w:p w14:paraId="529448D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（5）残疾人福利性单位指同时符合下列条件的单位：</w:t>
      </w:r>
    </w:p>
    <w:p w14:paraId="5C0F833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①安置的残疾人占本单位在职职工人数的比例不低于25%（含25%），并且安置的残疾人人数不少于10人（含10人）；</w:t>
      </w:r>
    </w:p>
    <w:p w14:paraId="3880068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②依法与安置的每位残疾人签订了一年以上（含一年）的劳动合同或服务协议；</w:t>
      </w:r>
    </w:p>
    <w:p w14:paraId="1C29BED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③为安置的每位残疾人按月足额缴纳了基本养老保险、基本医疗保险、失业保险、工伤保险和生育保险等社会保险费；</w:t>
      </w:r>
    </w:p>
    <w:p w14:paraId="2B5ED19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14:paraId="4B16AFF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⑤提供本单位制造的货物、承担的工程或服务，或提供其他残疾人福利性单位制造的货物（不包括使用非残疾人福利性单位注册商标的货物）。</w:t>
      </w:r>
    </w:p>
    <w:p w14:paraId="4D81882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32D2B9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52D236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17.4信用记录指由财政部确定的有关网站提供的相关主体信用信息。信用记录的查询及使用应符合财政部文件（财库[2016]125号）规定。</w:t>
      </w:r>
    </w:p>
    <w:p w14:paraId="71B41B5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17.5为落实政府采购政策需满足的要求：详见招标文件第一章。</w:t>
      </w:r>
    </w:p>
    <w:p w14:paraId="0B026E2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九、本项目的有关信息</w:t>
      </w:r>
    </w:p>
    <w:p w14:paraId="3B36801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1A13513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18.1指定媒体：详见招标文件第二章。</w:t>
      </w:r>
    </w:p>
    <w:p w14:paraId="7856FF1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18.2本项目的潜在投标人或投标人应随时关注指定媒体，否则产生不利后果由其自行承担。</w:t>
      </w:r>
    </w:p>
    <w:p w14:paraId="17DD78F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十、其他事项</w:t>
      </w:r>
    </w:p>
    <w:p w14:paraId="0E22F7A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19、其他事项：</w:t>
      </w:r>
    </w:p>
    <w:p w14:paraId="13CDB72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DACFA8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19.2其他：详见招标文件第二章。</w:t>
      </w:r>
    </w:p>
    <w:p w14:paraId="13A12328">
      <w:pPr>
        <w:pStyle w:val="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180D48B">
      <w:pPr>
        <w:pStyle w:val="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第四章 资格审查与评标</w:t>
      </w:r>
    </w:p>
    <w:p w14:paraId="044AEA7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一、资格审查</w:t>
      </w:r>
    </w:p>
    <w:p w14:paraId="597B54C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1、开标结束后，由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负责资格审查小组的组建及资格审查工作的组织。</w:t>
      </w:r>
    </w:p>
    <w:p w14:paraId="6051CD4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1.1资格审查小组</w:t>
      </w:r>
    </w:p>
    <w:p w14:paraId="08AAB44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资格审查小组由3人组成，并负责具体审查事务，其中由采购人派出的采购人代表至少1人，由</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派出的工作人员至少1人，其余1人可为采购人代表或</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的工作人员。</w:t>
      </w:r>
    </w:p>
    <w:p w14:paraId="348C523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1.2资格审查的依据是招标文件和电子投标文件。</w:t>
      </w:r>
    </w:p>
    <w:p w14:paraId="4946F9D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1.3资格审查的范围及内容：电子投标文件（资格及资信证明部分），具体如下：</w:t>
      </w:r>
    </w:p>
    <w:p w14:paraId="272B674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1231368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（2）“投标人的资格及资信证明文件”</w:t>
      </w:r>
    </w:p>
    <w:p w14:paraId="6E2D048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①一般资格证明文件：</w:t>
      </w:r>
    </w:p>
    <w:p w14:paraId="2C2B7EA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58"/>
        <w:gridCol w:w="6371"/>
      </w:tblGrid>
      <w:tr w14:paraId="754B6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31FE6E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1958" w:type="dxa"/>
          </w:tcPr>
          <w:p w14:paraId="19082F9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6371" w:type="dxa"/>
          </w:tcPr>
          <w:p w14:paraId="79DDF2F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75DA5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E6FCD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8" w:type="dxa"/>
          </w:tcPr>
          <w:p w14:paraId="786E1D9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tc>
        <w:tc>
          <w:tcPr>
            <w:tcW w:w="6371" w:type="dxa"/>
          </w:tcPr>
          <w:p w14:paraId="2803285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77C2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7CCD9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8" w:type="dxa"/>
          </w:tcPr>
          <w:p w14:paraId="6E222E3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6371" w:type="dxa"/>
          </w:tcPr>
          <w:p w14:paraId="16F88C7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DCC0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58AD5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8" w:type="dxa"/>
          </w:tcPr>
          <w:p w14:paraId="7CC8DC8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6371" w:type="dxa"/>
          </w:tcPr>
          <w:p w14:paraId="1DD06B1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47CB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42DD1D">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58" w:type="dxa"/>
          </w:tcPr>
          <w:p w14:paraId="0CC72F8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6371" w:type="dxa"/>
          </w:tcPr>
          <w:p w14:paraId="4148EF4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92D6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0C0F3B">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58" w:type="dxa"/>
          </w:tcPr>
          <w:p w14:paraId="2FD8ABD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6371" w:type="dxa"/>
          </w:tcPr>
          <w:p w14:paraId="3747CDA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3D77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7C8FA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58" w:type="dxa"/>
          </w:tcPr>
          <w:p w14:paraId="5C242DA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6371" w:type="dxa"/>
          </w:tcPr>
          <w:p w14:paraId="6694363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7676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14BC2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58" w:type="dxa"/>
          </w:tcPr>
          <w:p w14:paraId="03DA96C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6371" w:type="dxa"/>
          </w:tcPr>
          <w:p w14:paraId="17D7674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7C30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760EC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58" w:type="dxa"/>
          </w:tcPr>
          <w:p w14:paraId="77A5B4D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6371" w:type="dxa"/>
          </w:tcPr>
          <w:p w14:paraId="2B672E58">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w:t>
            </w:r>
            <w:r>
              <w:rPr>
                <w:rFonts w:hint="eastAsia" w:ascii="宋体" w:hAnsi="宋体" w:eastAsia="宋体" w:cs="宋体"/>
                <w:color w:val="auto"/>
                <w:sz w:val="24"/>
                <w:szCs w:val="24"/>
                <w:highlight w:val="none"/>
                <w:lang w:eastAsia="zh-CN"/>
              </w:rPr>
              <w:t>重大税收违法失信主体名单</w:t>
            </w:r>
            <w:r>
              <w:rPr>
                <w:rFonts w:hint="eastAsia" w:ascii="宋体" w:hAnsi="宋体" w:eastAsia="宋体" w:cs="宋体"/>
                <w:color w:val="auto"/>
                <w:sz w:val="24"/>
                <w:szCs w:val="24"/>
                <w:highlight w:val="none"/>
              </w:rPr>
              <w:t>、政府采购严重违法失信行为记录名单及其他重大违法记录且相关信用惩戒期限未满的，其资格审查不合格。</w:t>
            </w:r>
          </w:p>
        </w:tc>
      </w:tr>
      <w:tr w14:paraId="2E411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8F865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58" w:type="dxa"/>
          </w:tcPr>
          <w:p w14:paraId="68624D1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中小企业声明函（以资格条件落实中小企业扶持政策时适用 ）</w:t>
            </w:r>
          </w:p>
        </w:tc>
        <w:tc>
          <w:tcPr>
            <w:tcW w:w="6371" w:type="dxa"/>
          </w:tcPr>
          <w:p w14:paraId="603A27AD">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6E03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D8448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58" w:type="dxa"/>
          </w:tcPr>
          <w:p w14:paraId="4226206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联合体协议（若有）</w:t>
            </w:r>
          </w:p>
        </w:tc>
        <w:tc>
          <w:tcPr>
            <w:tcW w:w="6371" w:type="dxa"/>
          </w:tcPr>
          <w:p w14:paraId="5C2D7A0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15DF4A2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※备注说明</w:t>
      </w:r>
    </w:p>
    <w:p w14:paraId="140533C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①投标人应根据自身实际情况提供上述资格要求的证明材料，格式可参考招标文件第七章提供。</w:t>
      </w:r>
    </w:p>
    <w:p w14:paraId="338829C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②投标人提供的相应证明材料复印件均应符合：内容完整、清晰、整洁，并由投标人加盖其单位公章。</w:t>
      </w:r>
    </w:p>
    <w:p w14:paraId="373FD45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p w14:paraId="674BE7C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④.其他资格证明文件：</w:t>
      </w:r>
    </w:p>
    <w:p w14:paraId="5062FC4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8"/>
        <w:gridCol w:w="7139"/>
      </w:tblGrid>
      <w:tr w14:paraId="3846B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tcPr>
          <w:p w14:paraId="7AE6D614">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7139" w:type="dxa"/>
          </w:tcPr>
          <w:p w14:paraId="4EF188BE">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23751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tcPr>
          <w:p w14:paraId="73F02585">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7139" w:type="dxa"/>
          </w:tcPr>
          <w:p w14:paraId="76C545F8">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格式文件要求提供资格承诺函，无需提供《政府采购法实施条例》第十七条第一款规定的一般资格条件证明材料；资格承诺函不符合</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文件要求的，视为未按照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文件规定提交供应商的资格及资信文件，按资格审查不合格处理。②采购项目有特殊资格要求的，供应商还应按要求提供相应的证明材料。</w:t>
            </w:r>
          </w:p>
        </w:tc>
      </w:tr>
      <w:tr w14:paraId="5374F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tcPr>
          <w:p w14:paraId="34C56EA6">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“信用记录查询结果”的补充要求</w:t>
            </w:r>
          </w:p>
        </w:tc>
        <w:tc>
          <w:tcPr>
            <w:tcW w:w="7139" w:type="dxa"/>
          </w:tcPr>
          <w:p w14:paraId="49C5A675">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财政部关于在政府采购活动中查询及使用信用记录有关问题的通知》财库〔2016〕125号规定及厦门市财政局《关于进一步规范供应商信用记录查询使用的通知》（厦财采〔2020〕14号）的规定执行，具体要求如下：1、信用记录查询渠道：中国政府采购网（http://www.ccgp.gov.cn/search/cr）、信用中国网站（https://www.creditchina.gov.cn）、信用厦门网站（https://credit.xm.gov.cn）；2、信用记录查询的截止时点：本项目投标截止时间当日；3、查询记录和证据留存的具体方式：资格审查小组将查询结果网页打印后随采购文件一并存档；4、信用信息使用规则：①查询结果显示投标人在信用记录查询的截止时点前三年内存在不良信用记录（包含列入失信被执行人、</w:t>
            </w:r>
            <w:r>
              <w:rPr>
                <w:rFonts w:hint="eastAsia" w:ascii="宋体" w:hAnsi="宋体" w:eastAsia="宋体" w:cs="宋体"/>
                <w:color w:val="auto"/>
                <w:sz w:val="24"/>
                <w:szCs w:val="24"/>
                <w:highlight w:val="none"/>
                <w:lang w:eastAsia="zh-CN"/>
              </w:rPr>
              <w:t>重大税收违法失信主体名单</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其资格审查不合格。②因查询渠道网站原因导致查无供应商信息的，不认定供应商资格审查不合格；评审结束后，通过其他渠道发现供应商存在不良信用记录的，不认定为资格审查错误，将依照有关规定进行调查处理。③联合体成员存在不良信用记录的，视同联合体存在不良信用记录，联合体资格审查不合格。5、供应商无需提供信用信息查询结果。若供应商自行提供查询结果的，仍以资格审查人员查询结果为准。6、招标文件其他地方要求与本条款要求不一致的，以本条款要求为准。</w:t>
            </w:r>
          </w:p>
        </w:tc>
      </w:tr>
      <w:tr w14:paraId="3678C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vAlign w:val="top"/>
          </w:tcPr>
          <w:p w14:paraId="6E6EE7F0">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采购人根据采购项目的要求规定的特定条件1</w:t>
            </w:r>
          </w:p>
        </w:tc>
        <w:tc>
          <w:tcPr>
            <w:tcW w:w="7139" w:type="dxa"/>
            <w:vAlign w:val="top"/>
          </w:tcPr>
          <w:p w14:paraId="7A1CB7BF">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未体现投标产品型号规格的，则应同时提供附页扫描件)。（配置清单内属于上述医疗器械的，均需按规定提供相关证件扫描件）</w:t>
            </w:r>
          </w:p>
        </w:tc>
      </w:tr>
      <w:tr w14:paraId="13C02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vAlign w:val="top"/>
          </w:tcPr>
          <w:p w14:paraId="3DB91598">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采购人根据采购项目的要求规定的特定条件2</w:t>
            </w:r>
          </w:p>
        </w:tc>
        <w:tc>
          <w:tcPr>
            <w:tcW w:w="7139" w:type="dxa"/>
            <w:vAlign w:val="top"/>
          </w:tcPr>
          <w:p w14:paraId="163FF8A9">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配置清单内属于上述医疗器械的，均需按规定提供相关证件扫描件）</w:t>
            </w:r>
          </w:p>
        </w:tc>
      </w:tr>
    </w:tbl>
    <w:p w14:paraId="3D50648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w:t>
      </w:r>
    </w:p>
    <w:p w14:paraId="0EC5B88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30"/>
      </w:tblGrid>
      <w:tr w14:paraId="5364F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30" w:type="dxa"/>
          </w:tcPr>
          <w:p w14:paraId="58389AF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416E1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30" w:type="dxa"/>
          </w:tcPr>
          <w:p w14:paraId="61BC318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未按照招标文件规定提交投标函</w:t>
            </w:r>
          </w:p>
        </w:tc>
      </w:tr>
      <w:tr w14:paraId="2EAFF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30" w:type="dxa"/>
          </w:tcPr>
          <w:p w14:paraId="614BE45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未按照招标文件规定提交投标人的资格及资信文件</w:t>
            </w:r>
          </w:p>
        </w:tc>
      </w:tr>
      <w:tr w14:paraId="69D65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30" w:type="dxa"/>
          </w:tcPr>
          <w:p w14:paraId="3DE1EC7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未按照招标文件规定提交投标保证金</w:t>
            </w:r>
          </w:p>
        </w:tc>
      </w:tr>
    </w:tbl>
    <w:p w14:paraId="2F47185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2331080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6"/>
        <w:gridCol w:w="7648"/>
      </w:tblGrid>
      <w:tr w14:paraId="17F2B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6" w:type="dxa"/>
          </w:tcPr>
          <w:p w14:paraId="79C08B3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情形</w:t>
            </w:r>
          </w:p>
        </w:tc>
        <w:tc>
          <w:tcPr>
            <w:tcW w:w="7648" w:type="dxa"/>
          </w:tcPr>
          <w:p w14:paraId="4AAC88CC">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0F7E1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6" w:type="dxa"/>
            <w:vAlign w:val="top"/>
          </w:tcPr>
          <w:p w14:paraId="78091D58">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7648" w:type="dxa"/>
            <w:vAlign w:val="top"/>
          </w:tcPr>
          <w:p w14:paraId="2C8D7F09">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1、资格及资信证明部分中不得出现报价部分的全部或部分的投标报价信息（或组成资料），否则资格审查不合格。</w:t>
            </w:r>
          </w:p>
        </w:tc>
      </w:tr>
      <w:tr w14:paraId="7F3DF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6" w:type="dxa"/>
            <w:vAlign w:val="top"/>
          </w:tcPr>
          <w:p w14:paraId="107416D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7648" w:type="dxa"/>
            <w:vAlign w:val="top"/>
          </w:tcPr>
          <w:p w14:paraId="66165148">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有资格证明文件应是最新、有效、清晰。有年检要求的应符合规定。有变更事宜的，变更文件应附齐全，否则投标无效。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w:t>
            </w:r>
          </w:p>
        </w:tc>
      </w:tr>
      <w:tr w14:paraId="3D146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6" w:type="dxa"/>
            <w:vAlign w:val="top"/>
          </w:tcPr>
          <w:p w14:paraId="69A07AFA">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7648" w:type="dxa"/>
            <w:vAlign w:val="top"/>
          </w:tcPr>
          <w:p w14:paraId="61B5AC3E">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3、不满足招标文件第七章投标文件格式“资格及资信证明部分”中“※注意”事项的。</w:t>
            </w:r>
          </w:p>
        </w:tc>
      </w:tr>
      <w:tr w14:paraId="38070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6" w:type="dxa"/>
            <w:vAlign w:val="top"/>
          </w:tcPr>
          <w:p w14:paraId="27BDE3F4">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7648" w:type="dxa"/>
            <w:vAlign w:val="top"/>
          </w:tcPr>
          <w:p w14:paraId="1CC0F92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4、招标文件规定的其他投标无效情形。</w:t>
            </w:r>
          </w:p>
        </w:tc>
      </w:tr>
    </w:tbl>
    <w:p w14:paraId="6C26FF0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D12BF7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2、资格审查情况不得私自外泄，有关信息由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统一对外发布。</w:t>
      </w:r>
    </w:p>
    <w:p w14:paraId="3117BF9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3、资格审查合格的投标人不足三家的，不进行评标。同时，本次采购活动结束，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将依法组织后续采购活动（包括但不限于：重新招标、采用其他方式采购等）。</w:t>
      </w:r>
    </w:p>
    <w:p w14:paraId="1C09F1C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二、评标</w:t>
      </w:r>
    </w:p>
    <w:p w14:paraId="1E02176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4、资格审查结束后，由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负责评标委员会的组建及评标工作的组织。</w:t>
      </w:r>
    </w:p>
    <w:p w14:paraId="71F5A9C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w:t>
      </w:r>
    </w:p>
    <w:p w14:paraId="4CA1CBE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由采购人代表和评审专家两部分共5人组成，其中由福建省政府采购评审专家库产生的评审专家4人，由采购人派出的采购人代表1人。</w:t>
      </w:r>
    </w:p>
    <w:p w14:paraId="207CEF9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5.2评标委员会负责具体评标事务，并按照下列原则依法独立履行有关职责：</w:t>
      </w:r>
    </w:p>
    <w:p w14:paraId="27F171E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（1）评标应保护国家利益、社会公共利益和各方当事人合法权益，提高采购效益，保证项目质量。</w:t>
      </w:r>
    </w:p>
    <w:p w14:paraId="07F0C99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（2）评标应遵循公平、公正、科学、严谨和择优原则。</w:t>
      </w:r>
    </w:p>
    <w:p w14:paraId="1BA1E6C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（3）评标的依据是招标文件和电子投标文件。</w:t>
      </w:r>
    </w:p>
    <w:p w14:paraId="3181966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（4）应按照招标文件规定推荐中标候选人或确定中标人。</w:t>
      </w:r>
    </w:p>
    <w:p w14:paraId="2C5DC5A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（5）评标应遵守下列评标纪律：</w:t>
      </w:r>
    </w:p>
    <w:p w14:paraId="4E05AB4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①评标情况不得私自外泄，有关信息由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统一对外发布。</w:t>
      </w:r>
    </w:p>
    <w:p w14:paraId="23B075F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②对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或投标人提供的要求保密的资料，不得摘记翻印和外传。</w:t>
      </w:r>
    </w:p>
    <w:p w14:paraId="123179B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③不得收受投标人或有关人员的任何礼物，不得串联鼓动其他人袒护某投标人。若与投标人存在利害关系，则应主动声明并回避。</w:t>
      </w:r>
    </w:p>
    <w:p w14:paraId="4A82498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④全体评委应按照招标文件规定进行评标，一切认定事项应查有实据且不得弄虚作假。</w:t>
      </w:r>
    </w:p>
    <w:p w14:paraId="071EA41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⑤评标中应充分发扬民主，推荐中标候选人或确定中标人后要服从评标报告。</w:t>
      </w:r>
    </w:p>
    <w:p w14:paraId="327BED4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※对违反评标纪律的评委，将取消其评委资格，对评标工作造成严重损失者将予以通报批评乃至追究法律责任。</w:t>
      </w:r>
    </w:p>
    <w:p w14:paraId="2488FED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6、评标程序</w:t>
      </w:r>
    </w:p>
    <w:p w14:paraId="46A2807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6.1评标前的准备工作</w:t>
      </w:r>
    </w:p>
    <w:p w14:paraId="3C36D06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（1）全体评委应认真审阅招标文件，了解评委应履行或遵守的职责、义务和评标纪律。</w:t>
      </w:r>
    </w:p>
    <w:p w14:paraId="155B136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1A24A8B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6.2符合性审查</w:t>
      </w:r>
    </w:p>
    <w:p w14:paraId="1A295CF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（1）评标委员会依据招标文件的实质性要求，对通过资格审查的电子投标文件进行符合性审查，以确定其是否满足招标文件的实质性要求。</w:t>
      </w:r>
    </w:p>
    <w:p w14:paraId="6686D1CB">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（2）满足招标文件的实质性要求指电子投标文件对招标文件实质性要求的响应不存在重大偏差或保留。</w:t>
      </w:r>
    </w:p>
    <w:p w14:paraId="27349A0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E36212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3897F9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（5）评标委员会对所有投标人都执行相同的程序和标准。</w:t>
      </w:r>
    </w:p>
    <w:p w14:paraId="7F1A80A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（6）有下列情形之一的，符合性审查不合格：</w:t>
      </w:r>
    </w:p>
    <w:p w14:paraId="4A8B1AE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①项目一般情形：</w:t>
      </w:r>
    </w:p>
    <w:p w14:paraId="7EF6D43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863"/>
        <w:gridCol w:w="6118"/>
      </w:tblGrid>
      <w:tr w14:paraId="67DDA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21BA1D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863" w:type="dxa"/>
            <w:vAlign w:val="center"/>
          </w:tcPr>
          <w:p w14:paraId="69E1724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符合审查要求概况</w:t>
            </w:r>
          </w:p>
        </w:tc>
        <w:tc>
          <w:tcPr>
            <w:tcW w:w="6118" w:type="dxa"/>
            <w:vAlign w:val="center"/>
          </w:tcPr>
          <w:p w14:paraId="3009B52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评审点具体描述</w:t>
            </w:r>
          </w:p>
        </w:tc>
      </w:tr>
      <w:tr w14:paraId="4A688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76536BC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863" w:type="dxa"/>
            <w:vAlign w:val="center"/>
          </w:tcPr>
          <w:p w14:paraId="33ACEF7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情形1</w:t>
            </w:r>
          </w:p>
        </w:tc>
        <w:tc>
          <w:tcPr>
            <w:tcW w:w="6118" w:type="dxa"/>
            <w:vAlign w:val="center"/>
          </w:tcPr>
          <w:p w14:paraId="1C116C0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违反招标文件中载明“投标无效”条款的规定；</w:t>
            </w:r>
          </w:p>
        </w:tc>
      </w:tr>
      <w:tr w14:paraId="5A141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A20EEE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1863" w:type="dxa"/>
            <w:vAlign w:val="center"/>
          </w:tcPr>
          <w:p w14:paraId="4E6C8F2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情形2</w:t>
            </w:r>
          </w:p>
        </w:tc>
        <w:tc>
          <w:tcPr>
            <w:tcW w:w="6118" w:type="dxa"/>
            <w:vAlign w:val="center"/>
          </w:tcPr>
          <w:p w14:paraId="35E58B9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属于招标文件第三章第10.12条规定的投标无效情形；</w:t>
            </w:r>
          </w:p>
        </w:tc>
      </w:tr>
      <w:tr w14:paraId="6AC36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22A9036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1863" w:type="dxa"/>
            <w:vAlign w:val="center"/>
          </w:tcPr>
          <w:p w14:paraId="6FD5C7B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情形3</w:t>
            </w:r>
          </w:p>
        </w:tc>
        <w:tc>
          <w:tcPr>
            <w:tcW w:w="6118" w:type="dxa"/>
            <w:vAlign w:val="center"/>
          </w:tcPr>
          <w:p w14:paraId="73E6D21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投标文件对招标文件实质性要求的响应存在重大偏离或保留。</w:t>
            </w:r>
          </w:p>
        </w:tc>
      </w:tr>
      <w:tr w14:paraId="57A68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center"/>
          </w:tcPr>
          <w:p w14:paraId="19DA3FE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1863" w:type="dxa"/>
            <w:vAlign w:val="center"/>
          </w:tcPr>
          <w:p w14:paraId="70B31A7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带“★”号条款要求</w:t>
            </w:r>
            <w:r>
              <w:rPr>
                <w:rFonts w:hint="eastAsia" w:ascii="宋体" w:hAnsi="宋体" w:eastAsia="宋体" w:cs="宋体"/>
                <w:b w:val="0"/>
                <w:bCs w:val="0"/>
                <w:color w:val="auto"/>
                <w:sz w:val="24"/>
                <w:szCs w:val="24"/>
                <w:highlight w:val="none"/>
                <w:lang w:val="en-US" w:eastAsia="zh-CN"/>
              </w:rPr>
              <w:t>1</w:t>
            </w:r>
          </w:p>
        </w:tc>
        <w:tc>
          <w:tcPr>
            <w:tcW w:w="6118" w:type="dxa"/>
            <w:vAlign w:val="center"/>
          </w:tcPr>
          <w:p w14:paraId="42B44DB8">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26★配置要求（提供书面承诺函）</w:t>
            </w:r>
          </w:p>
          <w:p w14:paraId="6B578FC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26.1</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主机</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台</w:t>
            </w:r>
          </w:p>
          <w:p w14:paraId="2423351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26.2</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电源线</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条</w:t>
            </w:r>
          </w:p>
          <w:p w14:paraId="7062AE50">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26.3</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输液架</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个</w:t>
            </w:r>
          </w:p>
          <w:p w14:paraId="7643628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26.4</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氦气罐</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瓶</w:t>
            </w:r>
          </w:p>
          <w:p w14:paraId="2056F3F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26.5</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线缆收集包</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个</w:t>
            </w:r>
          </w:p>
        </w:tc>
      </w:tr>
      <w:tr w14:paraId="77FF3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center"/>
          </w:tcPr>
          <w:p w14:paraId="29574E5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1863" w:type="dxa"/>
            <w:vAlign w:val="center"/>
          </w:tcPr>
          <w:p w14:paraId="1417658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带“★”号条款要求</w:t>
            </w:r>
            <w:r>
              <w:rPr>
                <w:rFonts w:hint="eastAsia" w:ascii="宋体" w:hAnsi="宋体" w:eastAsia="宋体" w:cs="宋体"/>
                <w:b w:val="0"/>
                <w:bCs w:val="0"/>
                <w:color w:val="auto"/>
                <w:sz w:val="24"/>
                <w:szCs w:val="24"/>
                <w:highlight w:val="none"/>
                <w:lang w:val="en-US" w:eastAsia="zh-CN"/>
              </w:rPr>
              <w:t>2</w:t>
            </w:r>
          </w:p>
        </w:tc>
        <w:tc>
          <w:tcPr>
            <w:tcW w:w="6118" w:type="dxa"/>
            <w:vAlign w:val="center"/>
          </w:tcPr>
          <w:p w14:paraId="595FD5F9">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10.3</w:t>
            </w:r>
            <w:r>
              <w:rPr>
                <w:rFonts w:hint="eastAsia" w:ascii="宋体" w:hAnsi="宋体" w:eastAsia="宋体" w:cs="宋体"/>
                <w:b w:val="0"/>
                <w:bCs w:val="0"/>
                <w:color w:val="auto"/>
                <w:sz w:val="24"/>
                <w:szCs w:val="24"/>
                <w:highlight w:val="none"/>
              </w:rPr>
              <w:t>保修期：本项目自验收合格之日起至少提供3年原厂保修（包含整机）。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3D2B2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center"/>
          </w:tcPr>
          <w:p w14:paraId="7442E00B">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1863" w:type="dxa"/>
            <w:vAlign w:val="center"/>
          </w:tcPr>
          <w:p w14:paraId="718B03E6">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带“★”号条款要求</w:t>
            </w:r>
            <w:r>
              <w:rPr>
                <w:rFonts w:hint="eastAsia" w:ascii="宋体" w:hAnsi="宋体" w:eastAsia="宋体" w:cs="宋体"/>
                <w:b w:val="0"/>
                <w:bCs w:val="0"/>
                <w:color w:val="auto"/>
                <w:sz w:val="24"/>
                <w:szCs w:val="24"/>
                <w:highlight w:val="none"/>
                <w:lang w:val="en-US" w:eastAsia="zh-CN"/>
              </w:rPr>
              <w:t>3</w:t>
            </w:r>
          </w:p>
        </w:tc>
        <w:tc>
          <w:tcPr>
            <w:tcW w:w="6118" w:type="dxa"/>
            <w:vAlign w:val="center"/>
          </w:tcPr>
          <w:p w14:paraId="1E75237B">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★10.4 在质保期保修期内，中标人应确保年开机率在95%（含）以上，若不能达到此开机率，将作以下处理：</w:t>
            </w:r>
          </w:p>
          <w:p w14:paraId="1A27D7B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（1）年开机率在90（含）-95%（不含）之间，延长质保期保修期1年；</w:t>
            </w:r>
          </w:p>
          <w:p w14:paraId="5840533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（2）年开机率在85（含）-90%（不含）之间，延长质保期保修期2年；</w:t>
            </w:r>
          </w:p>
          <w:p w14:paraId="0D89EBD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（3）年开机率低于85%（不含），中标人应无条件更换新机，并重新计算质保期保修期，以及赔偿医院的直接经济损失和间接经济损失。</w:t>
            </w:r>
          </w:p>
          <w:p w14:paraId="26D1C95D">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注：年开机率=（365-停机天数）/365）。</w:t>
            </w:r>
          </w:p>
          <w:p w14:paraId="1B42126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对以上要求投标人需提供承诺函，否则投标无效。</w:t>
            </w:r>
          </w:p>
        </w:tc>
      </w:tr>
    </w:tbl>
    <w:p w14:paraId="09BB32F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②本项目规定的其他情形：</w:t>
      </w:r>
    </w:p>
    <w:p w14:paraId="72694C8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38B17897">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5"/>
        <w:gridCol w:w="6640"/>
      </w:tblGrid>
      <w:tr w14:paraId="6A1F0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5" w:type="dxa"/>
          </w:tcPr>
          <w:p w14:paraId="0FFCF3F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情形</w:t>
            </w:r>
          </w:p>
        </w:tc>
        <w:tc>
          <w:tcPr>
            <w:tcW w:w="6640" w:type="dxa"/>
          </w:tcPr>
          <w:p w14:paraId="39368DC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402E8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5" w:type="dxa"/>
          </w:tcPr>
          <w:p w14:paraId="205ED766">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6640" w:type="dxa"/>
          </w:tcPr>
          <w:p w14:paraId="4069C92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投标人技术项总得分少于招标文件设定技术项总分50%的，投标无效。</w:t>
            </w:r>
          </w:p>
        </w:tc>
      </w:tr>
    </w:tbl>
    <w:p w14:paraId="6D221941">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商务符合性：无</w:t>
      </w:r>
    </w:p>
    <w:p w14:paraId="077FA04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附加符合性：无</w:t>
      </w:r>
    </w:p>
    <w:p w14:paraId="770741C9">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5"/>
        <w:gridCol w:w="6627"/>
      </w:tblGrid>
      <w:tr w14:paraId="75619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5" w:type="dxa"/>
          </w:tcPr>
          <w:p w14:paraId="1FC5BCD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情形</w:t>
            </w:r>
          </w:p>
        </w:tc>
        <w:tc>
          <w:tcPr>
            <w:tcW w:w="6627" w:type="dxa"/>
          </w:tcPr>
          <w:p w14:paraId="2F5AEEF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441D5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5" w:type="dxa"/>
          </w:tcPr>
          <w:p w14:paraId="67C1120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6627" w:type="dxa"/>
          </w:tcPr>
          <w:p w14:paraId="2963D2E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本项目设有最高限价，投标人的投标报价超出最高限价的，否则视为无效投标。</w:t>
            </w:r>
          </w:p>
        </w:tc>
      </w:tr>
      <w:tr w14:paraId="5811A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5" w:type="dxa"/>
          </w:tcPr>
          <w:p w14:paraId="788F3E8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6627" w:type="dxa"/>
          </w:tcPr>
          <w:p w14:paraId="6935BE7F">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未按招标文件《第五章 招标内容及要求》中补充条款内容：一《报价部分》的格式补充要求进行报价。</w:t>
            </w:r>
          </w:p>
        </w:tc>
      </w:tr>
    </w:tbl>
    <w:p w14:paraId="172A503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6.3澄清有关问题</w:t>
      </w:r>
    </w:p>
    <w:p w14:paraId="2D9F7E2B">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6B19B0D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32AB42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（3）电子投标文件报价出现前后不一致的，除招标文件另有规定外，按照下列规定修正：</w:t>
      </w:r>
    </w:p>
    <w:p w14:paraId="6F97EDE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①开标（报价）一览表内容与电子投标文件中相应内容不一致的，以开标（报价）一览表为准；</w:t>
      </w:r>
    </w:p>
    <w:p w14:paraId="60FC456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②大写金额和小写金额不一致的，以大写金额为准；</w:t>
      </w:r>
    </w:p>
    <w:p w14:paraId="478CCDAB">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③单价金额小数点或百分比有明显错位的，以开标（报价）一览表的总价为准，并修改单价；</w:t>
      </w:r>
    </w:p>
    <w:p w14:paraId="2CCE852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④总价金额与按照单价汇总金额不一致的，以单价金额计算结果为准。</w:t>
      </w:r>
    </w:p>
    <w:p w14:paraId="332D7B8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70CB9F8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（4）关于细微偏差</w:t>
      </w:r>
    </w:p>
    <w:p w14:paraId="0D1F981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513AA3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0E6CDD9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（5）关于投标描述（即电子投标文件中描述的内容）</w:t>
      </w:r>
    </w:p>
    <w:p w14:paraId="22C0459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①投标描述前后不一致且不涉及证明材料的：按照本章第6.3条第（1）、（2）款规定执行。</w:t>
      </w:r>
    </w:p>
    <w:p w14:paraId="0731BB1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②投标描述与证明材料不一致或多份证明材料之间不一致的：</w:t>
      </w:r>
    </w:p>
    <w:p w14:paraId="085014F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a.评标委员会将要求投标人进行书面澄清，并按照不利于投标人的内容进行评标。</w:t>
      </w:r>
    </w:p>
    <w:p w14:paraId="27007A8B">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B418D5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FCE4B0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6.4比较与评价</w:t>
      </w:r>
    </w:p>
    <w:p w14:paraId="6999FAE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（1）按照本章第7条载明的评标方法和标准，对符合性审查合格的电子投标文件进行比较与评价。</w:t>
      </w:r>
    </w:p>
    <w:p w14:paraId="4A1CB8F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（2）关于相同品牌产品（政府采购服务类项目不适用本条款规定）</w:t>
      </w:r>
    </w:p>
    <w:p w14:paraId="2C7099F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3CD779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w:t>
      </w:r>
    </w:p>
    <w:p w14:paraId="07B4D78C">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28D9284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b.招标文件未规定的，采取随机抽取方式确定，其他投标无效。</w:t>
      </w:r>
    </w:p>
    <w:p w14:paraId="5568257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3BE95A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w:t>
      </w:r>
    </w:p>
    <w:p w14:paraId="55DC26BF">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1B6CE8BE">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b.招标文件未规定的，采取随机抽取方式确定，其他同品牌投标人不作为中标候选人。</w:t>
      </w:r>
    </w:p>
    <w:p w14:paraId="24F91A4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③非单一产品采购项目，多家投标人提供的核心产品品牌相同的，按照本章第6.4条第（2）款第①、②规定处理。</w:t>
      </w:r>
    </w:p>
    <w:p w14:paraId="23030B5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（3）漏（缺）项</w:t>
      </w:r>
    </w:p>
    <w:p w14:paraId="072BE93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①招标文件中要求列入报价的费用（含配置、功能），漏（缺）项的报价视为已经包括在投标总价中。</w:t>
      </w:r>
    </w:p>
    <w:p w14:paraId="24116EA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②对多报项及赠送项的价格评标时不予核减，全部进入评标价评议。</w:t>
      </w:r>
    </w:p>
    <w:p w14:paraId="2A776E2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6.5推荐中标候选人：详见本章第7.2条规定。</w:t>
      </w:r>
    </w:p>
    <w:p w14:paraId="14EB9E32">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6.6编写评标报告</w:t>
      </w:r>
    </w:p>
    <w:p w14:paraId="500A5D5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（1）评标报告由评标委员会负责编写。</w:t>
      </w:r>
    </w:p>
    <w:p w14:paraId="205826C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（2）评标报告应包括下列内容：</w:t>
      </w:r>
    </w:p>
    <w:p w14:paraId="5C44ACB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①招标公告刊登的媒体名称、开标日期和地点；</w:t>
      </w:r>
    </w:p>
    <w:p w14:paraId="0DC1053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②投标人名单和评标委员会成员名单；</w:t>
      </w:r>
    </w:p>
    <w:p w14:paraId="04A132F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③评标方法和标准；</w:t>
      </w:r>
    </w:p>
    <w:p w14:paraId="6BD1B71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④开标记录和评标情况及说明，包括无效投标人名单及原因；</w:t>
      </w:r>
    </w:p>
    <w:p w14:paraId="2ACE9928">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⑤评标结果，包括中标候选人名单或确定的中标人；</w:t>
      </w:r>
    </w:p>
    <w:p w14:paraId="3870B993">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⑥其他需要说明的情况，包括但不限于：评标过程中投标人的澄清、说明或补正，评委更换等。</w:t>
      </w:r>
    </w:p>
    <w:p w14:paraId="0F6ABC7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B00348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346BCF0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6.9在评标过程中发现投标人有下列情形之一的，评标委员会应认定其投标无效，并书面报告本项目监督管理部门：</w:t>
      </w:r>
    </w:p>
    <w:p w14:paraId="0A86D07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（1）恶意串通（包括但不限于招标文件第三章第9.7条规定情形）；</w:t>
      </w:r>
    </w:p>
    <w:p w14:paraId="0D7ABAA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（2）妨碍其他投标人的竞争行为；</w:t>
      </w:r>
    </w:p>
    <w:p w14:paraId="3BF429ED">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（3）损害采购人或其他投标人的合法权益。</w:t>
      </w:r>
    </w:p>
    <w:p w14:paraId="538267D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6.10评标过程中，有下列情形之一的，应予废标：</w:t>
      </w:r>
    </w:p>
    <w:p w14:paraId="41DF7B9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（1）符合性审查合格的投标人不足三家的；</w:t>
      </w:r>
    </w:p>
    <w:p w14:paraId="770645D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（2）有关法律、法规和规章规定废标的情形。</w:t>
      </w:r>
    </w:p>
    <w:p w14:paraId="008ADCF1">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※若废标，则本次采购活动结束，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将依法组织后续采购活动（包括但不限于：重新招标、采用其他方式采购等）。</w:t>
      </w:r>
    </w:p>
    <w:p w14:paraId="0A377C1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7、评标方法和标准</w:t>
      </w:r>
    </w:p>
    <w:p w14:paraId="3506E5A6">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7.1评标方法：</w:t>
      </w:r>
    </w:p>
    <w:p w14:paraId="191262FA">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p w14:paraId="083D8B2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7.2评标标准</w:t>
      </w:r>
    </w:p>
    <w:p w14:paraId="70D88E4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p w14:paraId="370F12AD">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（1）投标文件满足招标文件全部实质性要求，且按照评审因素的量化指标评审得分（即评标总得分）最高的投标人为中标候选人。</w:t>
      </w:r>
    </w:p>
    <w:p w14:paraId="510FB04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FF891B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各项评审因素的设置如下：</w:t>
      </w:r>
    </w:p>
    <w:p w14:paraId="00D459DE">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价格项（F1×A1）满分为30.0000分</w:t>
      </w:r>
    </w:p>
    <w:p w14:paraId="6527C18D">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最低报价不是中标的唯一依据。因落实政府采购政策进行价格调整的，以调整后的价格计算评标基准价和投标报价。本项目价格项满分30分，其中设备部分价格满分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分，耗材部分价格满分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分，各供应商价格项得分=设备部分价格得分+耗材部分价格得分。具体要求详见《第五章 招标内容及要求》中补充条款内容：一《报价部分》的格式补充要求。</w:t>
      </w:r>
    </w:p>
    <w:p w14:paraId="366EB74F">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30"/>
        <w:gridCol w:w="1318"/>
        <w:gridCol w:w="845"/>
        <w:gridCol w:w="5693"/>
      </w:tblGrid>
      <w:tr w14:paraId="33EF3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5A4A2395">
            <w:pPr>
              <w:pStyle w:val="9"/>
              <w:keepNext w:val="0"/>
              <w:keepLines w:val="0"/>
              <w:pageBreakBefore w:val="0"/>
              <w:widowControl/>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项目</w:t>
            </w:r>
          </w:p>
        </w:tc>
        <w:tc>
          <w:tcPr>
            <w:tcW w:w="1318" w:type="dxa"/>
          </w:tcPr>
          <w:p w14:paraId="1B195849">
            <w:pPr>
              <w:pStyle w:val="9"/>
              <w:keepNext w:val="0"/>
              <w:keepLines w:val="0"/>
              <w:pageBreakBefore w:val="0"/>
              <w:widowControl/>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适用对象</w:t>
            </w:r>
          </w:p>
        </w:tc>
        <w:tc>
          <w:tcPr>
            <w:tcW w:w="845" w:type="dxa"/>
          </w:tcPr>
          <w:p w14:paraId="29690C7C">
            <w:pPr>
              <w:pStyle w:val="9"/>
              <w:keepNext w:val="0"/>
              <w:keepLines w:val="0"/>
              <w:pageBreakBefore w:val="0"/>
              <w:widowControl/>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比例</w:t>
            </w:r>
          </w:p>
        </w:tc>
        <w:tc>
          <w:tcPr>
            <w:tcW w:w="5693" w:type="dxa"/>
          </w:tcPr>
          <w:p w14:paraId="377EF52F">
            <w:pPr>
              <w:pStyle w:val="9"/>
              <w:keepNext w:val="0"/>
              <w:keepLines w:val="0"/>
              <w:pageBreakBefore w:val="0"/>
              <w:widowControl/>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描述</w:t>
            </w:r>
          </w:p>
        </w:tc>
      </w:tr>
      <w:tr w14:paraId="4B666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3D2CA784">
            <w:pPr>
              <w:pStyle w:val="9"/>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小型、微型企业，监狱企业，残疾人福利性单位</w:t>
            </w:r>
          </w:p>
        </w:tc>
        <w:tc>
          <w:tcPr>
            <w:tcW w:w="1318" w:type="dxa"/>
          </w:tcPr>
          <w:p w14:paraId="232BA6B6">
            <w:pPr>
              <w:pStyle w:val="9"/>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投标人或者联合体均为小型、微型企业</w:t>
            </w:r>
          </w:p>
        </w:tc>
        <w:tc>
          <w:tcPr>
            <w:tcW w:w="845" w:type="dxa"/>
          </w:tcPr>
          <w:p w14:paraId="5A716408">
            <w:pPr>
              <w:pStyle w:val="9"/>
              <w:keepNext w:val="0"/>
              <w:keepLines w:val="0"/>
              <w:pageBreakBefore w:val="0"/>
              <w:widowControl/>
              <w:shd w:val="clea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15.00%</w:t>
            </w:r>
          </w:p>
        </w:tc>
        <w:tc>
          <w:tcPr>
            <w:tcW w:w="5693" w:type="dxa"/>
          </w:tcPr>
          <w:p w14:paraId="2A6763F3">
            <w:pPr>
              <w:pStyle w:val="9"/>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经与采购人确认，本项目为未预留份额专门面向中小企业采购的货物类采购项目，本采购标的对应的中小企业划分标准所属行业为工业。 本项目执行的政府采购优惠政策如下：（一）《政府采购促进中小企业发展管理办法》（财库〔2020〕46号）、《关于进一步加大政府采购支持中小企业力度的通知》（财库〔2022〕19号）及《福建省财政厅关于进一步加大政府采购支持中小企业力度的通知》（闽财规〔2022〕13号）文中规定的价格扣除：在非专门面向中小企业的采购项目中，对符合该管理办法规定的小微企业报价给予相应的价格扣除（货物、服务类项目按15%扣除），用扣除后的价格参加评审。1、在货物采购项目中，货物应当由中小企业制造，不对其中涉及的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投标人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15%的扣除；对残疾人福利性单位与其他组织组成联合体参与政府采购活动的，残疾人福利性单位的协议合同金额占总合同金额30%以上的，给予联合体合同金额5%的价格扣除。残疾人福利性单位参加政府采购活动时，应当提供《残疾人福利性单位声明函》并加单位公章(见本文件最后章节格式)。 残疾人福利性单位属于小型、微型企业的，不重复享受政策。 说明：采购代理机构将在中标、成交结果公告同时公告中标人提交的《中小企业声明函》或《残疾人福利性单位声明函》，接受社会监督。供应商应当对其出具的声明函的真实性负责，如内容不实的，属于提供虚假材料谋取中标、成交，其中标、成交无效，并依照《政府采购法》第七十七条第一款的规定追究法律责任。 在实际操作中，供应商希望获得《办法》规定政策支持的，应从制造商处获得充分、准确的信息。对相关制造商信息了解不充分，或者不能确定相关信息真实、准确的，不建议出具《中小企业声明函》</w:t>
            </w:r>
          </w:p>
        </w:tc>
      </w:tr>
    </w:tbl>
    <w:p w14:paraId="02030705">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p>
    <w:p w14:paraId="73DA993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6084"/>
      </w:tblGrid>
      <w:tr w14:paraId="72244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3164A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1038" w:type="dxa"/>
          </w:tcPr>
          <w:p w14:paraId="0CA72B9E">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比例</w:t>
            </w:r>
          </w:p>
        </w:tc>
        <w:tc>
          <w:tcPr>
            <w:tcW w:w="6084" w:type="dxa"/>
          </w:tcPr>
          <w:p w14:paraId="0FC9817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方法</w:t>
            </w:r>
          </w:p>
        </w:tc>
      </w:tr>
      <w:tr w14:paraId="46DFD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8CCA5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w:t>
            </w:r>
          </w:p>
        </w:tc>
        <w:tc>
          <w:tcPr>
            <w:tcW w:w="1038" w:type="dxa"/>
          </w:tcPr>
          <w:p w14:paraId="2FB925D6">
            <w:pPr>
              <w:pStyle w:val="9"/>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w:t>
            </w:r>
          </w:p>
        </w:tc>
        <w:tc>
          <w:tcPr>
            <w:tcW w:w="6084" w:type="dxa"/>
          </w:tcPr>
          <w:p w14:paraId="733DFA1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供应商应对优先采购产品和非优先采购产品进行分项报价，非优先采购产品的报价不享受给予节能产品、环境标志产品的价格扣除优惠。2、供应商应在投标文件报价部分中同时提供下述材料，否则不予价格扣除：（1）优先类节能产品、环境标志产品统计表；（2）《节能产品政府采购品目清单》或《环境标志产品政府采购品目清单》（在品目清单中标明所投产品属于哪项对应品目）；(3)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w:t>
            </w:r>
          </w:p>
        </w:tc>
      </w:tr>
    </w:tbl>
    <w:p w14:paraId="0F1D34FA">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14:paraId="53572773">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技术项（F2×A2）满分为55.0000分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6"/>
        <w:gridCol w:w="947"/>
        <w:gridCol w:w="1020"/>
        <w:gridCol w:w="6625"/>
      </w:tblGrid>
      <w:tr w14:paraId="3A303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3D50C2E6">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项目</w:t>
            </w:r>
          </w:p>
        </w:tc>
        <w:tc>
          <w:tcPr>
            <w:tcW w:w="947" w:type="dxa"/>
            <w:vAlign w:val="center"/>
          </w:tcPr>
          <w:p w14:paraId="0AEE0F8D">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分值</w:t>
            </w:r>
          </w:p>
        </w:tc>
        <w:tc>
          <w:tcPr>
            <w:tcW w:w="1020" w:type="dxa"/>
            <w:vAlign w:val="center"/>
          </w:tcPr>
          <w:p w14:paraId="7437924E">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是否客观项</w:t>
            </w:r>
          </w:p>
        </w:tc>
        <w:tc>
          <w:tcPr>
            <w:tcW w:w="6625" w:type="dxa"/>
            <w:vAlign w:val="center"/>
          </w:tcPr>
          <w:p w14:paraId="0A11F094">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描述</w:t>
            </w:r>
          </w:p>
        </w:tc>
      </w:tr>
      <w:tr w14:paraId="03DD6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214F558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w:t>
            </w:r>
          </w:p>
        </w:tc>
        <w:tc>
          <w:tcPr>
            <w:tcW w:w="947" w:type="dxa"/>
            <w:shd w:val="clear" w:color="auto" w:fill="auto"/>
            <w:vAlign w:val="center"/>
          </w:tcPr>
          <w:p w14:paraId="6FF6100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1B8ABDE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2C41593A">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1、供电能力：需支持交流电，并具备蓄电池供电功能”。注：需按第五章二、技术和服务要求第2.2条要求提供佐证材料，并在佐证材料上标示评分标准对应的内容，否则不得分。</w:t>
            </w:r>
          </w:p>
        </w:tc>
      </w:tr>
      <w:tr w14:paraId="67647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5A126E9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w:t>
            </w:r>
          </w:p>
        </w:tc>
        <w:tc>
          <w:tcPr>
            <w:tcW w:w="947" w:type="dxa"/>
            <w:shd w:val="clear" w:color="auto" w:fill="auto"/>
            <w:vAlign w:val="center"/>
          </w:tcPr>
          <w:p w14:paraId="5AF4C5F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1BC5490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0E84931F">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投标人所投设备满足以下要求的得2分：“2、电池工作时间：充满电后工作时间≥90min”。注：需按第五章二、技术和服务要求第2.2条要求提供佐证材料，并在佐证材料上标示评分标准对应的内容，否则不得分。</w:t>
            </w:r>
          </w:p>
        </w:tc>
      </w:tr>
      <w:tr w14:paraId="0D47B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42F73FD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1-3</w:t>
            </w:r>
          </w:p>
        </w:tc>
        <w:tc>
          <w:tcPr>
            <w:tcW w:w="947" w:type="dxa"/>
            <w:shd w:val="clear" w:color="auto" w:fill="auto"/>
            <w:vAlign w:val="center"/>
          </w:tcPr>
          <w:p w14:paraId="33993EC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34AFE6C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074BFCE0">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投标人所投设备满足以下要求的得2分：“3、屏幕与操作：需配备≥10寸彩色触控屏”。注：需按第五章二、技术和服务要求第2.2条要求提供佐证材料，并在佐证材料上标示评分标准对应的内容，否则不得分。</w:t>
            </w:r>
          </w:p>
        </w:tc>
      </w:tr>
      <w:tr w14:paraId="174D0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3474126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1-4</w:t>
            </w:r>
          </w:p>
        </w:tc>
        <w:tc>
          <w:tcPr>
            <w:tcW w:w="947" w:type="dxa"/>
            <w:shd w:val="clear" w:color="auto" w:fill="auto"/>
            <w:vAlign w:val="center"/>
          </w:tcPr>
          <w:p w14:paraId="4A1D125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4241CA7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4C80B765">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4、泵机停止动作均为回抽，无气动系统安全问题”。注：需按第五章二、技术和服务要求第2.2条要求提供佐证材料，并在佐证材料上标示评分标准对应的内容，否则不得分。</w:t>
            </w:r>
          </w:p>
        </w:tc>
      </w:tr>
      <w:tr w14:paraId="5ACBC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5B63ABF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1-5</w:t>
            </w:r>
          </w:p>
        </w:tc>
        <w:tc>
          <w:tcPr>
            <w:tcW w:w="947" w:type="dxa"/>
            <w:shd w:val="clear" w:color="auto" w:fill="auto"/>
            <w:vAlign w:val="center"/>
          </w:tcPr>
          <w:p w14:paraId="36CB6B3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3.00 </w:t>
            </w:r>
          </w:p>
        </w:tc>
        <w:tc>
          <w:tcPr>
            <w:tcW w:w="1020" w:type="dxa"/>
            <w:vAlign w:val="center"/>
          </w:tcPr>
          <w:p w14:paraId="234C0D2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5CA7AEF1">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投标人所投设备满足以下要求的得3分：“5、▲整机重量≤55kg,便于转运使用”。注：需按第五章二、技术和服务要求第2.2条要求提供佐证材料，并在佐证材料上标示评分标准对应的内容，否则不得分。</w:t>
            </w:r>
          </w:p>
        </w:tc>
      </w:tr>
      <w:tr w14:paraId="32B1C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316C597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1-6</w:t>
            </w:r>
          </w:p>
        </w:tc>
        <w:tc>
          <w:tcPr>
            <w:tcW w:w="947" w:type="dxa"/>
            <w:shd w:val="clear" w:color="auto" w:fill="auto"/>
            <w:vAlign w:val="center"/>
          </w:tcPr>
          <w:p w14:paraId="59CB01E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1260EA7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3843D1E4">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6、电源线安全设计：电源线带有固定装置（如卡扣、自动回收等），防止意外脱落”。注：需按第五章二、技术和服务要求第2.2条要求提供佐证材料，并在佐证材料上标示评分标准对应的内容，否则不得分。</w:t>
            </w:r>
          </w:p>
        </w:tc>
      </w:tr>
      <w:tr w14:paraId="79E52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67709F3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1-7</w:t>
            </w:r>
          </w:p>
        </w:tc>
        <w:tc>
          <w:tcPr>
            <w:tcW w:w="947" w:type="dxa"/>
            <w:shd w:val="clear" w:color="auto" w:fill="auto"/>
            <w:vAlign w:val="center"/>
          </w:tcPr>
          <w:p w14:paraId="668388F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59D3078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4752DBD2">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7、支持同品牌主动脉内球囊反搏泵导管，并提供导管三类医疗器械注册证”。注：需按第五章二、技术和服务要求第2.2条要求提供佐证材料，并在佐证材料上标示评分标准对应的内容，否则不得分。</w:t>
            </w:r>
          </w:p>
        </w:tc>
      </w:tr>
      <w:tr w14:paraId="017DD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717F81A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1-8</w:t>
            </w:r>
          </w:p>
        </w:tc>
        <w:tc>
          <w:tcPr>
            <w:tcW w:w="947" w:type="dxa"/>
            <w:shd w:val="clear" w:color="auto" w:fill="auto"/>
            <w:vAlign w:val="center"/>
          </w:tcPr>
          <w:p w14:paraId="5A716E7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3.00 </w:t>
            </w:r>
          </w:p>
        </w:tc>
        <w:tc>
          <w:tcPr>
            <w:tcW w:w="1020" w:type="dxa"/>
            <w:vAlign w:val="center"/>
          </w:tcPr>
          <w:p w14:paraId="47193D3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3FA9F930">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投标人所投设备满足以下要求的得3分：“8、▲排水功能：具有自动排水除凝功能”。注：需按第五章二、技术和服务要求第2.2条要求提供佐证材料，并在佐证材料上标示评分标准对应的内容，否则不得分。</w:t>
            </w:r>
          </w:p>
        </w:tc>
      </w:tr>
      <w:tr w14:paraId="7240E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B3B5C9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1-9</w:t>
            </w:r>
          </w:p>
        </w:tc>
        <w:tc>
          <w:tcPr>
            <w:tcW w:w="947" w:type="dxa"/>
            <w:shd w:val="clear" w:color="auto" w:fill="auto"/>
            <w:vAlign w:val="center"/>
          </w:tcPr>
          <w:p w14:paraId="31B2344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614C23D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667F295E">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投标人所投设备满足以下要求的得2分：“9、系统至少支持中文界面显示”。注：需按第五章二、技术和服务要求第2.2条要求提供佐证材料，并在佐证材料上标示评分标准对应的内容，否则不得分。</w:t>
            </w:r>
          </w:p>
        </w:tc>
      </w:tr>
      <w:tr w14:paraId="361E3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B6CAE2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1-10</w:t>
            </w:r>
          </w:p>
        </w:tc>
        <w:tc>
          <w:tcPr>
            <w:tcW w:w="947" w:type="dxa"/>
            <w:shd w:val="clear" w:color="auto" w:fill="auto"/>
            <w:vAlign w:val="center"/>
          </w:tcPr>
          <w:p w14:paraId="219A6FD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353D998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3FC966A3">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10、氦气与电池状态显示：显示屏上均提供氦气容量和电池状态的实时图标”。注：需按第五章二、技术和服务要求第2.2条要求提供佐证材料，并在佐证材料上标示评分标准对应的内容，否则不得分。</w:t>
            </w:r>
          </w:p>
        </w:tc>
      </w:tr>
      <w:tr w14:paraId="2009A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4AAEB18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1-11</w:t>
            </w:r>
          </w:p>
        </w:tc>
        <w:tc>
          <w:tcPr>
            <w:tcW w:w="947" w:type="dxa"/>
            <w:shd w:val="clear" w:color="auto" w:fill="auto"/>
            <w:vAlign w:val="center"/>
          </w:tcPr>
          <w:p w14:paraId="1B3D170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16CA051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00C80483">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11、安全功能：具备高T波抑制功能，确保信号识别的准确性”。注：需按第五章二、技术和服务要求第2.2条要求提供佐证材料，并在佐证材料上标示评分标准对应的内容，否则不得分。</w:t>
            </w:r>
          </w:p>
        </w:tc>
      </w:tr>
      <w:tr w14:paraId="7C3A1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AF1D50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1-12</w:t>
            </w:r>
          </w:p>
        </w:tc>
        <w:tc>
          <w:tcPr>
            <w:tcW w:w="947" w:type="dxa"/>
            <w:shd w:val="clear" w:color="auto" w:fill="auto"/>
            <w:vAlign w:val="center"/>
          </w:tcPr>
          <w:p w14:paraId="637F8A9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3E7947E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48EF16FB">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投标人所投设备满足以下要求的得2分：“12、支持电极脱落或连接故障的检测与报警”。注：需按第五章二、技术和服务要求第2.2条要求提供佐证材料，并在佐证材料上标示评分标准对应的内容，否则不得分。</w:t>
            </w:r>
          </w:p>
        </w:tc>
      </w:tr>
      <w:tr w14:paraId="59DB3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7784978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1-13</w:t>
            </w:r>
          </w:p>
        </w:tc>
        <w:tc>
          <w:tcPr>
            <w:tcW w:w="947" w:type="dxa"/>
            <w:shd w:val="clear" w:color="auto" w:fill="auto"/>
            <w:vAlign w:val="center"/>
          </w:tcPr>
          <w:p w14:paraId="4418711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5DC7763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2E1DFB2D">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13、反搏容量：反搏容量范围至少包含30cc～50cc”。注：需按第五章二、技术和服务要求第2.2条要求提供佐证材料，并在佐证材料上标示评分标准对应的内容，否则不得分。</w:t>
            </w:r>
          </w:p>
        </w:tc>
      </w:tr>
      <w:tr w14:paraId="07087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C85132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1-14</w:t>
            </w:r>
          </w:p>
        </w:tc>
        <w:tc>
          <w:tcPr>
            <w:tcW w:w="947" w:type="dxa"/>
            <w:shd w:val="clear" w:color="auto" w:fill="auto"/>
            <w:vAlign w:val="center"/>
          </w:tcPr>
          <w:p w14:paraId="4E6E1254">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3.00 </w:t>
            </w:r>
          </w:p>
        </w:tc>
        <w:tc>
          <w:tcPr>
            <w:tcW w:w="1020" w:type="dxa"/>
            <w:vAlign w:val="center"/>
          </w:tcPr>
          <w:p w14:paraId="12B29F8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067C53AF">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3分：“14、▲触发模式：需要支持≥5种触发模式，至少包括ECG和起搏器模式”。注：需按第五章二、技术和服务要求第2.2条要求提供佐证材料，并在佐证材料上标示评分标准对应的内容，否则不得分。</w:t>
            </w:r>
          </w:p>
        </w:tc>
      </w:tr>
      <w:tr w14:paraId="6554D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5085ED4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1-15</w:t>
            </w:r>
          </w:p>
        </w:tc>
        <w:tc>
          <w:tcPr>
            <w:tcW w:w="947" w:type="dxa"/>
            <w:shd w:val="clear" w:color="auto" w:fill="auto"/>
            <w:vAlign w:val="center"/>
          </w:tcPr>
          <w:p w14:paraId="3D8C90A4">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39433E8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142B2BE7">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投标人所投设备满足以下要求的得2分：“15、支持R波排气功能”。注：需按第五章二、技术和服务要求第2.2条要求提供佐证材料，并在佐证材料上标示评分标准对应的内容，否则不得分。</w:t>
            </w:r>
          </w:p>
        </w:tc>
      </w:tr>
      <w:tr w14:paraId="6444A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1217A2A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1-16</w:t>
            </w:r>
          </w:p>
        </w:tc>
        <w:tc>
          <w:tcPr>
            <w:tcW w:w="947" w:type="dxa"/>
            <w:shd w:val="clear" w:color="auto" w:fill="auto"/>
            <w:vAlign w:val="center"/>
          </w:tcPr>
          <w:p w14:paraId="2F6A09D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3915C40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734EF53B">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16、报警记录：可显示并内置打印报警历史记录”。注：需按第五章二、技术和服务要求第2.2条要求提供佐证材料，并在佐证材料上标示评分标准对应的内容，否则不得分。</w:t>
            </w:r>
          </w:p>
        </w:tc>
      </w:tr>
      <w:tr w14:paraId="4A489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5FC5934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1-17</w:t>
            </w:r>
          </w:p>
        </w:tc>
        <w:tc>
          <w:tcPr>
            <w:tcW w:w="947" w:type="dxa"/>
            <w:shd w:val="clear" w:color="auto" w:fill="auto"/>
            <w:vAlign w:val="center"/>
          </w:tcPr>
          <w:p w14:paraId="0A08A11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7A30DA0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44128761">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17、系统故障报警：提供故障报警提示或数码菜单”。注：需按第五章二、技术和服务要求第2.2条要求提供佐证材料，并在佐证材料上标示评分标准对应的内容，否则不得分。</w:t>
            </w:r>
          </w:p>
        </w:tc>
      </w:tr>
      <w:tr w14:paraId="6E635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567908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1-18</w:t>
            </w:r>
          </w:p>
        </w:tc>
        <w:tc>
          <w:tcPr>
            <w:tcW w:w="947" w:type="dxa"/>
            <w:shd w:val="clear" w:color="auto" w:fill="auto"/>
            <w:vAlign w:val="center"/>
          </w:tcPr>
          <w:p w14:paraId="4E1E347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3.00 </w:t>
            </w:r>
          </w:p>
        </w:tc>
        <w:tc>
          <w:tcPr>
            <w:tcW w:w="1020" w:type="dxa"/>
            <w:vAlign w:val="center"/>
          </w:tcPr>
          <w:p w14:paraId="67DDBD4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1AAF6AE2">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投标人所投设备满足以下要求的得3分：“18、▲反搏比例：需支持1:1和1:2的反搏比例”。注：需按第五章二、技术和服务要求第2.2条要求提供佐证材料，并在佐证材料上标示评分标准对应的内容，否则不得分。</w:t>
            </w:r>
          </w:p>
        </w:tc>
      </w:tr>
      <w:tr w14:paraId="613E1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626456F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1-19</w:t>
            </w:r>
          </w:p>
        </w:tc>
        <w:tc>
          <w:tcPr>
            <w:tcW w:w="947" w:type="dxa"/>
            <w:shd w:val="clear" w:color="auto" w:fill="auto"/>
            <w:vAlign w:val="center"/>
          </w:tcPr>
          <w:p w14:paraId="53EC588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0E07717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0C584A56">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投标人所投设备满足以下要求的得2分：“19、具备自动检修软件或支持开机自检”。注：需按第五章二、技术和服务要求第2.2条要求提供佐证材料，并在佐证材料上标示评分标准对应的内容，否则不得分。</w:t>
            </w:r>
          </w:p>
        </w:tc>
      </w:tr>
      <w:tr w14:paraId="00D84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81C576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1-20</w:t>
            </w:r>
          </w:p>
        </w:tc>
        <w:tc>
          <w:tcPr>
            <w:tcW w:w="947" w:type="dxa"/>
            <w:shd w:val="clear" w:color="auto" w:fill="auto"/>
            <w:vAlign w:val="center"/>
          </w:tcPr>
          <w:p w14:paraId="69505A0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7F08C94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37AC87C9">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投标人所投设备满足以下要求的得2分：“20、实时显示球囊工作状态”。注：需按第五章二、技术和服务要求第2.2条要求提供佐证材料，并在佐证材料上标示评分标准对应的内容，否则不得分。</w:t>
            </w:r>
          </w:p>
        </w:tc>
      </w:tr>
      <w:tr w14:paraId="67D8C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53B754F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1-21</w:t>
            </w:r>
          </w:p>
        </w:tc>
        <w:tc>
          <w:tcPr>
            <w:tcW w:w="947" w:type="dxa"/>
            <w:shd w:val="clear" w:color="auto" w:fill="auto"/>
            <w:vAlign w:val="center"/>
          </w:tcPr>
          <w:p w14:paraId="3ECD1B4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15EA6A3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10C4EE1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投标人所投设备满足以下要求的得2分：“21、具备至少3级声光报警系统”。注：需按第五章二、技术和服务要求第2.2条要求提供佐证材料，并在佐证材料上标示评分标准对应的内容，否则不得分。</w:t>
            </w:r>
          </w:p>
        </w:tc>
      </w:tr>
      <w:tr w14:paraId="4C01C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1C18D6C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1-22</w:t>
            </w:r>
          </w:p>
        </w:tc>
        <w:tc>
          <w:tcPr>
            <w:tcW w:w="947" w:type="dxa"/>
            <w:shd w:val="clear" w:color="auto" w:fill="auto"/>
            <w:vAlign w:val="center"/>
          </w:tcPr>
          <w:p w14:paraId="18AE101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01A039E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12145B5A">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22、支持自动与手动双重工作模式，并可在反搏过程中无缝切换”。注：需按第五章二、技术和服务要求第2.2条要求提供佐证材料，并在佐证材料上标示评分标准对应的内容，否则不得分。</w:t>
            </w:r>
          </w:p>
        </w:tc>
      </w:tr>
      <w:tr w14:paraId="37FC8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5B0B4B0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1-23</w:t>
            </w:r>
          </w:p>
        </w:tc>
        <w:tc>
          <w:tcPr>
            <w:tcW w:w="947" w:type="dxa"/>
            <w:shd w:val="clear" w:color="auto" w:fill="auto"/>
            <w:vAlign w:val="center"/>
          </w:tcPr>
          <w:p w14:paraId="717BD354">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207F494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605536E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投标人所投设备满足以下要求的得2分：“23、屏幕能同时显示 ECG（心率）、AP（动脉压)、BP（球囊压力） 三个通道的波形，并在ECG和AP波形上清晰标记出球囊充气和放气的辅助区间”。注：需按第五章二、技术和服务要求第2.2条要求提供佐证材料，并在佐证材料上标示评分标准对应的内容，否则不得分。</w:t>
            </w:r>
          </w:p>
        </w:tc>
      </w:tr>
      <w:tr w14:paraId="41E9E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21D54E4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1-24</w:t>
            </w:r>
          </w:p>
        </w:tc>
        <w:tc>
          <w:tcPr>
            <w:tcW w:w="947" w:type="dxa"/>
            <w:shd w:val="clear" w:color="auto" w:fill="auto"/>
            <w:vAlign w:val="center"/>
          </w:tcPr>
          <w:p w14:paraId="78B22D5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3.00 </w:t>
            </w:r>
          </w:p>
        </w:tc>
        <w:tc>
          <w:tcPr>
            <w:tcW w:w="1020" w:type="dxa"/>
            <w:vAlign w:val="center"/>
          </w:tcPr>
          <w:p w14:paraId="3EBCED1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121EE655">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3分：“24、▲具备支持监测心率；反搏前收缩压、舒张压、平均压；反搏压；反搏后收缩压、舒张压、平均压”。注：需按第五章二、技术和服务要求第2.2条要求提供佐证材料，并在佐证材料上标示评分标准对应的内容，否则不得分。</w:t>
            </w:r>
          </w:p>
        </w:tc>
      </w:tr>
      <w:tr w14:paraId="75B9D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CFF8FD1">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1-25</w:t>
            </w:r>
          </w:p>
        </w:tc>
        <w:tc>
          <w:tcPr>
            <w:tcW w:w="947" w:type="dxa"/>
            <w:shd w:val="clear" w:color="auto" w:fill="auto"/>
            <w:vAlign w:val="center"/>
          </w:tcPr>
          <w:p w14:paraId="08E6575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2.00 </w:t>
            </w:r>
          </w:p>
        </w:tc>
        <w:tc>
          <w:tcPr>
            <w:tcW w:w="1020" w:type="dxa"/>
            <w:vAlign w:val="center"/>
          </w:tcPr>
          <w:p w14:paraId="59B50F8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是</w:t>
            </w:r>
          </w:p>
        </w:tc>
        <w:tc>
          <w:tcPr>
            <w:tcW w:w="6625" w:type="dxa"/>
            <w:shd w:val="clear" w:color="auto" w:fill="auto"/>
            <w:vAlign w:val="top"/>
          </w:tcPr>
          <w:p w14:paraId="5175C96B">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投标人所投设备满足以下要求的得2分：“25、具备不停机状态下气体可自动补充功能”。注：需按第五章二、技术和服务要求第2.2条要求提供佐证材料，并在佐证材料上标示评分标准对应的内容，否则不得分。</w:t>
            </w:r>
          </w:p>
        </w:tc>
      </w:tr>
    </w:tbl>
    <w:p w14:paraId="7040B5A2">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商务项（F3×A3）满分为15.0000分</w:t>
      </w:r>
    </w:p>
    <w:tbl>
      <w:tblPr>
        <w:tblStyle w:val="6"/>
        <w:tblW w:w="9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auto"/>
        <w:tblLayout w:type="fixed"/>
        <w:tblCellMar>
          <w:top w:w="0" w:type="dxa"/>
          <w:left w:w="108" w:type="dxa"/>
          <w:bottom w:w="0" w:type="dxa"/>
          <w:right w:w="108" w:type="dxa"/>
        </w:tblCellMar>
      </w:tblPr>
      <w:tblGrid>
        <w:gridCol w:w="725"/>
        <w:gridCol w:w="934"/>
        <w:gridCol w:w="999"/>
        <w:gridCol w:w="6651"/>
      </w:tblGrid>
      <w:tr w14:paraId="7E083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auto"/>
          <w:tblCellMar>
            <w:top w:w="0" w:type="dxa"/>
            <w:left w:w="108" w:type="dxa"/>
            <w:bottom w:w="0" w:type="dxa"/>
            <w:right w:w="108" w:type="dxa"/>
          </w:tblCellMar>
        </w:tblPrEx>
        <w:tc>
          <w:tcPr>
            <w:tcW w:w="725" w:type="dxa"/>
            <w:shd w:val="clear" w:color="auto" w:fill="auto"/>
          </w:tcPr>
          <w:p w14:paraId="257D80B7">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934" w:type="dxa"/>
            <w:shd w:val="clear" w:color="auto" w:fill="auto"/>
          </w:tcPr>
          <w:p w14:paraId="091EC63D">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分值</w:t>
            </w:r>
          </w:p>
        </w:tc>
        <w:tc>
          <w:tcPr>
            <w:tcW w:w="999" w:type="dxa"/>
            <w:shd w:val="clear" w:color="auto" w:fill="auto"/>
          </w:tcPr>
          <w:p w14:paraId="0F073834">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是否客观项</w:t>
            </w:r>
          </w:p>
        </w:tc>
        <w:tc>
          <w:tcPr>
            <w:tcW w:w="6651" w:type="dxa"/>
            <w:shd w:val="clear" w:color="auto" w:fill="auto"/>
          </w:tcPr>
          <w:p w14:paraId="152283D8">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描述</w:t>
            </w:r>
          </w:p>
        </w:tc>
      </w:tr>
      <w:tr w14:paraId="40FAE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auto"/>
          <w:tblCellMar>
            <w:top w:w="0" w:type="dxa"/>
            <w:left w:w="108" w:type="dxa"/>
            <w:bottom w:w="0" w:type="dxa"/>
            <w:right w:w="108" w:type="dxa"/>
          </w:tblCellMar>
        </w:tblPrEx>
        <w:tc>
          <w:tcPr>
            <w:tcW w:w="725" w:type="dxa"/>
            <w:shd w:val="clear" w:color="auto" w:fill="auto"/>
            <w:vAlign w:val="center"/>
          </w:tcPr>
          <w:p w14:paraId="23B5A131">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2-1</w:t>
            </w:r>
          </w:p>
        </w:tc>
        <w:tc>
          <w:tcPr>
            <w:tcW w:w="934" w:type="dxa"/>
            <w:shd w:val="clear" w:color="auto" w:fill="auto"/>
            <w:vAlign w:val="center"/>
          </w:tcPr>
          <w:p w14:paraId="358822E2">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2.00</w:t>
            </w:r>
          </w:p>
        </w:tc>
        <w:tc>
          <w:tcPr>
            <w:tcW w:w="999" w:type="dxa"/>
            <w:shd w:val="clear" w:color="auto" w:fill="auto"/>
            <w:vAlign w:val="center"/>
          </w:tcPr>
          <w:p w14:paraId="08574380">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6651" w:type="dxa"/>
            <w:shd w:val="clear" w:color="auto" w:fill="auto"/>
            <w:vAlign w:val="center"/>
          </w:tcPr>
          <w:p w14:paraId="266748BF">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7EC48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shd w:val="clear" w:color="auto" w:fill="auto"/>
            <w:vAlign w:val="center"/>
          </w:tcPr>
          <w:p w14:paraId="63946EA7">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2-2</w:t>
            </w:r>
          </w:p>
        </w:tc>
        <w:tc>
          <w:tcPr>
            <w:tcW w:w="934" w:type="dxa"/>
            <w:shd w:val="clear" w:color="auto" w:fill="auto"/>
            <w:vAlign w:val="center"/>
          </w:tcPr>
          <w:p w14:paraId="63C7CE9A">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3.00</w:t>
            </w:r>
          </w:p>
        </w:tc>
        <w:tc>
          <w:tcPr>
            <w:tcW w:w="999" w:type="dxa"/>
            <w:shd w:val="clear" w:color="auto" w:fill="auto"/>
            <w:vAlign w:val="center"/>
          </w:tcPr>
          <w:p w14:paraId="306CF147">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6651" w:type="dxa"/>
            <w:shd w:val="clear" w:color="auto" w:fill="auto"/>
            <w:vAlign w:val="center"/>
          </w:tcPr>
          <w:p w14:paraId="249C0DA4">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投标产品交付期在满足招标要求（国产产品自医院发出供货通知后30个日历日内交货，进口产品自医院发出供货通知后60个日历日）的基础上每提前3天得1分，满分3分。投标人须提供书面承诺，否则不得分。</w:t>
            </w:r>
          </w:p>
        </w:tc>
      </w:tr>
      <w:tr w14:paraId="1777D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shd w:val="clear" w:color="auto" w:fill="auto"/>
            <w:vAlign w:val="center"/>
          </w:tcPr>
          <w:p w14:paraId="293D3420">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2-3</w:t>
            </w:r>
          </w:p>
        </w:tc>
        <w:tc>
          <w:tcPr>
            <w:tcW w:w="934" w:type="dxa"/>
            <w:shd w:val="clear" w:color="auto" w:fill="auto"/>
            <w:vAlign w:val="center"/>
          </w:tcPr>
          <w:p w14:paraId="2C151730">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1.00</w:t>
            </w:r>
          </w:p>
        </w:tc>
        <w:tc>
          <w:tcPr>
            <w:tcW w:w="999" w:type="dxa"/>
            <w:shd w:val="clear" w:color="auto" w:fill="auto"/>
            <w:vAlign w:val="center"/>
          </w:tcPr>
          <w:p w14:paraId="36CC596A">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6651" w:type="dxa"/>
            <w:shd w:val="clear" w:color="auto" w:fill="auto"/>
            <w:vAlign w:val="center"/>
          </w:tcPr>
          <w:p w14:paraId="2BDBAEE2">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投标人能够根据售后服务要求提供售后服务方案，方案至少包含售后服务计划、售后服务人员安排以及对保修期外提供相应的服务计划的得1分；未提供或方案不满足以上要求的不得分。</w:t>
            </w:r>
          </w:p>
        </w:tc>
      </w:tr>
      <w:tr w14:paraId="37E04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auto"/>
          <w:tblCellMar>
            <w:top w:w="0" w:type="dxa"/>
            <w:left w:w="108" w:type="dxa"/>
            <w:bottom w:w="0" w:type="dxa"/>
            <w:right w:w="108" w:type="dxa"/>
          </w:tblCellMar>
        </w:tblPrEx>
        <w:tc>
          <w:tcPr>
            <w:tcW w:w="725" w:type="dxa"/>
            <w:shd w:val="clear" w:color="auto" w:fill="auto"/>
            <w:vAlign w:val="center"/>
          </w:tcPr>
          <w:p w14:paraId="11465BC4">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2-4</w:t>
            </w:r>
          </w:p>
        </w:tc>
        <w:tc>
          <w:tcPr>
            <w:tcW w:w="934" w:type="dxa"/>
            <w:shd w:val="clear" w:color="auto" w:fill="auto"/>
            <w:vAlign w:val="center"/>
          </w:tcPr>
          <w:p w14:paraId="3E703019">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2.00</w:t>
            </w:r>
          </w:p>
        </w:tc>
        <w:tc>
          <w:tcPr>
            <w:tcW w:w="999" w:type="dxa"/>
            <w:shd w:val="clear" w:color="auto" w:fill="auto"/>
            <w:vAlign w:val="center"/>
          </w:tcPr>
          <w:p w14:paraId="18063D3E">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6651" w:type="dxa"/>
            <w:shd w:val="clear" w:color="auto" w:fill="auto"/>
            <w:vAlign w:val="center"/>
          </w:tcPr>
          <w:p w14:paraId="757EFF8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投标人承诺：保修期内若出现任何故障问题，在接到采购人通知后1小时内响应，12小时内维修人员到达现场；其中发生一切费用由中标人承担的得2分，否则不得分。</w:t>
            </w:r>
          </w:p>
        </w:tc>
      </w:tr>
      <w:tr w14:paraId="70DB4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auto"/>
          <w:tblCellMar>
            <w:top w:w="0" w:type="dxa"/>
            <w:left w:w="108" w:type="dxa"/>
            <w:bottom w:w="0" w:type="dxa"/>
            <w:right w:w="108" w:type="dxa"/>
          </w:tblCellMar>
        </w:tblPrEx>
        <w:tc>
          <w:tcPr>
            <w:tcW w:w="725" w:type="dxa"/>
            <w:shd w:val="clear" w:color="auto" w:fill="auto"/>
            <w:vAlign w:val="center"/>
          </w:tcPr>
          <w:p w14:paraId="7BF545A0">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2-5</w:t>
            </w:r>
          </w:p>
        </w:tc>
        <w:tc>
          <w:tcPr>
            <w:tcW w:w="934" w:type="dxa"/>
            <w:shd w:val="clear" w:color="auto" w:fill="auto"/>
            <w:vAlign w:val="center"/>
          </w:tcPr>
          <w:p w14:paraId="5051C8A6">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1.00</w:t>
            </w:r>
          </w:p>
        </w:tc>
        <w:tc>
          <w:tcPr>
            <w:tcW w:w="999" w:type="dxa"/>
            <w:shd w:val="clear" w:color="auto" w:fill="auto"/>
            <w:vAlign w:val="center"/>
          </w:tcPr>
          <w:p w14:paraId="1E2256A9">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6651" w:type="dxa"/>
            <w:shd w:val="clear" w:color="auto" w:fill="auto"/>
            <w:vAlign w:val="center"/>
          </w:tcPr>
          <w:p w14:paraId="678A4244">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kern w:val="2"/>
                <w:sz w:val="24"/>
                <w:szCs w:val="24"/>
                <w:highlight w:val="none"/>
                <w:lang w:val="en-US" w:eastAsia="zh-CN" w:bidi="ar-SA"/>
              </w:rPr>
              <w:t>投标人能够提供设备使用培训方案，方案至少包含培训方式、培训计划和培训大纲，并且对设备的工作原理、操作步骤、正常维护有说明的得1分；未提供或方案不满足以上要求的不得分。</w:t>
            </w:r>
          </w:p>
        </w:tc>
      </w:tr>
      <w:tr w14:paraId="6053E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25" w:type="dxa"/>
            <w:shd w:val="clear" w:color="auto" w:fill="auto"/>
            <w:vAlign w:val="center"/>
          </w:tcPr>
          <w:p w14:paraId="3C40A549">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2-6</w:t>
            </w:r>
          </w:p>
        </w:tc>
        <w:tc>
          <w:tcPr>
            <w:tcW w:w="934" w:type="dxa"/>
            <w:shd w:val="clear" w:color="auto" w:fill="auto"/>
            <w:vAlign w:val="center"/>
          </w:tcPr>
          <w:p w14:paraId="412209CC">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3.00</w:t>
            </w:r>
          </w:p>
        </w:tc>
        <w:tc>
          <w:tcPr>
            <w:tcW w:w="999" w:type="dxa"/>
            <w:shd w:val="clear" w:color="auto" w:fill="auto"/>
            <w:vAlign w:val="center"/>
          </w:tcPr>
          <w:p w14:paraId="28D52752">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6651" w:type="dxa"/>
            <w:shd w:val="clear" w:color="auto" w:fill="auto"/>
            <w:vAlign w:val="center"/>
          </w:tcPr>
          <w:p w14:paraId="3797BD7A">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Hans" w:bidi="ar-SA"/>
              </w:rPr>
            </w:pPr>
            <w:r>
              <w:rPr>
                <w:rFonts w:hint="eastAsia" w:ascii="宋体" w:hAnsi="宋体" w:eastAsia="宋体" w:cs="宋体"/>
                <w:b w:val="0"/>
                <w:bCs w:val="0"/>
                <w:sz w:val="24"/>
                <w:szCs w:val="24"/>
                <w:highlight w:val="none"/>
                <w:lang w:val="en-US" w:eastAsia="zh-CN"/>
              </w:rPr>
              <w:t>根据投标人承诺的投标产品保修期过后的年维保费用进行评价：（1）年维保费用≤合同总价3%，得3分；（2）合同总价3%＜年维保费用≤合同总价5%，得2分；（3）合同总价5%＜年维保费用≤合同总价8%，得1分。（3）其他情况不得分。</w:t>
            </w:r>
            <w:r>
              <w:rPr>
                <w:rFonts w:hint="eastAsia" w:ascii="宋体" w:hAnsi="宋体" w:eastAsia="宋体" w:cs="宋体"/>
                <w:b w:val="0"/>
                <w:bCs w:val="0"/>
                <w:sz w:val="24"/>
                <w:szCs w:val="24"/>
                <w:highlight w:val="none"/>
                <w:lang w:val="en-US" w:eastAsia="zh-CN"/>
              </w:rPr>
              <w:br w:type="textWrapping"/>
            </w:r>
            <w:r>
              <w:rPr>
                <w:rFonts w:hint="eastAsia" w:ascii="宋体" w:hAnsi="宋体" w:eastAsia="宋体" w:cs="宋体"/>
                <w:b w:val="0"/>
                <w:bCs w:val="0"/>
                <w:sz w:val="24"/>
                <w:szCs w:val="24"/>
                <w:highlight w:val="none"/>
                <w:lang w:val="en-US" w:eastAsia="zh-CN"/>
              </w:rPr>
              <w:t>(分签单位可依据配置清单自主选择维保范围，年维保费用按实结算(实际年维保费用=投标人承诺的年维保费用/合同总价*维保设备总价))</w:t>
            </w:r>
          </w:p>
        </w:tc>
      </w:tr>
      <w:tr w14:paraId="07DC2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shd w:val="clear" w:color="auto" w:fill="auto"/>
            <w:vAlign w:val="center"/>
          </w:tcPr>
          <w:p w14:paraId="3FF0114D">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2-7</w:t>
            </w:r>
          </w:p>
        </w:tc>
        <w:tc>
          <w:tcPr>
            <w:tcW w:w="934" w:type="dxa"/>
            <w:shd w:val="clear" w:color="auto" w:fill="auto"/>
            <w:vAlign w:val="center"/>
          </w:tcPr>
          <w:p w14:paraId="04ABE43D">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3.00</w:t>
            </w:r>
          </w:p>
        </w:tc>
        <w:tc>
          <w:tcPr>
            <w:tcW w:w="999" w:type="dxa"/>
            <w:shd w:val="clear" w:color="auto" w:fill="auto"/>
            <w:vAlign w:val="center"/>
          </w:tcPr>
          <w:p w14:paraId="2AAFA43B">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6651" w:type="dxa"/>
            <w:shd w:val="clear" w:color="auto" w:fill="auto"/>
            <w:vAlign w:val="center"/>
          </w:tcPr>
          <w:p w14:paraId="4B706C16">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根据2023年1月1日（以合同签订时间为准）以来的类似业绩进行评价：每个业绩得1分，满分3分。</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注：（1）类似业绩是指：</w:t>
            </w:r>
            <w:bookmarkStart w:id="0" w:name="_GoBack"/>
            <w:bookmarkEnd w:id="0"/>
            <w:r>
              <w:rPr>
                <w:rFonts w:hint="eastAsia" w:ascii="宋体" w:hAnsi="宋体" w:eastAsia="宋体" w:cs="宋体"/>
                <w:b w:val="0"/>
                <w:bCs w:val="0"/>
                <w:kern w:val="2"/>
                <w:sz w:val="24"/>
                <w:szCs w:val="24"/>
                <w:highlight w:val="none"/>
                <w:lang w:val="en-US" w:eastAsia="zh-CN" w:bidi="ar-SA"/>
              </w:rPr>
              <w:t>投标人销售主动脉内球囊反搏泵的业绩。</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（2）需提供业绩的以下四项证明材料，否则不计分：</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①中标（成交）公告（提供相关网站中标（成交）公告的下载网页并注明网址）；</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②中标（成交）通知书；</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③采购合同文本；</w:t>
            </w:r>
            <w:r>
              <w:rPr>
                <w:rFonts w:hint="eastAsia" w:ascii="宋体" w:hAnsi="宋体" w:eastAsia="宋体" w:cs="宋体"/>
                <w:b w:val="0"/>
                <w:bCs w:val="0"/>
                <w:kern w:val="2"/>
                <w:sz w:val="24"/>
                <w:szCs w:val="24"/>
                <w:highlight w:val="none"/>
                <w:lang w:val="en-US" w:eastAsia="zh-CN" w:bidi="ar-SA"/>
              </w:rPr>
              <w:br w:type="textWrapping"/>
            </w:r>
            <w:r>
              <w:rPr>
                <w:rFonts w:hint="eastAsia" w:ascii="宋体" w:hAnsi="宋体" w:eastAsia="宋体" w:cs="宋体"/>
                <w:b w:val="0"/>
                <w:bCs w:val="0"/>
                <w:kern w:val="2"/>
                <w:sz w:val="24"/>
                <w:szCs w:val="24"/>
                <w:highlight w:val="none"/>
                <w:lang w:val="en-US" w:eastAsia="zh-CN" w:bidi="ar-SA"/>
              </w:rPr>
              <w:t>④能够证明该业绩项目已经采购人验收合格的相关证明材料。（验收材料须加盖业绩对应采购人印章）</w:t>
            </w:r>
          </w:p>
        </w:tc>
      </w:tr>
    </w:tbl>
    <w:p w14:paraId="6CFA1540">
      <w:pPr>
        <w:pStyle w:val="9"/>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※除本章第6.3条第（3）款规定情形和落实政府采购政策需进行的价格扣除情形外，不能对投标人的投标报价进行任何调整。</w:t>
      </w:r>
    </w:p>
    <w:p w14:paraId="2A0416DD">
      <w:pPr>
        <w:pStyle w:val="9"/>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（3）中标候选人排列规则顺序如下：</w:t>
      </w:r>
    </w:p>
    <w:p w14:paraId="02DB22F0">
      <w:pPr>
        <w:pStyle w:val="9"/>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a.按照评标总得分（FA）由高到低顺序排列。</w:t>
      </w:r>
    </w:p>
    <w:p w14:paraId="0D98191E">
      <w:pPr>
        <w:pStyle w:val="9"/>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b.评标总得分（FA）相同的，按照评标价（即价格扣除后的投标报价）由低到高顺序排列。</w:t>
      </w:r>
    </w:p>
    <w:p w14:paraId="27E12EC5">
      <w:pPr>
        <w:pStyle w:val="9"/>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c.评标总得分（FA）且评标价（即价格扣除后的投标报价）相同的并列。</w:t>
      </w:r>
    </w:p>
    <w:p w14:paraId="703F7DC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8、其他规定</w:t>
      </w:r>
    </w:p>
    <w:p w14:paraId="19D16D46">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8.1评标应全程保密且不得透露给任一投标人或与评标工作无关的人员。</w:t>
      </w:r>
    </w:p>
    <w:p w14:paraId="6EB957D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8.2评标将进行全程实时录音录像，录音录像资料随采购文件一并存档。</w:t>
      </w:r>
    </w:p>
    <w:p w14:paraId="0EECF82B">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43BCB886">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8.4其他：</w:t>
      </w:r>
    </w:p>
    <w:p w14:paraId="6C329C6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3D2F12DB">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8FECEE9">
      <w:pPr>
        <w:pStyle w:val="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第五章 招标内容及要求</w:t>
      </w:r>
    </w:p>
    <w:p w14:paraId="782099F9">
      <w:pPr>
        <w:pStyle w:val="9"/>
        <w:keepNext w:val="0"/>
        <w:keepLines w:val="0"/>
        <w:pageBreakBefore w:val="0"/>
        <w:kinsoku/>
        <w:wordWrap/>
        <w:overflowPunct/>
        <w:topLinePunct w:val="0"/>
        <w:autoSpaceDE/>
        <w:autoSpaceDN/>
        <w:bidi w:val="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一、项目概况（采购标的）</w:t>
      </w:r>
    </w:p>
    <w:p w14:paraId="4C7CDA24">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1.1本项目为</w:t>
      </w:r>
      <w:r>
        <w:rPr>
          <w:rFonts w:hint="eastAsia" w:ascii="宋体" w:hAnsi="宋体" w:eastAsia="宋体" w:cs="宋体"/>
          <w:color w:val="auto"/>
          <w:sz w:val="24"/>
          <w:szCs w:val="24"/>
          <w:highlight w:val="none"/>
          <w:lang w:eastAsia="zh-CN"/>
        </w:rPr>
        <w:t>厦门市卫生健康委员会(厦门市医用设备集中采购工作专班)主动脉内球囊反搏泵统招分签采购项目</w:t>
      </w:r>
      <w:r>
        <w:rPr>
          <w:rFonts w:hint="eastAsia" w:ascii="宋体" w:hAnsi="宋体" w:eastAsia="宋体" w:cs="宋体"/>
          <w:color w:val="auto"/>
          <w:sz w:val="24"/>
          <w:szCs w:val="24"/>
          <w:highlight w:val="none"/>
        </w:rPr>
        <w:t>。</w:t>
      </w:r>
    </w:p>
    <w:p w14:paraId="5F999EC9">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1.2本项目采用统招分签方式，由厦门市卫生健康委员会作为采购人牵头统一组织采购，投标人中标后需分别和各个分签单位签订采购合同，并就所供设备向分签单位负责。</w:t>
      </w:r>
    </w:p>
    <w:p w14:paraId="580E82C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采购包1：涉及的医院如下：</w:t>
      </w:r>
    </w:p>
    <w:tbl>
      <w:tblPr>
        <w:tblStyle w:val="6"/>
        <w:tblW w:w="0" w:type="auto"/>
        <w:tblInd w:w="4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4"/>
        <w:gridCol w:w="3310"/>
        <w:gridCol w:w="1624"/>
        <w:gridCol w:w="2428"/>
      </w:tblGrid>
      <w:tr w14:paraId="1C79F0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58FA05F">
            <w:pPr>
              <w:pStyle w:val="9"/>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序号</w:t>
            </w:r>
          </w:p>
        </w:tc>
        <w:tc>
          <w:tcPr>
            <w:tcW w:w="33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B755875">
            <w:pPr>
              <w:pStyle w:val="9"/>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医院（即分签单位）</w:t>
            </w:r>
          </w:p>
        </w:tc>
        <w:tc>
          <w:tcPr>
            <w:tcW w:w="16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5D7E426">
            <w:pPr>
              <w:pStyle w:val="9"/>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数量（套）</w:t>
            </w:r>
          </w:p>
        </w:tc>
        <w:tc>
          <w:tcPr>
            <w:tcW w:w="242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04580F9">
            <w:pPr>
              <w:pStyle w:val="9"/>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预算总额（万元）</w:t>
            </w:r>
          </w:p>
        </w:tc>
      </w:tr>
      <w:tr w14:paraId="06E0A1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CE0688">
            <w:pPr>
              <w:pStyle w:val="9"/>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3C45A3">
            <w:pPr>
              <w:pStyle w:val="9"/>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厦门大学附属第一医院</w:t>
            </w:r>
          </w:p>
        </w:tc>
        <w:tc>
          <w:tcPr>
            <w:tcW w:w="16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968711">
            <w:pPr>
              <w:pStyle w:val="9"/>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F9D9C2">
            <w:pPr>
              <w:pStyle w:val="9"/>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110</w:t>
            </w:r>
          </w:p>
        </w:tc>
      </w:tr>
      <w:tr w14:paraId="4E0900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5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AC837E">
            <w:pPr>
              <w:pStyle w:val="9"/>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6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652ABF">
            <w:pPr>
              <w:pStyle w:val="9"/>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3D54FA">
            <w:pPr>
              <w:pStyle w:val="9"/>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110</w:t>
            </w:r>
          </w:p>
        </w:tc>
      </w:tr>
    </w:tbl>
    <w:p w14:paraId="079BE19B">
      <w:pPr>
        <w:pStyle w:val="9"/>
        <w:keepNext w:val="0"/>
        <w:keepLines w:val="0"/>
        <w:pageBreakBefore w:val="0"/>
        <w:kinsoku/>
        <w:wordWrap/>
        <w:overflowPunct/>
        <w:topLinePunct w:val="0"/>
        <w:autoSpaceDE/>
        <w:autoSpaceDN/>
        <w:bidi w:val="0"/>
        <w:spacing w:line="360" w:lineRule="auto"/>
        <w:jc w:val="both"/>
        <w:outlineLvl w:val="2"/>
        <w:rPr>
          <w:rFonts w:hint="eastAsia" w:ascii="宋体" w:hAnsi="宋体" w:eastAsia="宋体" w:cs="宋体"/>
          <w:b/>
          <w:color w:val="auto"/>
          <w:sz w:val="24"/>
          <w:szCs w:val="24"/>
          <w:highlight w:val="none"/>
        </w:rPr>
      </w:pPr>
    </w:p>
    <w:p w14:paraId="6115A898">
      <w:pPr>
        <w:pStyle w:val="9"/>
        <w:keepNext w:val="0"/>
        <w:keepLines w:val="0"/>
        <w:pageBreakBefore w:val="0"/>
        <w:kinsoku/>
        <w:wordWrap/>
        <w:overflowPunct/>
        <w:topLinePunct w:val="0"/>
        <w:autoSpaceDE/>
        <w:autoSpaceDN/>
        <w:bidi w:val="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二、技术和服务要求（以“★”标示的内容为不允许负偏离的实质性要求）</w:t>
      </w:r>
    </w:p>
    <w:p w14:paraId="0ACB68FE">
      <w:pPr>
        <w:pStyle w:val="9"/>
        <w:keepNext w:val="0"/>
        <w:keepLines w:val="0"/>
        <w:pageBreakBefore w:val="0"/>
        <w:kinsoku/>
        <w:wordWrap/>
        <w:overflowPunct/>
        <w:topLinePunct w:val="0"/>
        <w:autoSpaceDE/>
        <w:autoSpaceDN/>
        <w:bidi w:val="0"/>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2.1 </w:t>
      </w:r>
      <w:r>
        <w:rPr>
          <w:rFonts w:hint="eastAsia" w:ascii="宋体" w:hAnsi="宋体" w:eastAsia="宋体" w:cs="宋体"/>
          <w:b/>
          <w:color w:val="auto"/>
          <w:sz w:val="24"/>
          <w:szCs w:val="24"/>
          <w:highlight w:val="none"/>
        </w:rPr>
        <w:t>技术功能及配置要求</w:t>
      </w:r>
    </w:p>
    <w:tbl>
      <w:tblPr>
        <w:tblStyle w:val="6"/>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4"/>
        <w:gridCol w:w="8010"/>
      </w:tblGrid>
      <w:tr w14:paraId="47A2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0726C17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8010" w:type="dxa"/>
            <w:shd w:val="clear" w:color="auto" w:fill="auto"/>
            <w:vAlign w:val="center"/>
          </w:tcPr>
          <w:p w14:paraId="2B16B89E">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Style w:val="10"/>
                <w:rFonts w:hint="eastAsia" w:ascii="宋体" w:hAnsi="宋体" w:eastAsia="宋体" w:cs="宋体"/>
                <w:b w:val="0"/>
                <w:bCs w:val="0"/>
                <w:color w:val="auto"/>
                <w:sz w:val="24"/>
                <w:szCs w:val="24"/>
                <w:highlight w:val="none"/>
                <w:lang w:val="en-US" w:eastAsia="zh-CN" w:bidi="ar"/>
              </w:rPr>
              <w:t>供电能力：需支持交流电，</w:t>
            </w:r>
            <w:r>
              <w:rPr>
                <w:rStyle w:val="13"/>
                <w:rFonts w:hint="eastAsia" w:ascii="宋体" w:hAnsi="宋体" w:eastAsia="宋体" w:cs="宋体"/>
                <w:b w:val="0"/>
                <w:bCs w:val="0"/>
                <w:color w:val="auto"/>
                <w:sz w:val="24"/>
                <w:szCs w:val="24"/>
                <w:highlight w:val="none"/>
                <w:lang w:val="en-US" w:eastAsia="zh-CN" w:bidi="ar"/>
              </w:rPr>
              <w:t>并具备蓄电池供电功能</w:t>
            </w:r>
          </w:p>
        </w:tc>
      </w:tr>
      <w:tr w14:paraId="66E5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5148C5D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8010" w:type="dxa"/>
            <w:shd w:val="clear" w:color="auto" w:fill="auto"/>
            <w:vAlign w:val="center"/>
          </w:tcPr>
          <w:p w14:paraId="41DEA0BD">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电池工作时间：充满电后工作时间≥90min</w:t>
            </w:r>
          </w:p>
        </w:tc>
      </w:tr>
      <w:tr w14:paraId="1E0F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0D4A7CE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8010" w:type="dxa"/>
            <w:shd w:val="clear" w:color="auto" w:fill="auto"/>
            <w:vAlign w:val="center"/>
          </w:tcPr>
          <w:p w14:paraId="2BBAB7CC">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Style w:val="10"/>
                <w:rFonts w:hint="eastAsia" w:ascii="宋体" w:hAnsi="宋体" w:eastAsia="宋体" w:cs="宋体"/>
                <w:b w:val="0"/>
                <w:bCs w:val="0"/>
                <w:color w:val="auto"/>
                <w:sz w:val="24"/>
                <w:szCs w:val="24"/>
                <w:highlight w:val="none"/>
                <w:lang w:val="en-US" w:eastAsia="zh-CN" w:bidi="ar"/>
              </w:rPr>
              <w:t>屏幕与操作：需配备</w:t>
            </w:r>
            <w:r>
              <w:rPr>
                <w:rStyle w:val="14"/>
                <w:rFonts w:hint="eastAsia" w:ascii="宋体" w:hAnsi="宋体" w:eastAsia="宋体" w:cs="宋体"/>
                <w:b w:val="0"/>
                <w:bCs w:val="0"/>
                <w:color w:val="auto"/>
                <w:sz w:val="24"/>
                <w:szCs w:val="24"/>
                <w:highlight w:val="none"/>
                <w:lang w:val="en-US" w:eastAsia="zh-CN" w:bidi="ar"/>
              </w:rPr>
              <w:t>≥10寸</w:t>
            </w:r>
            <w:r>
              <w:rPr>
                <w:rStyle w:val="10"/>
                <w:rFonts w:hint="eastAsia" w:ascii="宋体" w:hAnsi="宋体" w:eastAsia="宋体" w:cs="宋体"/>
                <w:b w:val="0"/>
                <w:bCs w:val="0"/>
                <w:color w:val="auto"/>
                <w:sz w:val="24"/>
                <w:szCs w:val="24"/>
                <w:highlight w:val="none"/>
                <w:lang w:val="en-US" w:eastAsia="zh-CN" w:bidi="ar"/>
              </w:rPr>
              <w:t>彩色触控屏</w:t>
            </w:r>
          </w:p>
        </w:tc>
      </w:tr>
      <w:tr w14:paraId="6AB8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0107EED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8010" w:type="dxa"/>
            <w:shd w:val="clear" w:color="auto" w:fill="auto"/>
            <w:vAlign w:val="center"/>
          </w:tcPr>
          <w:p w14:paraId="30ACBD63">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泵机停止动作均为回抽，无气动系统安全问题</w:t>
            </w:r>
          </w:p>
        </w:tc>
      </w:tr>
      <w:tr w14:paraId="7E46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75830FB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8010" w:type="dxa"/>
            <w:shd w:val="clear" w:color="auto" w:fill="auto"/>
            <w:vAlign w:val="center"/>
          </w:tcPr>
          <w:p w14:paraId="21CE732C">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▲整机重量≤55kg,便于转运使用</w:t>
            </w:r>
          </w:p>
        </w:tc>
      </w:tr>
      <w:tr w14:paraId="5F71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621C334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6</w:t>
            </w:r>
          </w:p>
        </w:tc>
        <w:tc>
          <w:tcPr>
            <w:tcW w:w="8010" w:type="dxa"/>
            <w:shd w:val="clear" w:color="auto" w:fill="auto"/>
            <w:vAlign w:val="center"/>
          </w:tcPr>
          <w:p w14:paraId="1A6600AA">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电源线安全设计：电源线带有固定装置（如卡扣、自动回收等），防止意外脱落</w:t>
            </w:r>
          </w:p>
        </w:tc>
      </w:tr>
      <w:tr w14:paraId="4A0F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69B6AA7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7</w:t>
            </w:r>
          </w:p>
        </w:tc>
        <w:tc>
          <w:tcPr>
            <w:tcW w:w="8010" w:type="dxa"/>
            <w:shd w:val="clear" w:color="auto" w:fill="auto"/>
            <w:vAlign w:val="center"/>
          </w:tcPr>
          <w:p w14:paraId="4E64C990">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支持同品牌主动脉内球囊反搏泵导管，并提供导管三类医疗器械注册证</w:t>
            </w:r>
          </w:p>
        </w:tc>
      </w:tr>
      <w:tr w14:paraId="4728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47D334B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8010" w:type="dxa"/>
            <w:shd w:val="clear" w:color="auto" w:fill="auto"/>
            <w:vAlign w:val="center"/>
          </w:tcPr>
          <w:p w14:paraId="1D5FFA20">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r>
              <w:rPr>
                <w:rStyle w:val="10"/>
                <w:rFonts w:hint="eastAsia" w:ascii="宋体" w:hAnsi="宋体" w:eastAsia="宋体" w:cs="宋体"/>
                <w:b w:val="0"/>
                <w:bCs w:val="0"/>
                <w:color w:val="auto"/>
                <w:sz w:val="24"/>
                <w:szCs w:val="24"/>
                <w:highlight w:val="none"/>
                <w:lang w:val="en-US" w:eastAsia="zh-CN" w:bidi="ar"/>
              </w:rPr>
              <w:t>排水功能：</w:t>
            </w:r>
            <w:r>
              <w:rPr>
                <w:rStyle w:val="14"/>
                <w:rFonts w:hint="eastAsia" w:ascii="宋体" w:hAnsi="宋体" w:eastAsia="宋体" w:cs="宋体"/>
                <w:b w:val="0"/>
                <w:bCs w:val="0"/>
                <w:color w:val="auto"/>
                <w:sz w:val="24"/>
                <w:szCs w:val="24"/>
                <w:highlight w:val="none"/>
                <w:lang w:val="en-US" w:eastAsia="zh-CN" w:bidi="ar"/>
              </w:rPr>
              <w:t>具有</w:t>
            </w:r>
            <w:r>
              <w:rPr>
                <w:rStyle w:val="10"/>
                <w:rFonts w:hint="eastAsia" w:ascii="宋体" w:hAnsi="宋体" w:eastAsia="宋体" w:cs="宋体"/>
                <w:b w:val="0"/>
                <w:bCs w:val="0"/>
                <w:color w:val="auto"/>
                <w:sz w:val="24"/>
                <w:szCs w:val="24"/>
                <w:highlight w:val="none"/>
                <w:lang w:val="en-US" w:eastAsia="zh-CN" w:bidi="ar"/>
              </w:rPr>
              <w:t>自动排水除凝功能</w:t>
            </w:r>
          </w:p>
        </w:tc>
      </w:tr>
      <w:tr w14:paraId="75BC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35594DD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9</w:t>
            </w:r>
          </w:p>
        </w:tc>
        <w:tc>
          <w:tcPr>
            <w:tcW w:w="8010" w:type="dxa"/>
            <w:shd w:val="clear" w:color="auto" w:fill="auto"/>
            <w:vAlign w:val="center"/>
          </w:tcPr>
          <w:p w14:paraId="558F450A">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系统至少支持中文界面显示</w:t>
            </w:r>
          </w:p>
        </w:tc>
      </w:tr>
      <w:tr w14:paraId="36E4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4445EAE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10</w:t>
            </w:r>
          </w:p>
        </w:tc>
        <w:tc>
          <w:tcPr>
            <w:tcW w:w="8010" w:type="dxa"/>
            <w:shd w:val="clear" w:color="auto" w:fill="auto"/>
            <w:vAlign w:val="center"/>
          </w:tcPr>
          <w:p w14:paraId="0F7FED50">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氦气与电池状态显示：显示屏上均提供氦气容量和电池状态的实时图标</w:t>
            </w:r>
          </w:p>
        </w:tc>
      </w:tr>
      <w:tr w14:paraId="6908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1D01994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11</w:t>
            </w:r>
          </w:p>
        </w:tc>
        <w:tc>
          <w:tcPr>
            <w:tcW w:w="8010" w:type="dxa"/>
            <w:shd w:val="clear" w:color="auto" w:fill="auto"/>
            <w:vAlign w:val="center"/>
          </w:tcPr>
          <w:p w14:paraId="3A49FE38">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Style w:val="10"/>
                <w:rFonts w:hint="eastAsia" w:ascii="宋体" w:hAnsi="宋体" w:eastAsia="宋体" w:cs="宋体"/>
                <w:b w:val="0"/>
                <w:bCs w:val="0"/>
                <w:color w:val="auto"/>
                <w:sz w:val="24"/>
                <w:szCs w:val="24"/>
                <w:highlight w:val="none"/>
                <w:lang w:val="en-US" w:eastAsia="zh-CN" w:bidi="ar"/>
              </w:rPr>
              <w:t>安全功能：具备高</w:t>
            </w:r>
            <w:r>
              <w:rPr>
                <w:rStyle w:val="16"/>
                <w:rFonts w:hint="eastAsia" w:ascii="宋体" w:hAnsi="宋体" w:eastAsia="宋体" w:cs="宋体"/>
                <w:b w:val="0"/>
                <w:bCs w:val="0"/>
                <w:color w:val="auto"/>
                <w:sz w:val="24"/>
                <w:szCs w:val="24"/>
                <w:highlight w:val="none"/>
                <w:lang w:val="en-US" w:eastAsia="zh-CN" w:bidi="ar"/>
              </w:rPr>
              <w:t>T</w:t>
            </w:r>
            <w:r>
              <w:rPr>
                <w:rStyle w:val="10"/>
                <w:rFonts w:hint="eastAsia" w:ascii="宋体" w:hAnsi="宋体" w:eastAsia="宋体" w:cs="宋体"/>
                <w:b w:val="0"/>
                <w:bCs w:val="0"/>
                <w:color w:val="auto"/>
                <w:sz w:val="24"/>
                <w:szCs w:val="24"/>
                <w:highlight w:val="none"/>
                <w:lang w:val="en-US" w:eastAsia="zh-CN" w:bidi="ar"/>
              </w:rPr>
              <w:t>波抑制功能，确保信号识别的准确性</w:t>
            </w:r>
          </w:p>
        </w:tc>
      </w:tr>
      <w:tr w14:paraId="6161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60908D2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12</w:t>
            </w:r>
          </w:p>
        </w:tc>
        <w:tc>
          <w:tcPr>
            <w:tcW w:w="8010" w:type="dxa"/>
            <w:shd w:val="clear" w:color="auto" w:fill="auto"/>
            <w:vAlign w:val="center"/>
          </w:tcPr>
          <w:p w14:paraId="6767DC9C">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支持电极脱落或连接故障的检测与报警</w:t>
            </w:r>
          </w:p>
        </w:tc>
      </w:tr>
      <w:tr w14:paraId="3F1A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474255C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13</w:t>
            </w:r>
          </w:p>
        </w:tc>
        <w:tc>
          <w:tcPr>
            <w:tcW w:w="8010" w:type="dxa"/>
            <w:shd w:val="clear" w:color="auto" w:fill="auto"/>
            <w:vAlign w:val="center"/>
          </w:tcPr>
          <w:p w14:paraId="07FD6DC8">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Style w:val="10"/>
                <w:rFonts w:hint="eastAsia" w:ascii="宋体" w:hAnsi="宋体" w:eastAsia="宋体" w:cs="宋体"/>
                <w:b w:val="0"/>
                <w:bCs w:val="0"/>
                <w:color w:val="auto"/>
                <w:sz w:val="24"/>
                <w:szCs w:val="24"/>
                <w:highlight w:val="none"/>
                <w:lang w:val="en-US" w:eastAsia="zh-CN" w:bidi="ar"/>
              </w:rPr>
              <w:t>反搏容量：反搏容量范围</w:t>
            </w:r>
            <w:r>
              <w:rPr>
                <w:rStyle w:val="13"/>
                <w:rFonts w:hint="eastAsia" w:ascii="宋体" w:hAnsi="宋体" w:eastAsia="宋体" w:cs="宋体"/>
                <w:b w:val="0"/>
                <w:bCs w:val="0"/>
                <w:color w:val="auto"/>
                <w:sz w:val="24"/>
                <w:szCs w:val="24"/>
                <w:highlight w:val="none"/>
                <w:lang w:val="en-US" w:eastAsia="zh-CN" w:bidi="ar"/>
              </w:rPr>
              <w:t>至少包含30cc～50cc</w:t>
            </w:r>
          </w:p>
        </w:tc>
      </w:tr>
      <w:tr w14:paraId="7678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0BED42D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14</w:t>
            </w:r>
          </w:p>
        </w:tc>
        <w:tc>
          <w:tcPr>
            <w:tcW w:w="8010" w:type="dxa"/>
            <w:shd w:val="clear" w:color="auto" w:fill="auto"/>
            <w:vAlign w:val="center"/>
          </w:tcPr>
          <w:p w14:paraId="14B7137C">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r>
              <w:rPr>
                <w:rStyle w:val="10"/>
                <w:rFonts w:hint="eastAsia" w:ascii="宋体" w:hAnsi="宋体" w:eastAsia="宋体" w:cs="宋体"/>
                <w:b w:val="0"/>
                <w:bCs w:val="0"/>
                <w:color w:val="auto"/>
                <w:sz w:val="24"/>
                <w:szCs w:val="24"/>
                <w:highlight w:val="none"/>
                <w:lang w:val="en-US" w:eastAsia="zh-CN" w:bidi="ar"/>
              </w:rPr>
              <w:t>触发模式：需要支持</w:t>
            </w:r>
            <w:r>
              <w:rPr>
                <w:rStyle w:val="13"/>
                <w:rFonts w:hint="eastAsia" w:ascii="宋体" w:hAnsi="宋体" w:eastAsia="宋体" w:cs="宋体"/>
                <w:b w:val="0"/>
                <w:bCs w:val="0"/>
                <w:color w:val="auto"/>
                <w:sz w:val="24"/>
                <w:szCs w:val="24"/>
                <w:highlight w:val="none"/>
                <w:lang w:val="en-US" w:eastAsia="zh-CN" w:bidi="ar"/>
              </w:rPr>
              <w:t>≥5种</w:t>
            </w:r>
            <w:r>
              <w:rPr>
                <w:rStyle w:val="10"/>
                <w:rFonts w:hint="eastAsia" w:ascii="宋体" w:hAnsi="宋体" w:eastAsia="宋体" w:cs="宋体"/>
                <w:b w:val="0"/>
                <w:bCs w:val="0"/>
                <w:color w:val="auto"/>
                <w:sz w:val="24"/>
                <w:szCs w:val="24"/>
                <w:highlight w:val="none"/>
                <w:lang w:val="en-US" w:eastAsia="zh-CN" w:bidi="ar"/>
              </w:rPr>
              <w:t>触发模式，至少包括ECG和起搏器模式</w:t>
            </w:r>
          </w:p>
        </w:tc>
      </w:tr>
      <w:tr w14:paraId="7B91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0396EE9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15</w:t>
            </w:r>
          </w:p>
        </w:tc>
        <w:tc>
          <w:tcPr>
            <w:tcW w:w="8010" w:type="dxa"/>
            <w:shd w:val="clear" w:color="auto" w:fill="auto"/>
            <w:vAlign w:val="center"/>
          </w:tcPr>
          <w:p w14:paraId="7AF2C0F7">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Style w:val="13"/>
                <w:rFonts w:hint="eastAsia" w:ascii="宋体" w:hAnsi="宋体" w:eastAsia="宋体" w:cs="宋体"/>
                <w:b w:val="0"/>
                <w:bCs w:val="0"/>
                <w:color w:val="auto"/>
                <w:sz w:val="24"/>
                <w:szCs w:val="24"/>
                <w:highlight w:val="none"/>
                <w:lang w:val="en-US" w:eastAsia="zh-CN" w:bidi="ar"/>
              </w:rPr>
              <w:t>支持</w:t>
            </w:r>
            <w:r>
              <w:rPr>
                <w:rStyle w:val="17"/>
                <w:rFonts w:hint="eastAsia" w:ascii="宋体" w:hAnsi="宋体" w:eastAsia="宋体" w:cs="宋体"/>
                <w:b w:val="0"/>
                <w:bCs w:val="0"/>
                <w:color w:val="auto"/>
                <w:sz w:val="24"/>
                <w:szCs w:val="24"/>
                <w:highlight w:val="none"/>
                <w:lang w:val="en-US" w:eastAsia="zh-CN" w:bidi="ar"/>
              </w:rPr>
              <w:t>R</w:t>
            </w:r>
            <w:r>
              <w:rPr>
                <w:rStyle w:val="13"/>
                <w:rFonts w:hint="eastAsia" w:ascii="宋体" w:hAnsi="宋体" w:eastAsia="宋体" w:cs="宋体"/>
                <w:b w:val="0"/>
                <w:bCs w:val="0"/>
                <w:color w:val="auto"/>
                <w:sz w:val="24"/>
                <w:szCs w:val="24"/>
                <w:highlight w:val="none"/>
                <w:lang w:val="en-US" w:eastAsia="zh-CN" w:bidi="ar"/>
              </w:rPr>
              <w:t>波排气功能</w:t>
            </w:r>
          </w:p>
        </w:tc>
      </w:tr>
      <w:tr w14:paraId="42F5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0EF37F3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16</w:t>
            </w:r>
          </w:p>
        </w:tc>
        <w:tc>
          <w:tcPr>
            <w:tcW w:w="8010" w:type="dxa"/>
            <w:shd w:val="clear" w:color="auto" w:fill="auto"/>
            <w:vAlign w:val="center"/>
          </w:tcPr>
          <w:p w14:paraId="2C791EE8">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报警记录：可显示并内置打印报警历史记录</w:t>
            </w:r>
          </w:p>
        </w:tc>
      </w:tr>
      <w:tr w14:paraId="6A0C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1149E50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17</w:t>
            </w:r>
          </w:p>
        </w:tc>
        <w:tc>
          <w:tcPr>
            <w:tcW w:w="8010" w:type="dxa"/>
            <w:shd w:val="clear" w:color="auto" w:fill="auto"/>
            <w:vAlign w:val="center"/>
          </w:tcPr>
          <w:p w14:paraId="275C04AA">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系统故障报警：提供故障报警提示或数码菜单</w:t>
            </w:r>
          </w:p>
        </w:tc>
      </w:tr>
      <w:tr w14:paraId="653B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00BF19E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18</w:t>
            </w:r>
          </w:p>
        </w:tc>
        <w:tc>
          <w:tcPr>
            <w:tcW w:w="8010" w:type="dxa"/>
            <w:shd w:val="clear" w:color="auto" w:fill="auto"/>
            <w:vAlign w:val="center"/>
          </w:tcPr>
          <w:p w14:paraId="43B61E8C">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w:t>
            </w:r>
            <w:r>
              <w:rPr>
                <w:rStyle w:val="10"/>
                <w:rFonts w:hint="eastAsia" w:ascii="宋体" w:hAnsi="宋体" w:eastAsia="宋体" w:cs="宋体"/>
                <w:b w:val="0"/>
                <w:bCs w:val="0"/>
                <w:color w:val="auto"/>
                <w:sz w:val="24"/>
                <w:szCs w:val="24"/>
                <w:highlight w:val="none"/>
                <w:lang w:val="en-US" w:eastAsia="zh-CN" w:bidi="ar"/>
              </w:rPr>
              <w:t>反搏比例：需支持</w:t>
            </w:r>
            <w:r>
              <w:rPr>
                <w:rStyle w:val="16"/>
                <w:rFonts w:hint="eastAsia" w:ascii="宋体" w:hAnsi="宋体" w:eastAsia="宋体" w:cs="宋体"/>
                <w:b w:val="0"/>
                <w:bCs w:val="0"/>
                <w:color w:val="auto"/>
                <w:sz w:val="24"/>
                <w:szCs w:val="24"/>
                <w:highlight w:val="none"/>
                <w:lang w:val="en-US" w:eastAsia="zh-CN" w:bidi="ar"/>
              </w:rPr>
              <w:t>1:1</w:t>
            </w:r>
            <w:r>
              <w:rPr>
                <w:rStyle w:val="10"/>
                <w:rFonts w:hint="eastAsia" w:ascii="宋体" w:hAnsi="宋体" w:eastAsia="宋体" w:cs="宋体"/>
                <w:b w:val="0"/>
                <w:bCs w:val="0"/>
                <w:color w:val="auto"/>
                <w:sz w:val="24"/>
                <w:szCs w:val="24"/>
                <w:highlight w:val="none"/>
                <w:lang w:val="en-US" w:eastAsia="zh-CN" w:bidi="ar"/>
              </w:rPr>
              <w:t>和</w:t>
            </w:r>
            <w:r>
              <w:rPr>
                <w:rStyle w:val="16"/>
                <w:rFonts w:hint="eastAsia" w:ascii="宋体" w:hAnsi="宋体" w:eastAsia="宋体" w:cs="宋体"/>
                <w:b w:val="0"/>
                <w:bCs w:val="0"/>
                <w:color w:val="auto"/>
                <w:sz w:val="24"/>
                <w:szCs w:val="24"/>
                <w:highlight w:val="none"/>
                <w:lang w:val="en-US" w:eastAsia="zh-CN" w:bidi="ar"/>
              </w:rPr>
              <w:t>1:2</w:t>
            </w:r>
            <w:r>
              <w:rPr>
                <w:rStyle w:val="10"/>
                <w:rFonts w:hint="eastAsia" w:ascii="宋体" w:hAnsi="宋体" w:eastAsia="宋体" w:cs="宋体"/>
                <w:b w:val="0"/>
                <w:bCs w:val="0"/>
                <w:color w:val="auto"/>
                <w:sz w:val="24"/>
                <w:szCs w:val="24"/>
                <w:highlight w:val="none"/>
                <w:lang w:val="en-US" w:eastAsia="zh-CN" w:bidi="ar"/>
              </w:rPr>
              <w:t>的反搏比例</w:t>
            </w:r>
          </w:p>
        </w:tc>
      </w:tr>
      <w:tr w14:paraId="117E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1C66597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19</w:t>
            </w:r>
          </w:p>
        </w:tc>
        <w:tc>
          <w:tcPr>
            <w:tcW w:w="8010" w:type="dxa"/>
            <w:shd w:val="clear" w:color="auto" w:fill="auto"/>
            <w:vAlign w:val="center"/>
          </w:tcPr>
          <w:p w14:paraId="223A0678">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具备自动检修软件或支持开机自检</w:t>
            </w:r>
          </w:p>
        </w:tc>
      </w:tr>
      <w:tr w14:paraId="19D4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015D979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20</w:t>
            </w:r>
          </w:p>
        </w:tc>
        <w:tc>
          <w:tcPr>
            <w:tcW w:w="8010" w:type="dxa"/>
            <w:shd w:val="clear" w:color="auto" w:fill="auto"/>
            <w:vAlign w:val="center"/>
          </w:tcPr>
          <w:p w14:paraId="090F9C9D">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实时显示球囊工作状态</w:t>
            </w:r>
          </w:p>
        </w:tc>
      </w:tr>
      <w:tr w14:paraId="64B9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7360DBA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21</w:t>
            </w:r>
          </w:p>
        </w:tc>
        <w:tc>
          <w:tcPr>
            <w:tcW w:w="8010" w:type="dxa"/>
            <w:shd w:val="clear" w:color="auto" w:fill="auto"/>
            <w:vAlign w:val="center"/>
          </w:tcPr>
          <w:p w14:paraId="2B77C829">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Style w:val="10"/>
                <w:rFonts w:hint="eastAsia" w:ascii="宋体" w:hAnsi="宋体" w:eastAsia="宋体" w:cs="宋体"/>
                <w:b w:val="0"/>
                <w:bCs w:val="0"/>
                <w:color w:val="auto"/>
                <w:sz w:val="24"/>
                <w:szCs w:val="24"/>
                <w:highlight w:val="none"/>
                <w:lang w:val="en-US" w:eastAsia="zh-CN" w:bidi="ar"/>
              </w:rPr>
              <w:t>具备</w:t>
            </w:r>
            <w:r>
              <w:rPr>
                <w:rStyle w:val="13"/>
                <w:rFonts w:hint="eastAsia" w:ascii="宋体" w:hAnsi="宋体" w:eastAsia="宋体" w:cs="宋体"/>
                <w:b w:val="0"/>
                <w:bCs w:val="0"/>
                <w:color w:val="auto"/>
                <w:sz w:val="24"/>
                <w:szCs w:val="24"/>
                <w:highlight w:val="none"/>
                <w:lang w:val="en-US" w:eastAsia="zh-CN" w:bidi="ar"/>
              </w:rPr>
              <w:t>至少3级</w:t>
            </w:r>
            <w:r>
              <w:rPr>
                <w:rStyle w:val="10"/>
                <w:rFonts w:hint="eastAsia" w:ascii="宋体" w:hAnsi="宋体" w:eastAsia="宋体" w:cs="宋体"/>
                <w:b w:val="0"/>
                <w:bCs w:val="0"/>
                <w:color w:val="auto"/>
                <w:sz w:val="24"/>
                <w:szCs w:val="24"/>
                <w:highlight w:val="none"/>
                <w:lang w:val="en-US" w:eastAsia="zh-CN" w:bidi="ar"/>
              </w:rPr>
              <w:t>声光报警系统</w:t>
            </w:r>
          </w:p>
        </w:tc>
      </w:tr>
      <w:tr w14:paraId="020B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0DB35CE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22</w:t>
            </w:r>
          </w:p>
        </w:tc>
        <w:tc>
          <w:tcPr>
            <w:tcW w:w="8010" w:type="dxa"/>
            <w:shd w:val="clear" w:color="auto" w:fill="auto"/>
            <w:vAlign w:val="center"/>
          </w:tcPr>
          <w:p w14:paraId="7D30A8DD">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支持自动与手动双重工作模式，并可在反搏过程中无缝切换</w:t>
            </w:r>
          </w:p>
        </w:tc>
      </w:tr>
      <w:tr w14:paraId="17C5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025F2A6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23</w:t>
            </w:r>
          </w:p>
        </w:tc>
        <w:tc>
          <w:tcPr>
            <w:tcW w:w="8010" w:type="dxa"/>
            <w:shd w:val="clear" w:color="auto" w:fill="auto"/>
            <w:vAlign w:val="center"/>
          </w:tcPr>
          <w:p w14:paraId="25DC2032">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屏幕能同时显示 ECG（心率）、AP（动脉压)、BP（球囊压力） 三个通道的波形，并在ECG和AP波形上清晰标记出球囊充气和放气的辅助区间</w:t>
            </w:r>
          </w:p>
        </w:tc>
      </w:tr>
      <w:tr w14:paraId="4134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0EAD263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24</w:t>
            </w:r>
          </w:p>
        </w:tc>
        <w:tc>
          <w:tcPr>
            <w:tcW w:w="8010" w:type="dxa"/>
            <w:shd w:val="clear" w:color="auto" w:fill="auto"/>
            <w:vAlign w:val="center"/>
          </w:tcPr>
          <w:p w14:paraId="69D99D81">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▲具备支持监测心率；反搏前收缩压、舒张压、平均压；反搏压；反搏后收缩压、舒张压、平均压</w:t>
            </w:r>
          </w:p>
        </w:tc>
      </w:tr>
      <w:tr w14:paraId="6222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FFFFFF"/>
            <w:vAlign w:val="center"/>
          </w:tcPr>
          <w:p w14:paraId="0014E42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25</w:t>
            </w:r>
          </w:p>
        </w:tc>
        <w:tc>
          <w:tcPr>
            <w:tcW w:w="8010" w:type="dxa"/>
            <w:shd w:val="clear" w:color="auto" w:fill="auto"/>
            <w:vAlign w:val="center"/>
          </w:tcPr>
          <w:p w14:paraId="7E598C84">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具备不停机状态下气体可自动补充功能</w:t>
            </w:r>
          </w:p>
        </w:tc>
      </w:tr>
      <w:tr w14:paraId="17E4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shd w:val="clear" w:color="auto" w:fill="auto"/>
            <w:vAlign w:val="center"/>
          </w:tcPr>
          <w:p w14:paraId="68C1D08B">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26</w:t>
            </w:r>
          </w:p>
        </w:tc>
        <w:tc>
          <w:tcPr>
            <w:tcW w:w="8010" w:type="dxa"/>
            <w:shd w:val="clear" w:color="auto" w:fill="auto"/>
            <w:vAlign w:val="top"/>
          </w:tcPr>
          <w:p w14:paraId="56428801">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配置要求（提供书面承诺函）</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4"/>
                <w:szCs w:val="24"/>
                <w:highlight w:val="none"/>
                <w:u w:val="none"/>
                <w:lang w:val="en-US" w:eastAsia="zh-CN" w:bidi="ar"/>
              </w:rPr>
              <w:t>26.1</w:t>
            </w:r>
            <w:r>
              <w:rPr>
                <w:rFonts w:hint="eastAsia" w:ascii="宋体" w:hAnsi="宋体" w:eastAsia="宋体" w:cs="宋体"/>
                <w:b w:val="0"/>
                <w:bCs w:val="0"/>
                <w:i w:val="0"/>
                <w:iCs w:val="0"/>
                <w:color w:val="auto"/>
                <w:kern w:val="0"/>
                <w:sz w:val="24"/>
                <w:szCs w:val="24"/>
                <w:highlight w:val="none"/>
                <w:u w:val="none"/>
                <w:lang w:val="en-US" w:eastAsia="zh-CN" w:bidi="ar"/>
              </w:rPr>
              <w:tab/>
            </w:r>
            <w:r>
              <w:rPr>
                <w:rFonts w:hint="eastAsia" w:ascii="宋体" w:hAnsi="宋体" w:eastAsia="宋体" w:cs="宋体"/>
                <w:b w:val="0"/>
                <w:bCs w:val="0"/>
                <w:i w:val="0"/>
                <w:iCs w:val="0"/>
                <w:color w:val="auto"/>
                <w:kern w:val="0"/>
                <w:sz w:val="24"/>
                <w:szCs w:val="24"/>
                <w:highlight w:val="none"/>
                <w:u w:val="none"/>
                <w:lang w:val="en-US" w:eastAsia="zh-CN" w:bidi="ar"/>
              </w:rPr>
              <w:t>主机</w:t>
            </w:r>
            <w:r>
              <w:rPr>
                <w:rFonts w:hint="eastAsia" w:ascii="宋体" w:hAnsi="宋体" w:eastAsia="宋体" w:cs="宋体"/>
                <w:b w:val="0"/>
                <w:bCs w:val="0"/>
                <w:i w:val="0"/>
                <w:iCs w:val="0"/>
                <w:color w:val="auto"/>
                <w:kern w:val="0"/>
                <w:sz w:val="24"/>
                <w:szCs w:val="24"/>
                <w:highlight w:val="none"/>
                <w:u w:val="none"/>
                <w:lang w:val="en-US" w:eastAsia="zh-CN" w:bidi="ar"/>
              </w:rPr>
              <w:tab/>
            </w:r>
            <w:r>
              <w:rPr>
                <w:rFonts w:hint="eastAsia" w:ascii="宋体" w:hAnsi="宋体" w:eastAsia="宋体" w:cs="宋体"/>
                <w:b w:val="0"/>
                <w:bCs w:val="0"/>
                <w:i w:val="0"/>
                <w:iCs w:val="0"/>
                <w:color w:val="auto"/>
                <w:kern w:val="0"/>
                <w:sz w:val="24"/>
                <w:szCs w:val="24"/>
                <w:highlight w:val="none"/>
                <w:u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ab/>
            </w:r>
            <w:r>
              <w:rPr>
                <w:rFonts w:hint="eastAsia" w:ascii="宋体" w:hAnsi="宋体" w:eastAsia="宋体" w:cs="宋体"/>
                <w:b w:val="0"/>
                <w:bCs w:val="0"/>
                <w:i w:val="0"/>
                <w:iCs w:val="0"/>
                <w:color w:val="auto"/>
                <w:kern w:val="0"/>
                <w:sz w:val="24"/>
                <w:szCs w:val="24"/>
                <w:highlight w:val="none"/>
                <w:u w:val="none"/>
                <w:lang w:val="en-US" w:eastAsia="zh-CN" w:bidi="ar"/>
              </w:rPr>
              <w:t>台</w:t>
            </w:r>
          </w:p>
          <w:p w14:paraId="48214D22">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26.2</w:t>
            </w:r>
            <w:r>
              <w:rPr>
                <w:rFonts w:hint="eastAsia" w:ascii="宋体" w:hAnsi="宋体" w:eastAsia="宋体" w:cs="宋体"/>
                <w:b w:val="0"/>
                <w:bCs w:val="0"/>
                <w:i w:val="0"/>
                <w:iCs w:val="0"/>
                <w:color w:val="auto"/>
                <w:kern w:val="0"/>
                <w:sz w:val="24"/>
                <w:szCs w:val="24"/>
                <w:highlight w:val="none"/>
                <w:u w:val="none"/>
                <w:lang w:val="en-US" w:eastAsia="zh-CN" w:bidi="ar"/>
              </w:rPr>
              <w:tab/>
            </w:r>
            <w:r>
              <w:rPr>
                <w:rFonts w:hint="eastAsia" w:ascii="宋体" w:hAnsi="宋体" w:eastAsia="宋体" w:cs="宋体"/>
                <w:b w:val="0"/>
                <w:bCs w:val="0"/>
                <w:i w:val="0"/>
                <w:iCs w:val="0"/>
                <w:color w:val="auto"/>
                <w:kern w:val="0"/>
                <w:sz w:val="24"/>
                <w:szCs w:val="24"/>
                <w:highlight w:val="none"/>
                <w:u w:val="none"/>
                <w:lang w:val="en-US" w:eastAsia="zh-CN" w:bidi="ar"/>
              </w:rPr>
              <w:t>电源线</w:t>
            </w:r>
            <w:r>
              <w:rPr>
                <w:rFonts w:hint="eastAsia" w:ascii="宋体" w:hAnsi="宋体" w:eastAsia="宋体" w:cs="宋体"/>
                <w:b w:val="0"/>
                <w:bCs w:val="0"/>
                <w:i w:val="0"/>
                <w:iCs w:val="0"/>
                <w:color w:val="auto"/>
                <w:kern w:val="0"/>
                <w:sz w:val="24"/>
                <w:szCs w:val="24"/>
                <w:highlight w:val="none"/>
                <w:u w:val="none"/>
                <w:lang w:val="en-US" w:eastAsia="zh-CN" w:bidi="ar"/>
              </w:rPr>
              <w:tab/>
            </w:r>
            <w:r>
              <w:rPr>
                <w:rFonts w:hint="eastAsia" w:ascii="宋体" w:hAnsi="宋体" w:eastAsia="宋体" w:cs="宋体"/>
                <w:b w:val="0"/>
                <w:bCs w:val="0"/>
                <w:i w:val="0"/>
                <w:iCs w:val="0"/>
                <w:color w:val="auto"/>
                <w:kern w:val="0"/>
                <w:sz w:val="24"/>
                <w:szCs w:val="24"/>
                <w:highlight w:val="none"/>
                <w:u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ab/>
            </w:r>
            <w:r>
              <w:rPr>
                <w:rFonts w:hint="eastAsia" w:ascii="宋体" w:hAnsi="宋体" w:eastAsia="宋体" w:cs="宋体"/>
                <w:b w:val="0"/>
                <w:bCs w:val="0"/>
                <w:i w:val="0"/>
                <w:iCs w:val="0"/>
                <w:color w:val="auto"/>
                <w:kern w:val="0"/>
                <w:sz w:val="24"/>
                <w:szCs w:val="24"/>
                <w:highlight w:val="none"/>
                <w:u w:val="none"/>
                <w:lang w:val="en-US" w:eastAsia="zh-CN" w:bidi="ar"/>
              </w:rPr>
              <w:t>条</w:t>
            </w:r>
          </w:p>
          <w:p w14:paraId="756539B6">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26.3</w:t>
            </w:r>
            <w:r>
              <w:rPr>
                <w:rFonts w:hint="eastAsia" w:ascii="宋体" w:hAnsi="宋体" w:eastAsia="宋体" w:cs="宋体"/>
                <w:b w:val="0"/>
                <w:bCs w:val="0"/>
                <w:i w:val="0"/>
                <w:iCs w:val="0"/>
                <w:color w:val="auto"/>
                <w:kern w:val="0"/>
                <w:sz w:val="24"/>
                <w:szCs w:val="24"/>
                <w:highlight w:val="none"/>
                <w:u w:val="none"/>
                <w:lang w:val="en-US" w:eastAsia="zh-CN" w:bidi="ar"/>
              </w:rPr>
              <w:tab/>
            </w:r>
            <w:r>
              <w:rPr>
                <w:rFonts w:hint="eastAsia" w:ascii="宋体" w:hAnsi="宋体" w:eastAsia="宋体" w:cs="宋体"/>
                <w:b w:val="0"/>
                <w:bCs w:val="0"/>
                <w:i w:val="0"/>
                <w:iCs w:val="0"/>
                <w:color w:val="auto"/>
                <w:kern w:val="0"/>
                <w:sz w:val="24"/>
                <w:szCs w:val="24"/>
                <w:highlight w:val="none"/>
                <w:u w:val="none"/>
                <w:lang w:val="en-US" w:eastAsia="zh-CN" w:bidi="ar"/>
              </w:rPr>
              <w:t>输液架</w:t>
            </w:r>
            <w:r>
              <w:rPr>
                <w:rFonts w:hint="eastAsia" w:ascii="宋体" w:hAnsi="宋体" w:eastAsia="宋体" w:cs="宋体"/>
                <w:b w:val="0"/>
                <w:bCs w:val="0"/>
                <w:i w:val="0"/>
                <w:iCs w:val="0"/>
                <w:color w:val="auto"/>
                <w:kern w:val="0"/>
                <w:sz w:val="24"/>
                <w:szCs w:val="24"/>
                <w:highlight w:val="none"/>
                <w:u w:val="none"/>
                <w:lang w:val="en-US" w:eastAsia="zh-CN" w:bidi="ar"/>
              </w:rPr>
              <w:tab/>
            </w:r>
            <w:r>
              <w:rPr>
                <w:rFonts w:hint="eastAsia" w:ascii="宋体" w:hAnsi="宋体" w:eastAsia="宋体" w:cs="宋体"/>
                <w:b w:val="0"/>
                <w:bCs w:val="0"/>
                <w:i w:val="0"/>
                <w:iCs w:val="0"/>
                <w:color w:val="auto"/>
                <w:kern w:val="0"/>
                <w:sz w:val="24"/>
                <w:szCs w:val="24"/>
                <w:highlight w:val="none"/>
                <w:u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ab/>
            </w:r>
            <w:r>
              <w:rPr>
                <w:rFonts w:hint="eastAsia" w:ascii="宋体" w:hAnsi="宋体" w:eastAsia="宋体" w:cs="宋体"/>
                <w:b w:val="0"/>
                <w:bCs w:val="0"/>
                <w:i w:val="0"/>
                <w:iCs w:val="0"/>
                <w:color w:val="auto"/>
                <w:kern w:val="0"/>
                <w:sz w:val="24"/>
                <w:szCs w:val="24"/>
                <w:highlight w:val="none"/>
                <w:u w:val="none"/>
                <w:lang w:val="en-US" w:eastAsia="zh-CN" w:bidi="ar"/>
              </w:rPr>
              <w:t>个</w:t>
            </w:r>
          </w:p>
          <w:p w14:paraId="5D302091">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26.4</w:t>
            </w:r>
            <w:r>
              <w:rPr>
                <w:rFonts w:hint="eastAsia" w:ascii="宋体" w:hAnsi="宋体" w:eastAsia="宋体" w:cs="宋体"/>
                <w:b w:val="0"/>
                <w:bCs w:val="0"/>
                <w:i w:val="0"/>
                <w:iCs w:val="0"/>
                <w:color w:val="auto"/>
                <w:kern w:val="0"/>
                <w:sz w:val="24"/>
                <w:szCs w:val="24"/>
                <w:highlight w:val="none"/>
                <w:u w:val="none"/>
                <w:lang w:val="en-US" w:eastAsia="zh-CN" w:bidi="ar"/>
              </w:rPr>
              <w:tab/>
            </w:r>
            <w:r>
              <w:rPr>
                <w:rFonts w:hint="eastAsia" w:ascii="宋体" w:hAnsi="宋体" w:eastAsia="宋体" w:cs="宋体"/>
                <w:b w:val="0"/>
                <w:bCs w:val="0"/>
                <w:i w:val="0"/>
                <w:iCs w:val="0"/>
                <w:color w:val="auto"/>
                <w:kern w:val="0"/>
                <w:sz w:val="24"/>
                <w:szCs w:val="24"/>
                <w:highlight w:val="none"/>
                <w:u w:val="none"/>
                <w:lang w:val="en-US" w:eastAsia="zh-CN" w:bidi="ar"/>
              </w:rPr>
              <w:t>氦气罐</w:t>
            </w:r>
            <w:r>
              <w:rPr>
                <w:rFonts w:hint="eastAsia" w:ascii="宋体" w:hAnsi="宋体" w:eastAsia="宋体" w:cs="宋体"/>
                <w:b w:val="0"/>
                <w:bCs w:val="0"/>
                <w:i w:val="0"/>
                <w:iCs w:val="0"/>
                <w:color w:val="auto"/>
                <w:kern w:val="0"/>
                <w:sz w:val="24"/>
                <w:szCs w:val="24"/>
                <w:highlight w:val="none"/>
                <w:u w:val="none"/>
                <w:lang w:val="en-US" w:eastAsia="zh-CN" w:bidi="ar"/>
              </w:rPr>
              <w:tab/>
            </w:r>
            <w:r>
              <w:rPr>
                <w:rFonts w:hint="eastAsia" w:ascii="宋体" w:hAnsi="宋体" w:eastAsia="宋体" w:cs="宋体"/>
                <w:b w:val="0"/>
                <w:bCs w:val="0"/>
                <w:i w:val="0"/>
                <w:iCs w:val="0"/>
                <w:color w:val="auto"/>
                <w:kern w:val="0"/>
                <w:sz w:val="24"/>
                <w:szCs w:val="24"/>
                <w:highlight w:val="none"/>
                <w:u w:val="none"/>
                <w:lang w:val="en-US" w:eastAsia="zh-CN" w:bidi="ar"/>
              </w:rPr>
              <w:t>2</w:t>
            </w:r>
            <w:r>
              <w:rPr>
                <w:rFonts w:hint="eastAsia" w:ascii="宋体" w:hAnsi="宋体" w:eastAsia="宋体" w:cs="宋体"/>
                <w:b w:val="0"/>
                <w:bCs w:val="0"/>
                <w:i w:val="0"/>
                <w:iCs w:val="0"/>
                <w:color w:val="auto"/>
                <w:kern w:val="0"/>
                <w:sz w:val="24"/>
                <w:szCs w:val="24"/>
                <w:highlight w:val="none"/>
                <w:u w:val="none"/>
                <w:lang w:val="en-US" w:eastAsia="zh-CN" w:bidi="ar"/>
              </w:rPr>
              <w:tab/>
            </w:r>
            <w:r>
              <w:rPr>
                <w:rFonts w:hint="eastAsia" w:ascii="宋体" w:hAnsi="宋体" w:eastAsia="宋体" w:cs="宋体"/>
                <w:b w:val="0"/>
                <w:bCs w:val="0"/>
                <w:i w:val="0"/>
                <w:iCs w:val="0"/>
                <w:color w:val="auto"/>
                <w:kern w:val="0"/>
                <w:sz w:val="24"/>
                <w:szCs w:val="24"/>
                <w:highlight w:val="none"/>
                <w:u w:val="none"/>
                <w:lang w:val="en-US" w:eastAsia="zh-CN" w:bidi="ar"/>
              </w:rPr>
              <w:t>瓶</w:t>
            </w:r>
          </w:p>
          <w:p w14:paraId="1D467345">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26.5</w:t>
            </w:r>
            <w:r>
              <w:rPr>
                <w:rFonts w:hint="eastAsia" w:ascii="宋体" w:hAnsi="宋体" w:eastAsia="宋体" w:cs="宋体"/>
                <w:b w:val="0"/>
                <w:bCs w:val="0"/>
                <w:i w:val="0"/>
                <w:iCs w:val="0"/>
                <w:color w:val="auto"/>
                <w:kern w:val="0"/>
                <w:sz w:val="24"/>
                <w:szCs w:val="24"/>
                <w:highlight w:val="none"/>
                <w:u w:val="none"/>
                <w:lang w:val="en-US" w:eastAsia="zh-CN" w:bidi="ar"/>
              </w:rPr>
              <w:tab/>
            </w:r>
            <w:r>
              <w:rPr>
                <w:rFonts w:hint="eastAsia" w:ascii="宋体" w:hAnsi="宋体" w:eastAsia="宋体" w:cs="宋体"/>
                <w:b w:val="0"/>
                <w:bCs w:val="0"/>
                <w:i w:val="0"/>
                <w:iCs w:val="0"/>
                <w:color w:val="auto"/>
                <w:kern w:val="0"/>
                <w:sz w:val="24"/>
                <w:szCs w:val="24"/>
                <w:highlight w:val="none"/>
                <w:u w:val="none"/>
                <w:lang w:val="en-US" w:eastAsia="zh-CN" w:bidi="ar"/>
              </w:rPr>
              <w:t>线缆收集包</w:t>
            </w:r>
            <w:r>
              <w:rPr>
                <w:rFonts w:hint="eastAsia" w:ascii="宋体" w:hAnsi="宋体" w:eastAsia="宋体" w:cs="宋体"/>
                <w:b w:val="0"/>
                <w:bCs w:val="0"/>
                <w:i w:val="0"/>
                <w:iCs w:val="0"/>
                <w:color w:val="auto"/>
                <w:kern w:val="0"/>
                <w:sz w:val="24"/>
                <w:szCs w:val="24"/>
                <w:highlight w:val="none"/>
                <w:u w:val="none"/>
                <w:lang w:val="en-US" w:eastAsia="zh-CN" w:bidi="ar"/>
              </w:rPr>
              <w:tab/>
            </w:r>
            <w:r>
              <w:rPr>
                <w:rFonts w:hint="eastAsia" w:ascii="宋体" w:hAnsi="宋体" w:eastAsia="宋体" w:cs="宋体"/>
                <w:b w:val="0"/>
                <w:bCs w:val="0"/>
                <w:i w:val="0"/>
                <w:iCs w:val="0"/>
                <w:color w:val="auto"/>
                <w:kern w:val="0"/>
                <w:sz w:val="24"/>
                <w:szCs w:val="24"/>
                <w:highlight w:val="none"/>
                <w:u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ab/>
            </w:r>
            <w:r>
              <w:rPr>
                <w:rFonts w:hint="eastAsia" w:ascii="宋体" w:hAnsi="宋体" w:eastAsia="宋体" w:cs="宋体"/>
                <w:b w:val="0"/>
                <w:bCs w:val="0"/>
                <w:i w:val="0"/>
                <w:iCs w:val="0"/>
                <w:color w:val="auto"/>
                <w:kern w:val="0"/>
                <w:sz w:val="24"/>
                <w:szCs w:val="24"/>
                <w:highlight w:val="none"/>
                <w:u w:val="none"/>
                <w:lang w:val="en-US" w:eastAsia="zh-CN" w:bidi="ar"/>
              </w:rPr>
              <w:t>个</w:t>
            </w:r>
          </w:p>
        </w:tc>
      </w:tr>
    </w:tbl>
    <w:p w14:paraId="0EADF627">
      <w:pPr>
        <w:pStyle w:val="9"/>
        <w:keepNext w:val="0"/>
        <w:keepLines w:val="0"/>
        <w:pageBreakBefore w:val="0"/>
        <w:kinsoku/>
        <w:wordWrap/>
        <w:overflowPunct/>
        <w:topLinePunct w:val="0"/>
        <w:autoSpaceDE/>
        <w:autoSpaceDN/>
        <w:bidi w:val="0"/>
        <w:spacing w:line="360" w:lineRule="auto"/>
        <w:ind w:firstLine="482"/>
        <w:rPr>
          <w:rFonts w:hint="eastAsia" w:ascii="宋体" w:hAnsi="宋体" w:eastAsia="宋体" w:cs="宋体"/>
          <w:b/>
          <w:color w:val="auto"/>
          <w:sz w:val="24"/>
          <w:szCs w:val="24"/>
          <w:highlight w:val="none"/>
        </w:rPr>
      </w:pPr>
    </w:p>
    <w:p w14:paraId="0FBF8256">
      <w:pPr>
        <w:pStyle w:val="9"/>
        <w:keepNext w:val="0"/>
        <w:keepLines w:val="0"/>
        <w:pageBreakBefore w:val="0"/>
        <w:kinsoku/>
        <w:wordWrap/>
        <w:overflowPunct/>
        <w:topLinePunct w:val="0"/>
        <w:autoSpaceDE/>
        <w:autoSpaceDN/>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2.2 佐证材料要求</w:t>
      </w:r>
    </w:p>
    <w:p w14:paraId="16F55456">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投标人对所有技术参数要求均需提供佐证材料，否则视为不满足。</w:t>
      </w:r>
    </w:p>
    <w:p w14:paraId="34742BDD">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技术参数要求条款中有明确佐证材料要求的，按其要求提供。</w:t>
      </w:r>
    </w:p>
    <w:p w14:paraId="00DEBBEC">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技术参数要求条款中没有明确佐证材料要求的，投标人可提供以下任意一种佐证材料：</w:t>
      </w:r>
    </w:p>
    <w:p w14:paraId="56AF21EF">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2.2.3.1提供第三方检验（检测）机构出具的检验（检测）报告原件扫描件佐证（报告需加盖机构公章或检验检测专用章，并标注资质认定标志CMA或CNAS）。</w:t>
      </w:r>
    </w:p>
    <w:p w14:paraId="26E23D93">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2.2.3.2 提供制造商公布（出具）的产品说明书原件或技术白皮书原件扫描件。</w:t>
      </w:r>
    </w:p>
    <w:p w14:paraId="53B10363">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2.2.3.3 提供制造商公布（出具）的产品彩页原件扫描件。</w:t>
      </w:r>
    </w:p>
    <w:p w14:paraId="5D1A0050">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2.2.3.4 提供我国政府部门（机构）出具的相关材料原件扫描件（如产品核准证书等）。</w:t>
      </w:r>
    </w:p>
    <w:p w14:paraId="4F3E9F19">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投标人提供的佐证材料应完整（如检测报告、技术白皮书、产品说明书及彩页等应提供整份完整的检测报告），不得仅提供材料中的部分内容。且材料的尺寸和清晰度应该能够清晰的在电脑上被阅读、识别和判断，否则将承担不利的评审后果。</w:t>
      </w:r>
    </w:p>
    <w:p w14:paraId="3087065F">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 若投标人提供的材料属于非中文描述的，还应按第三章第10.3（2）条要求提供中文译本，否则不予认可。</w:t>
      </w:r>
    </w:p>
    <w:p w14:paraId="5902C80D">
      <w:pPr>
        <w:pStyle w:val="9"/>
        <w:keepNext w:val="0"/>
        <w:keepLines w:val="0"/>
        <w:pageBreakBefore w:val="0"/>
        <w:kinsoku/>
        <w:wordWrap/>
        <w:overflowPunct/>
        <w:topLinePunct w:val="0"/>
        <w:autoSpaceDE/>
        <w:autoSpaceDN/>
        <w:bidi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2.3</w:t>
      </w:r>
      <w:r>
        <w:rPr>
          <w:rFonts w:hint="eastAsia" w:ascii="宋体" w:hAnsi="宋体" w:eastAsia="宋体" w:cs="宋体"/>
          <w:b/>
          <w:color w:val="auto"/>
          <w:sz w:val="24"/>
          <w:szCs w:val="24"/>
          <w:highlight w:val="none"/>
        </w:rPr>
        <w:t>技术响应要求</w:t>
      </w:r>
    </w:p>
    <w:p w14:paraId="08418819">
      <w:pPr>
        <w:pStyle w:val="9"/>
        <w:keepNext w:val="0"/>
        <w:keepLines w:val="0"/>
        <w:pageBreakBefore w:val="0"/>
        <w:kinsoku/>
        <w:wordWrap/>
        <w:overflowPunct/>
        <w:topLinePunct w:val="0"/>
        <w:autoSpaceDE/>
        <w:autoSpaceDN/>
        <w:bidi w:val="0"/>
        <w:spacing w:line="360" w:lineRule="auto"/>
        <w:ind w:firstLine="482"/>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2.1</w:t>
      </w:r>
      <w:r>
        <w:rPr>
          <w:rFonts w:hint="eastAsia" w:ascii="宋体" w:hAnsi="宋体" w:eastAsia="宋体" w:cs="宋体"/>
          <w:b/>
          <w:color w:val="auto"/>
          <w:sz w:val="24"/>
          <w:szCs w:val="24"/>
          <w:highlight w:val="none"/>
        </w:rPr>
        <w:t>技术功能及配置要求”中所有技术参数及要求均为基本要求，各投标人可根据整体建设方案、采购需求以及投标人自身情况提出更加优化完善的技术方案。</w:t>
      </w:r>
    </w:p>
    <w:p w14:paraId="0EFE2CAB">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2投标人须提供投标货物的全套配置清单（含数量、品牌及型号）、价格、产地、主要技术参数、性能说明及功能介绍。</w:t>
      </w:r>
    </w:p>
    <w:p w14:paraId="46FC135F">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3投标人应根据招标文件要求提供所报产品的相关证明材料进行佐证，证明材料必须与所报产品保持一致，并对证明材料的真实性及与所报产品的符合性负责，必要时配合提供相关材料原件核查。证明材料与投标文件文字描述不符时，应明确以哪个为准，并说明理由或提供依据，未说明理由或理由与依据不充分的，评标委员会将作出不利于投标人的评审。</w:t>
      </w:r>
    </w:p>
    <w:p w14:paraId="6F75B1D8">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4投标人提供的货物必须为原厂原装，软件必须为正版软件，产品应符合国家有关标准。</w:t>
      </w:r>
    </w:p>
    <w:p w14:paraId="065C7253">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5本次招标的产品，投标人须保证提供的所有项目必须是未经拆封、原厂正规合格、品质优良的产品，技术资料齐全、满足招标书的基本要求。</w:t>
      </w:r>
    </w:p>
    <w:p w14:paraId="428A5C44">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6中标人应提供完整的货物资料如光盘、设备说明书、系统设置与操作步骤等，应包含纸质资料与电子文档。</w:t>
      </w:r>
    </w:p>
    <w:p w14:paraId="07897E0A">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7投标人应对其投标货物的制造标准、安装标准、技术规范和产品的可维护性、适用性、安全、节能环保、可靠性等方面进行综合描述，必须符合我国现行的有关标准以及国家强制性和行业规定标准要求，技术参数与配置要求不低于本招标项目提供的技术参数与配置要求。招标文件中技术参数要求的执行标准如遇更新调整，投标人按最新执行标准提供产品的应附上相关标准的说明及资料，相关技术参数符合最新执行标准的，视同满足本次招标文件要求。</w:t>
      </w:r>
    </w:p>
    <w:p w14:paraId="0B19C97F">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8投标人提供的采购标的应符合国家知识产权法律、法规的规定且非假冒伪劣品；投标人还应保证分签单位不受到第三方关于侵犯知识产权及专利权、商标权或工业设计权等知识产权方面的指控，任何第三方如果提出此方面指控均与分签单位无关，投标人应与第三方交涉，并承担可能发生的一切法律责任、费用和后果；若分签单位因此而遭致损失，则投标人应赔偿该损失。</w:t>
      </w:r>
    </w:p>
    <w:p w14:paraId="16B16818">
      <w:pPr>
        <w:pStyle w:val="9"/>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9若投标人提供的采购标的不符合国家知识产权法律、法规的规定或被有关主管机关认定为假冒伪劣品，则投标人中标或成交资格将被取消；分签单位依法追究其违约责任。</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3.10</w:t>
      </w:r>
      <w:r>
        <w:rPr>
          <w:rFonts w:hint="eastAsia" w:ascii="宋体" w:hAnsi="宋体" w:eastAsia="宋体" w:cs="宋体"/>
          <w:b w:val="0"/>
          <w:bCs/>
          <w:color w:val="auto"/>
          <w:sz w:val="24"/>
          <w:szCs w:val="24"/>
          <w:highlight w:val="none"/>
        </w:rPr>
        <w:t xml:space="preserve"> 投标人应明确所提供的货物及服务与采购需求存在的正负偏离情况。对照招标文件要求，在《技术和服务要求响应表》中逐条说明所提供的货物及服务对采购需求的响应情况。投标人若未对采购需求进行逐条响应，将可能导致不利的评审后果。</w:t>
      </w:r>
    </w:p>
    <w:p w14:paraId="4DB5364F">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p>
    <w:p w14:paraId="670DF213">
      <w:pPr>
        <w:pStyle w:val="9"/>
        <w:keepNext w:val="0"/>
        <w:keepLines w:val="0"/>
        <w:pageBreakBefore w:val="0"/>
        <w:kinsoku/>
        <w:wordWrap/>
        <w:overflowPunct/>
        <w:topLinePunct w:val="0"/>
        <w:autoSpaceDE/>
        <w:autoSpaceDN/>
        <w:bidi w:val="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三、商务要求（以“★”标示的内容为不允许负偏离的实质性要求）</w:t>
      </w:r>
    </w:p>
    <w:p w14:paraId="186FDD69">
      <w:pPr>
        <w:pStyle w:val="9"/>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商务要求</w:t>
      </w:r>
    </w:p>
    <w:p w14:paraId="2AFAA155">
      <w:pPr>
        <w:pStyle w:val="9"/>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采购包1：</w:t>
      </w:r>
    </w:p>
    <w:tbl>
      <w:tblPr>
        <w:tblStyle w:val="6"/>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9"/>
        <w:gridCol w:w="2005"/>
        <w:gridCol w:w="6096"/>
      </w:tblGrid>
      <w:tr w14:paraId="606AE2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outset" w:color="000000" w:sz="4" w:space="0"/>
              <w:left w:val="outset" w:color="000000" w:sz="4" w:space="0"/>
              <w:bottom w:val="outset" w:color="000000" w:sz="4" w:space="0"/>
              <w:right w:val="outset" w:color="000000" w:sz="4" w:space="0"/>
            </w:tcBorders>
            <w:tcMar>
              <w:top w:w="0" w:type="dxa"/>
              <w:left w:w="0" w:type="dxa"/>
              <w:bottom w:w="0" w:type="dxa"/>
              <w:right w:w="0" w:type="dxa"/>
            </w:tcMar>
            <w:vAlign w:val="center"/>
          </w:tcPr>
          <w:p w14:paraId="57F94F17">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05" w:type="dxa"/>
            <w:tcBorders>
              <w:top w:val="outset" w:color="000000" w:sz="4" w:space="0"/>
              <w:left w:val="nil"/>
              <w:bottom w:val="outset" w:color="000000" w:sz="4" w:space="0"/>
              <w:right w:val="single" w:color="000000" w:sz="4" w:space="0"/>
            </w:tcBorders>
            <w:tcMar>
              <w:top w:w="0" w:type="dxa"/>
              <w:left w:w="0" w:type="dxa"/>
              <w:bottom w:w="0" w:type="dxa"/>
              <w:right w:w="0" w:type="dxa"/>
            </w:tcMar>
            <w:vAlign w:val="center"/>
          </w:tcPr>
          <w:p w14:paraId="23F2824F">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6096" w:type="dxa"/>
            <w:tcBorders>
              <w:top w:val="outset" w:color="000000" w:sz="4" w:space="0"/>
              <w:left w:val="nil"/>
              <w:bottom w:val="outset" w:color="000000" w:sz="4" w:space="0"/>
              <w:right w:val="outset" w:color="000000" w:sz="4" w:space="0"/>
            </w:tcBorders>
            <w:tcMar>
              <w:top w:w="0" w:type="dxa"/>
              <w:left w:w="0" w:type="dxa"/>
              <w:bottom w:w="0" w:type="dxa"/>
              <w:right w:w="0" w:type="dxa"/>
            </w:tcMar>
            <w:vAlign w:val="center"/>
          </w:tcPr>
          <w:p w14:paraId="762B138F">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42A8AB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733AE4B1">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358C9CE2">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7DB6B7DD">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国产产品自分签医院发出供货通知后30个日历日交货，进口产品自分签医院发出供货通知后60个日历日内交货</w:t>
            </w:r>
          </w:p>
        </w:tc>
      </w:tr>
      <w:tr w14:paraId="4FDF28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0F27C6B8">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55F58DE9">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0B60F009">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厦门大学附属第一医院（</w:t>
            </w:r>
            <w:r>
              <w:rPr>
                <w:rFonts w:hint="eastAsia" w:ascii="宋体" w:hAnsi="宋体" w:eastAsia="宋体" w:cs="宋体"/>
                <w:color w:val="auto"/>
                <w:sz w:val="24"/>
                <w:szCs w:val="24"/>
                <w:highlight w:val="none"/>
                <w:lang w:val="en-US" w:eastAsia="zh-CN"/>
              </w:rPr>
              <w:t>地址：厦门市思明区镇海路55号</w:t>
            </w:r>
            <w:r>
              <w:rPr>
                <w:rFonts w:hint="eastAsia" w:ascii="宋体" w:hAnsi="宋体" w:eastAsia="宋体" w:cs="宋体"/>
                <w:color w:val="auto"/>
                <w:sz w:val="24"/>
                <w:szCs w:val="24"/>
                <w:highlight w:val="none"/>
                <w:lang w:eastAsia="zh-CN"/>
              </w:rPr>
              <w:t>）</w:t>
            </w:r>
          </w:p>
        </w:tc>
      </w:tr>
      <w:tr w14:paraId="305C4A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71BE9CE8">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7440DE11">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0AD61285">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通过最终验收合格。</w:t>
            </w:r>
          </w:p>
        </w:tc>
      </w:tr>
      <w:tr w14:paraId="548176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4D6B6199">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674CB13F">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083B1F9C">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0C5CA5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047BECA9">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3071A6F1">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4430E0D9">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1、验收依据：招标文件、投标文件、合同、厂家货物技术标准说明及国家有关的质量标准规定，均为验收依据。</w:t>
            </w:r>
          </w:p>
          <w:p w14:paraId="612CDA43">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2、货物验收：货物运抵分签采购单位处后由双方对照采购清单及技术要求进行验收。</w:t>
            </w:r>
          </w:p>
          <w:p w14:paraId="2B195A52">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3、分签单位有权委托我国相关具有检验资质的部门、单位、机构针对中标货物的（软、硬件）精度、性能进行检验，其检验结果将作为验收标准的组成部分之一，检验检测费用列入投标总价。</w:t>
            </w:r>
          </w:p>
          <w:p w14:paraId="45A28242">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4、验收时中标人必须派代表参加。</w:t>
            </w:r>
          </w:p>
          <w:p w14:paraId="0B1C46DB">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5、验收过程所发生的一切费用由中标人承担。</w:t>
            </w:r>
          </w:p>
        </w:tc>
      </w:tr>
      <w:tr w14:paraId="47A9FD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57BEDE71">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42C7C5CA">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76347D7E">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付款条件</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中标人在合同签订后3日内提供全额发票，分签医院在收到履约保证金且合同全部货物最终验收合格并交付使用后】，达到付款条件起【7】日，支付合同总金额的【100%】。</w:t>
            </w:r>
          </w:p>
        </w:tc>
      </w:tr>
      <w:tr w14:paraId="327C00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3F396E7F">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656A0E69">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1FAE6FA4">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本采购包履约保证金为合同金额的【3】%。</w:t>
            </w:r>
          </w:p>
          <w:p w14:paraId="075CA533">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23A2A137">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收取时间：合同签订时提交。对符合规定的中小企业减半收取履约保证金。</w:t>
            </w:r>
          </w:p>
          <w:p w14:paraId="38B18DDC">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退还时间：整机验收合格满</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年且无合同纠纷，采购人在收到中标人提供的退还申请书后，一次性无息在5个工作日内向中标人退还履约保证金。</w:t>
            </w:r>
          </w:p>
          <w:p w14:paraId="5EFE53B6">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提交方式：中标人与分签单位自行协商提交履约保证金的方式。</w:t>
            </w:r>
          </w:p>
          <w:p w14:paraId="15D60269">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不予退还的情形：中标人未按合同约定承担违约责任的，设备使用单位有权不予退还履约保证金。</w:t>
            </w:r>
          </w:p>
        </w:tc>
      </w:tr>
      <w:tr w14:paraId="1991E0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3FD73893">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12B52DF5">
            <w:pPr>
              <w:pStyle w:val="9"/>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065A5255">
            <w:pPr>
              <w:pStyle w:val="9"/>
              <w:keepNext w:val="0"/>
              <w:keepLines w:val="0"/>
              <w:pageBreakBefore w:val="0"/>
              <w:numPr>
                <w:ilvl w:val="0"/>
                <w:numId w:val="1"/>
              </w:numPr>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因系统编辑限制，本表中【是否邀请投标人验收】以此为准：分签单位可以视情况邀请参加本项目的其他投标人或者第三方专业机构及专家参与验收。</w:t>
            </w:r>
          </w:p>
          <w:p w14:paraId="23DC74CA">
            <w:pPr>
              <w:pStyle w:val="9"/>
              <w:keepNext w:val="0"/>
              <w:keepLines w:val="0"/>
              <w:pageBreakBefore w:val="0"/>
              <w:numPr>
                <w:ilvl w:val="0"/>
                <w:numId w:val="1"/>
              </w:numPr>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中标人不按合同约定履约的，分签单位有权解除采购合同，并对中标人已缴纳的履约保证金</w:t>
            </w:r>
            <w:r>
              <w:rPr>
                <w:rFonts w:hint="eastAsia" w:ascii="宋体" w:hAnsi="宋体" w:eastAsia="宋体" w:cs="宋体"/>
                <w:color w:val="auto"/>
                <w:sz w:val="24"/>
                <w:szCs w:val="24"/>
                <w:highlight w:val="none"/>
                <w:lang w:eastAsia="zh-CN"/>
              </w:rPr>
              <w:t>（若有）</w:t>
            </w:r>
            <w:r>
              <w:rPr>
                <w:rFonts w:hint="eastAsia" w:ascii="宋体" w:hAnsi="宋体" w:eastAsia="宋体" w:cs="宋体"/>
                <w:color w:val="auto"/>
                <w:sz w:val="24"/>
                <w:szCs w:val="24"/>
                <w:highlight w:val="none"/>
              </w:rPr>
              <w:t>作“不予退还”处理。同时，中标人还须退回分签单位已支付款项。投标人需对此做出书面承诺。</w:t>
            </w:r>
          </w:p>
        </w:tc>
      </w:tr>
    </w:tbl>
    <w:p w14:paraId="42DA83D3">
      <w:pPr>
        <w:pStyle w:val="9"/>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p>
    <w:p w14:paraId="0605C934">
      <w:pPr>
        <w:pStyle w:val="9"/>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p w14:paraId="0025786A">
      <w:pPr>
        <w:pStyle w:val="9"/>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采购包1：缴纳</w:t>
      </w:r>
    </w:p>
    <w:p w14:paraId="7CA66CF8">
      <w:pPr>
        <w:pStyle w:val="9"/>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本采购包履约保证金为合同金额的3%</w:t>
      </w:r>
    </w:p>
    <w:p w14:paraId="153E3EEF">
      <w:pPr>
        <w:pStyle w:val="9"/>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说明：收取时间：合同签订时提交。对符合规定的中小企业减半收取履约保证金。 退还时间：整机验收合格满</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年且无合同纠纷，采购人在收到中标人提供的退还申请书后，一次性无息在5个工作日内向中标人退还履约保证金。 提交方式：中标人与分签单位自行协商提交履约保证金的方式。 不予退还的情形：中标人未按合同约定承担违约责任的，设备使用单位有权不予退还履约保证金。</w:t>
      </w:r>
    </w:p>
    <w:p w14:paraId="71B12D98">
      <w:pPr>
        <w:pStyle w:val="9"/>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p>
    <w:p w14:paraId="3DC3ADC2">
      <w:pPr>
        <w:pStyle w:val="9"/>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p w14:paraId="64B66E92">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9.报价要求</w:t>
      </w:r>
    </w:p>
    <w:p w14:paraId="1E804CF9">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本项目为整体招标项目，投标人投标时对项目中所有的内容必须完整响应，否则将视为无效投标。</w:t>
      </w:r>
    </w:p>
    <w:p w14:paraId="1C9CC53C">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报价以人民币为货币单位，应分单价、小计和总价。</w:t>
      </w:r>
    </w:p>
    <w:p w14:paraId="0BF7235E">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投标总报价为货物经分签单位验收合格并交付使用后所有可能发生的费用，包括但不限于：产品安装调试、货物（含设备、配件、辅助材料）供应、信息系统对接费用、运输、保险费、采购保管、货物检验检测、操作人员培训、报关、税收以及售后服务等一切费用，所有报价均应已包含国家规定的所有税费。投标人应自行核算项目正常、合法运作及使用所必需的费用。投标人一旦中标，采购人及分签单位将不会对其投标报价做出其他补偿。</w:t>
      </w:r>
    </w:p>
    <w:p w14:paraId="15CABF9F">
      <w:pPr>
        <w:pStyle w:val="9"/>
        <w:keepNext w:val="0"/>
        <w:keepLines w:val="0"/>
        <w:pageBreakBefore w:val="0"/>
        <w:kinsoku/>
        <w:wordWrap/>
        <w:overflowPunct/>
        <w:topLinePunct w:val="0"/>
        <w:autoSpaceDE/>
        <w:autoSpaceDN/>
        <w:bidi w:val="0"/>
        <w:spacing w:line="360" w:lineRule="auto"/>
        <w:ind w:firstLine="4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本项目如涉及与医院在用信息系统（包含但不限于：HIS系统、Pacs系统、电子病历系统、外联平台等，相关接口信息可现场踏勘获悉）与本项目设备接入需求产生的系统改造、第三方系统对接所需等费用均已包含在本项目总价中，由中标供应商与相关第三方供应商协商，采购人及分签单位不再为此支付任何费用。</w:t>
      </w:r>
    </w:p>
    <w:p w14:paraId="5FEEF2DD">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投标人漏报的单价或每单价报价中漏报、少报的费用，视为此项费用已含在投标报价中，中标后不得再向采购人及分签单位收取任何费用。</w:t>
      </w:r>
    </w:p>
    <w:p w14:paraId="20989640">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投标人对本项目只能有一个报价，招标采购单位不接受有选择的报价。</w:t>
      </w:r>
    </w:p>
    <w:p w14:paraId="5E39B36B">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9.7现场踏勘</w:t>
      </w:r>
    </w:p>
    <w:p w14:paraId="089CD836">
      <w:pPr>
        <w:pStyle w:val="9"/>
        <w:keepNext w:val="0"/>
        <w:keepLines w:val="0"/>
        <w:pageBreakBefore w:val="0"/>
        <w:kinsoku/>
        <w:wordWrap/>
        <w:overflowPunct/>
        <w:topLinePunct w:val="0"/>
        <w:autoSpaceDE/>
        <w:autoSpaceDN/>
        <w:bidi w:val="0"/>
        <w:spacing w:line="360" w:lineRule="auto"/>
        <w:ind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9.7</w:t>
      </w:r>
      <w:r>
        <w:rPr>
          <w:rFonts w:hint="default" w:ascii="宋体" w:hAnsi="宋体" w:eastAsia="宋体" w:cs="宋体"/>
          <w:color w:val="auto"/>
          <w:sz w:val="24"/>
          <w:szCs w:val="24"/>
          <w:highlight w:val="none"/>
          <w:lang w:val="en-US" w:eastAsia="zh-CN"/>
        </w:rPr>
        <w:t>.1本项目不统一组织现场勘察，潜在投标人可根据需要自行到现场进行勘察。采购人向投标人提供的有关现场的资料和数据，是采购人现有的能被投标人使用的资料，采购人对投标人做出的其他任何推论、理解和结论均不负责任，现场踏勘所发生的费用由投标人自己承担。投标人参加投标，视为知悉并充分了解本项目的有关相关风险。</w:t>
      </w:r>
    </w:p>
    <w:p w14:paraId="6FA0A540">
      <w:pPr>
        <w:pStyle w:val="9"/>
        <w:keepNext w:val="0"/>
        <w:keepLines w:val="0"/>
        <w:pageBreakBefore w:val="0"/>
        <w:kinsoku/>
        <w:wordWrap/>
        <w:overflowPunct/>
        <w:topLinePunct w:val="0"/>
        <w:autoSpaceDE/>
        <w:autoSpaceDN/>
        <w:bidi w:val="0"/>
        <w:spacing w:line="360" w:lineRule="auto"/>
        <w:ind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9.7</w:t>
      </w:r>
      <w:r>
        <w:rPr>
          <w:rFonts w:hint="default" w:ascii="宋体" w:hAnsi="宋体" w:eastAsia="宋体" w:cs="宋体"/>
          <w:color w:val="auto"/>
          <w:sz w:val="24"/>
          <w:szCs w:val="24"/>
          <w:highlight w:val="none"/>
          <w:lang w:val="en-US" w:eastAsia="zh-CN"/>
        </w:rPr>
        <w:t>.2踏勘联系人及联系方式：</w:t>
      </w:r>
    </w:p>
    <w:p w14:paraId="49FF418A">
      <w:pPr>
        <w:pStyle w:val="9"/>
        <w:keepNext w:val="0"/>
        <w:keepLines w:val="0"/>
        <w:pageBreakBefore w:val="0"/>
        <w:kinsoku/>
        <w:wordWrap/>
        <w:overflowPunct/>
        <w:topLinePunct w:val="0"/>
        <w:autoSpaceDE/>
        <w:autoSpaceDN/>
        <w:bidi w:val="0"/>
        <w:spacing w:line="360" w:lineRule="auto"/>
        <w:ind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厦门大学附属第一医院踏勘联系人：林工，联系方式：</w:t>
      </w:r>
      <w:r>
        <w:rPr>
          <w:rFonts w:hint="default" w:ascii="宋体" w:hAnsi="宋体" w:eastAsia="宋体" w:cs="宋体"/>
          <w:color w:val="auto"/>
          <w:sz w:val="24"/>
          <w:szCs w:val="24"/>
          <w:highlight w:val="none"/>
          <w:lang w:val="en-US" w:eastAsia="zh-CN"/>
        </w:rPr>
        <w:t>0592-2137383</w:t>
      </w:r>
    </w:p>
    <w:p w14:paraId="12D092A1">
      <w:pPr>
        <w:pStyle w:val="9"/>
        <w:keepNext w:val="0"/>
        <w:keepLines w:val="0"/>
        <w:pageBreakBefore w:val="0"/>
        <w:kinsoku/>
        <w:wordWrap/>
        <w:overflowPunct/>
        <w:topLinePunct w:val="0"/>
        <w:autoSpaceDE/>
        <w:autoSpaceDN/>
        <w:bidi w:val="0"/>
        <w:spacing w:before="105" w:after="105"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10.售后服务及培训要求</w:t>
      </w:r>
    </w:p>
    <w:p w14:paraId="2E770FC4">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投标人应按照本采购项目特点提供长期良好的售后服务，并在投标文件中提供详细具体的售后服务承诺条款及保证。</w:t>
      </w:r>
    </w:p>
    <w:p w14:paraId="19F8397F">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投标人必须负责设备安装到位，包括与该设备相关的实地勘测、装修、运输、装卸、安装、调试等费用（均包括材料和人工费）。本项目为交钥匙项目，安装完成后即可投入使用。以上所需费用包含在投标总价中。</w:t>
      </w:r>
    </w:p>
    <w:p w14:paraId="43262963">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10.3</w:t>
      </w:r>
      <w:r>
        <w:rPr>
          <w:rFonts w:hint="eastAsia" w:ascii="宋体" w:hAnsi="宋体" w:eastAsia="宋体" w:cs="宋体"/>
          <w:b/>
          <w:bCs w:val="0"/>
          <w:color w:val="auto"/>
          <w:sz w:val="24"/>
          <w:szCs w:val="24"/>
          <w:highlight w:val="none"/>
        </w:rPr>
        <w:t>保修期：本项目自验收合格之日起至少提供_3_年原厂保修（包含整机）。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p w14:paraId="4C0B6691">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★10.4 在质保期保修期内，中标人应确保年开机率在95%（含）以上，若不能达到此开机率，将作以下处理：</w:t>
      </w:r>
    </w:p>
    <w:p w14:paraId="38F4036B">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（1）年开机率在90（含）-95%（不含）之间，延长质保期保修期1年；</w:t>
      </w:r>
    </w:p>
    <w:p w14:paraId="2FDEAE57">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（2）年开机率在85（含）-90%（不含）之间，延长质保期保修期2年；</w:t>
      </w:r>
    </w:p>
    <w:p w14:paraId="5652BF69">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（3）年开机率低于85%（不含），中标人应无条件更换新机，并重新计算质保期保修期，以及赔偿医院的直接经济损失和间接经济损失。</w:t>
      </w:r>
    </w:p>
    <w:p w14:paraId="79628282">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注：年开机率=（365-停机天数）/365）。</w:t>
      </w:r>
    </w:p>
    <w:p w14:paraId="6D7459F9">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对以上要求投标人需提供承诺函，否则投标无效。</w:t>
      </w:r>
    </w:p>
    <w:p w14:paraId="64864FD5">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 保修期内若出现任何故障问题，中标人须在接到分签单位通知后1小时内响应，12小时内维修人员到达现场；24小时内无法排除故障的，保修期内中标人应予以更换新设备或提供同型号代用设备或提出其他使设备可正常运转的措施。以便于分签单位作出应对措施。</w:t>
      </w:r>
    </w:p>
    <w:p w14:paraId="6BBDA9AD">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 保修期满前1个月内中标人应就所有货物进行一次全面检查，并写出正式报告，如发现潜在问题，应负责排除。如出现质量问题，在保修期内对设备进行维修和零配件的更换。</w:t>
      </w:r>
    </w:p>
    <w:p w14:paraId="6ED8F388">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 投标人应列出保修期后提供的服务方式及所需的费用。</w:t>
      </w:r>
    </w:p>
    <w:p w14:paraId="136975DB">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投标人应为分签单位提供全部设备的操作、使用及维护的技术培训服务。</w:t>
      </w:r>
    </w:p>
    <w:p w14:paraId="232C8F31">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 投标人应承诺能长期提供良好的技术支持及备品备件的优惠供应。</w:t>
      </w:r>
    </w:p>
    <w:p w14:paraId="3C4E9757">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 投标人认为有利于分签单位的其他优惠条款应单独列明。</w:t>
      </w:r>
    </w:p>
    <w:p w14:paraId="6FD696D4">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11.商务条件响应要求</w:t>
      </w:r>
    </w:p>
    <w:p w14:paraId="5730B7A8">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11.1投标人应根据商务条件要求及商务项评分条款提供相应的交付时间、本地化服务、售后服务及培训、业绩经验等，并按要求提供相应的佐证材料，未按要求提供的将可能导致不得分。</w:t>
      </w:r>
    </w:p>
    <w:p w14:paraId="1E821FE7">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11.2投标人需承诺：若本市范围内的市属公立医疗卫生机构需跟单采购本项目的中标设备，中标人需同意按不高于本项目的中标单价进行供货。投标人需对此做出书面承诺。</w:t>
      </w:r>
    </w:p>
    <w:p w14:paraId="18CF35B6">
      <w:pPr>
        <w:pStyle w:val="9"/>
        <w:keepNext w:val="0"/>
        <w:keepLines w:val="0"/>
        <w:pageBreakBefore w:val="0"/>
        <w:kinsoku/>
        <w:wordWrap/>
        <w:overflowPunct/>
        <w:topLinePunct w:val="0"/>
        <w:autoSpaceDE/>
        <w:autoSpaceDN/>
        <w:bidi w:val="0"/>
        <w:spacing w:before="105" w:after="105"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12.知识产权</w:t>
      </w:r>
    </w:p>
    <w:p w14:paraId="2A733CD1">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投标人必须保证采购人和分签单位在使用其中标货物过程的任何时候不受到知识产权或版权的纠纷，否则，由此产生的任何责任完全由中标人承担。</w:t>
      </w:r>
    </w:p>
    <w:p w14:paraId="545787D0">
      <w:pPr>
        <w:pStyle w:val="9"/>
        <w:keepNext w:val="0"/>
        <w:keepLines w:val="0"/>
        <w:pageBreakBefore w:val="0"/>
        <w:kinsoku/>
        <w:wordWrap/>
        <w:overflowPunct/>
        <w:topLinePunct w:val="0"/>
        <w:autoSpaceDE/>
        <w:autoSpaceDN/>
        <w:bidi w:val="0"/>
        <w:spacing w:before="105" w:after="105"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13.违约责任</w:t>
      </w:r>
    </w:p>
    <w:p w14:paraId="46F8D968">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13.1中标人未能按投标承诺的交付期如期交付的，每逾期1个日历日，需向分签单位支付合同金额2‰的违约金，延误超过15天的分签单位有权终止合同。</w:t>
      </w:r>
    </w:p>
    <w:p w14:paraId="1BA91297">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13.2在整个验收过程中，如医院发现问题的，中标人应按医院要求及时进行整改。中标人若不按医院要求整改或经整改一次后仍不合格的，则医院有权终止合同。</w:t>
      </w:r>
    </w:p>
    <w:p w14:paraId="37D919AC">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13.3在验收过程中，若发现中标人存在虚假应标情形的，分签单位有权终止合同，并要求中标人支付合同金额50%的违约金。同时分签单位将虚假情况上报财政部门处理，追究中标人的相应法律责任。</w:t>
      </w:r>
    </w:p>
    <w:p w14:paraId="18553205">
      <w:pPr>
        <w:pStyle w:val="9"/>
        <w:keepNext w:val="0"/>
        <w:keepLines w:val="0"/>
        <w:pageBreakBefore w:val="0"/>
        <w:kinsoku/>
        <w:wordWrap/>
        <w:overflowPunct/>
        <w:topLinePunct w:val="0"/>
        <w:autoSpaceDE/>
        <w:autoSpaceDN/>
        <w:bidi w:val="0"/>
        <w:spacing w:before="105" w:after="105"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14.合同签订</w:t>
      </w:r>
    </w:p>
    <w:p w14:paraId="63665827">
      <w:pPr>
        <w:pStyle w:val="9"/>
        <w:keepNext w:val="0"/>
        <w:keepLines w:val="0"/>
        <w:pageBreakBefore w:val="0"/>
        <w:kinsoku/>
        <w:wordWrap/>
        <w:overflowPunct/>
        <w:topLinePunct w:val="0"/>
        <w:autoSpaceDE/>
        <w:autoSpaceDN/>
        <w:bidi w:val="0"/>
        <w:spacing w:before="105" w:after="105"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14.1中标人接到《中标通知书》后，持《中标通知书》与分签单位签订合同，招标文件、中标人的投标文件均作为合同订立的基础。</w:t>
      </w:r>
    </w:p>
    <w:p w14:paraId="08B3BBE8">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15.补充条款</w:t>
      </w:r>
    </w:p>
    <w:p w14:paraId="7F847BCD">
      <w:pPr>
        <w:pStyle w:val="9"/>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若本项目需要供应商缴交履约保证金，则供应商为中小企业的，出具《政府采购促进中小企业发展管理办法》(财库〔2020〕46号)规定的《中小企业声明函》，则可按招标文件要求的履约保证金数额的50%提交履约保证金（缴交方式不限）。若项目为专门面向中小企业，则不再进行履约保证金减半的优惠。</w:t>
      </w:r>
    </w:p>
    <w:p w14:paraId="76BD1063">
      <w:pPr>
        <w:pStyle w:val="9"/>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关于中小企业的说明（以采购包为单位）</w:t>
      </w:r>
    </w:p>
    <w:p w14:paraId="2D4FDB39">
      <w:pPr>
        <w:pStyle w:val="9"/>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①若本项目属专门面向中小企业，则《中小企业声明函》为资格性条款，不符合的将不能通过资格性审查；且不再对小微企业进行价格扣除；</w:t>
      </w:r>
    </w:p>
    <w:p w14:paraId="26A6FE83">
      <w:pPr>
        <w:pStyle w:val="9"/>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②若本项目属非专门面向中小企业，将对符合采购文件要求的报价给予价格扣除（具体详见价格扣除规则）。</w:t>
      </w:r>
    </w:p>
    <w:p w14:paraId="4CC7E481">
      <w:pPr>
        <w:pStyle w:val="9"/>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供应商应当对出具的《中小企业声明函》真实性负责，中标结果将同时公告中标人的《中小企业声明函》，供应商提供的声明函内容不实的，则属于提供虚假材料谋取中标（成交）情形，依照《政府采购法》等国家有关规定追究相应责任。</w:t>
      </w:r>
    </w:p>
    <w:p w14:paraId="335A29A7">
      <w:pPr>
        <w:pStyle w:val="9"/>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若项目为货物类采购项目，且涉及货物品目较多，供应商应从货物制造商处获得充分、准确的信息，并在《中小企业声明函》中填写项目所有货物制造商的相应信息，若制造商不全或信息不完整或信息不真实或不符合“工信部联企业〔2011〕300号”《关于印发中小企业划型标准规定的通知》要求的中小企业划型标准，均视为不符合（涉及资格的按无效报价处理；涉及价格评审优惠的，不予认定）。</w:t>
      </w:r>
    </w:p>
    <w:p w14:paraId="571A632B">
      <w:pPr>
        <w:pStyle w:val="9"/>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供应商若欲享受服务费下浮10%等优惠政策的，应根据《关于印发中小企业划型标准规定的通知》（工信部联企业〔2011〕300号）规定的标准对企业规模进行认定。供应商提供的《中小企业声明函》中填写的行业应与招标文件规定的一致，若不一致或不符合的将承担不利后果。</w:t>
      </w:r>
    </w:p>
    <w:p w14:paraId="1DDCCF83">
      <w:pPr>
        <w:pStyle w:val="9"/>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本项目支持供应商合同融资，具体相关政策参见《关于促进中小企业政府采购合同融资健康开展的通知》（闽财购函〔2019〕16 号）和《关于印发&lt;福建省支持中小企业政府采购合同融资暂行办法&gt;的通知（闽财购〔2018〕7 号）。</w:t>
      </w:r>
    </w:p>
    <w:p w14:paraId="432D1DF7">
      <w:pPr>
        <w:pStyle w:val="9"/>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本项目招标文件要求的响应材料，若属于可以通过互联网或者相关信息系统查询的信息，供应商可在投标文件中提供相应的互联网或者相关信息系统的查询网址或查询方式后，不再需要提供此类响应材料。供应商对所提供的查询网址或查询方式的有效性和真实性负责。</w:t>
      </w:r>
    </w:p>
    <w:p w14:paraId="14857129">
      <w:pPr>
        <w:pStyle w:val="9"/>
        <w:keepNext w:val="0"/>
        <w:keepLines w:val="0"/>
        <w:pageBreakBefore w:val="0"/>
        <w:kinsoku/>
        <w:wordWrap/>
        <w:overflowPunct/>
        <w:topLinePunct w:val="0"/>
        <w:autoSpaceDE/>
        <w:autoSpaceDN/>
        <w:bidi w:val="0"/>
        <w:spacing w:before="105" w:after="105"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15.5 关于明确串标情节及后果的预警提示，供应商应明确知晓相应行为及后果：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14:paraId="1CD7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0" w:type="dxa"/>
            <w:tcMar>
              <w:top w:w="0" w:type="dxa"/>
              <w:left w:w="105" w:type="dxa"/>
              <w:bottom w:w="0" w:type="dxa"/>
              <w:right w:w="105" w:type="dxa"/>
            </w:tcMar>
            <w:vAlign w:val="top"/>
          </w:tcPr>
          <w:p w14:paraId="5B4CC0E4">
            <w:pPr>
              <w:pStyle w:val="9"/>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14:paraId="288440C0">
            <w:pPr>
              <w:pStyle w:val="9"/>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一、串标情形</w:t>
            </w:r>
          </w:p>
          <w:p w14:paraId="578EC121">
            <w:pPr>
              <w:pStyle w:val="9"/>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1、《政府采购法》第二十五条</w:t>
            </w:r>
            <w:r>
              <w:rPr>
                <w:rFonts w:hint="eastAsia" w:ascii="宋体" w:hAnsi="宋体" w:eastAsia="宋体" w:cs="宋体"/>
                <w:color w:val="auto"/>
                <w:sz w:val="24"/>
                <w:szCs w:val="24"/>
                <w:highlight w:val="none"/>
              </w:rPr>
              <w:t>：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14:paraId="04BD4174">
            <w:pPr>
              <w:pStyle w:val="9"/>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2、《政府采购法实施条例》第七十四条</w:t>
            </w:r>
            <w:r>
              <w:rPr>
                <w:rFonts w:hint="eastAsia" w:ascii="宋体" w:hAnsi="宋体" w:eastAsia="宋体" w:cs="宋体"/>
                <w:color w:val="auto"/>
                <w:sz w:val="24"/>
                <w:szCs w:val="24"/>
                <w:highlight w:val="none"/>
              </w:rPr>
              <w:t>：有下列情形之一的，属于恶意串通，对供应商依照政府采购法第七十七条第一款的规定追究法律责任，对采购人、采购代理机构及其工作人员依照政府采购法第七十二条的规定追究法律责任：</w:t>
            </w:r>
          </w:p>
          <w:p w14:paraId="45F0F44C">
            <w:pPr>
              <w:pStyle w:val="9"/>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（一）供应商直接或者间接从采购人或者采购代理机构处获得其他供应商的相关情况并修改其投标文件或者响应文件；</w:t>
            </w:r>
          </w:p>
          <w:p w14:paraId="1A55D9FF">
            <w:pPr>
              <w:pStyle w:val="9"/>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（二）供应商按照采购人或者采购代理机构的授意撤换、修改投标文件或者响应文件；</w:t>
            </w:r>
          </w:p>
          <w:p w14:paraId="03486959">
            <w:pPr>
              <w:pStyle w:val="9"/>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（三）供应商之间协商报价、技术方案等投标文件或者响应文件的实质性内容；</w:t>
            </w:r>
          </w:p>
          <w:p w14:paraId="4C7EC9D0">
            <w:pPr>
              <w:pStyle w:val="9"/>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（四）属于同一集团、协会、商会等组织成员的供应商按照该组织要求协同参加政府采购活动；</w:t>
            </w:r>
          </w:p>
          <w:p w14:paraId="5BA1349F">
            <w:pPr>
              <w:pStyle w:val="9"/>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（五）供应商之间事先约定由某一特定供应商中标、成交；</w:t>
            </w:r>
          </w:p>
          <w:p w14:paraId="22E2F9A3">
            <w:pPr>
              <w:pStyle w:val="9"/>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（六）供应商之间商定部分供应商放弃参加政府采购活动或者放弃中标、成交；</w:t>
            </w:r>
          </w:p>
          <w:p w14:paraId="5E5543B2">
            <w:pPr>
              <w:pStyle w:val="9"/>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（七）供应商与采购人或者采购代理机构之间、供应商相互之间，为谋求特定供应商中标、成交或者排斥其他供应商的其他串通行为。</w:t>
            </w:r>
          </w:p>
          <w:p w14:paraId="1E0A8104">
            <w:pPr>
              <w:pStyle w:val="9"/>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3、《福建省财政厅关于电子化政府采购项目中视为串标情形认定与处理的指导意见》（闽财购〔2018〕30号）</w:t>
            </w:r>
          </w:p>
          <w:p w14:paraId="1F783AC3">
            <w:pPr>
              <w:pStyle w:val="9"/>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一、电子化招标项目视为串通情形的认定</w:t>
            </w:r>
          </w:p>
          <w:p w14:paraId="592F0924">
            <w:pPr>
              <w:pStyle w:val="9"/>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（一）保证金验核阶段</w:t>
            </w:r>
          </w:p>
          <w:p w14:paraId="70661DAE">
            <w:pPr>
              <w:pStyle w:val="9"/>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4094D2E0">
            <w:pPr>
              <w:pStyle w:val="9"/>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（二）电子响应文件解密阶段</w:t>
            </w:r>
          </w:p>
          <w:p w14:paraId="6F6F628F">
            <w:pPr>
              <w:pStyle w:val="9"/>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电子响应文件的个性特征与本采购项目的其他响应人存在雷同的，按照以下方式进行认定：</w:t>
            </w:r>
          </w:p>
          <w:p w14:paraId="63E90140">
            <w:pPr>
              <w:pStyle w:val="9"/>
              <w:keepNext w:val="0"/>
              <w:keepLines w:val="0"/>
              <w:pageBreakBefore w:val="0"/>
              <w:kinsoku/>
              <w:wordWrap/>
              <w:overflowPunct/>
              <w:topLinePunct w:val="0"/>
              <w:autoSpaceDE/>
              <w:autoSpaceDN/>
              <w:bidi w:val="0"/>
              <w:spacing w:line="360" w:lineRule="auto"/>
              <w:ind w:firstLine="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48929927">
            <w:pPr>
              <w:pStyle w:val="9"/>
              <w:keepNext w:val="0"/>
              <w:keepLines w:val="0"/>
              <w:pageBreakBefore w:val="0"/>
              <w:kinsoku/>
              <w:wordWrap/>
              <w:overflowPunct/>
              <w:topLinePunct w:val="0"/>
              <w:autoSpaceDE/>
              <w:autoSpaceDN/>
              <w:bidi w:val="0"/>
              <w:spacing w:line="360" w:lineRule="auto"/>
              <w:ind w:firstLine="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22B8F597">
            <w:pPr>
              <w:pStyle w:val="9"/>
              <w:keepNext w:val="0"/>
              <w:keepLines w:val="0"/>
              <w:pageBreakBefore w:val="0"/>
              <w:kinsoku/>
              <w:wordWrap/>
              <w:overflowPunct/>
              <w:topLinePunct w:val="0"/>
              <w:autoSpaceDE/>
              <w:autoSpaceDN/>
              <w:bidi w:val="0"/>
              <w:spacing w:line="360" w:lineRule="auto"/>
              <w:ind w:firstLine="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09DA30CE">
            <w:pPr>
              <w:pStyle w:val="9"/>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二、电子化非招标项目视为串通情形的认定</w:t>
            </w:r>
          </w:p>
          <w:p w14:paraId="14DDFB2F">
            <w:pPr>
              <w:pStyle w:val="9"/>
              <w:keepNext w:val="0"/>
              <w:keepLines w:val="0"/>
              <w:pageBreakBefore w:val="0"/>
              <w:kinsoku/>
              <w:wordWrap/>
              <w:overflowPunct/>
              <w:topLinePunct w:val="0"/>
              <w:autoSpaceDE/>
              <w:autoSpaceDN/>
              <w:bidi w:val="0"/>
              <w:spacing w:line="360" w:lineRule="auto"/>
              <w:ind w:firstLine="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05AF5D64">
            <w:pPr>
              <w:pStyle w:val="9"/>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二、后果</w:t>
            </w:r>
          </w:p>
          <w:p w14:paraId="38C1F49C">
            <w:pPr>
              <w:pStyle w:val="9"/>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1、《政府采购法》第七十七条</w:t>
            </w:r>
            <w:r>
              <w:rPr>
                <w:rFonts w:hint="eastAsia" w:ascii="宋体" w:hAnsi="宋体" w:eastAsia="宋体" w:cs="宋体"/>
                <w:color w:val="auto"/>
                <w:sz w:val="24"/>
                <w:szCs w:val="24"/>
                <w:highlight w:val="none"/>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BE82552">
            <w:pPr>
              <w:pStyle w:val="9"/>
              <w:keepNext w:val="0"/>
              <w:keepLines w:val="0"/>
              <w:pageBreakBefore w:val="0"/>
              <w:kinsoku/>
              <w:wordWrap/>
              <w:overflowPunct/>
              <w:topLinePunct w:val="0"/>
              <w:autoSpaceDE/>
              <w:autoSpaceDN/>
              <w:bidi w:val="0"/>
              <w:spacing w:line="360" w:lineRule="auto"/>
              <w:ind w:firstLine="3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（三）与采购人、其他供应商或者采购代理机构恶意串通的；</w:t>
            </w:r>
          </w:p>
          <w:p w14:paraId="5129D0B7">
            <w:pPr>
              <w:pStyle w:val="9"/>
              <w:keepNext w:val="0"/>
              <w:keepLines w:val="0"/>
              <w:pageBreakBefore w:val="0"/>
              <w:kinsoku/>
              <w:wordWrap/>
              <w:overflowPunct/>
              <w:topLinePunct w:val="0"/>
              <w:autoSpaceDE/>
              <w:autoSpaceDN/>
              <w:bidi w:val="0"/>
              <w:spacing w:line="360" w:lineRule="auto"/>
              <w:ind w:firstLine="3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供应商有前款第（一）至（五）项情形之一的，中标、成交无效。</w:t>
            </w:r>
          </w:p>
          <w:p w14:paraId="6EEE4D9C">
            <w:pPr>
              <w:pStyle w:val="9"/>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2、《政府采购竞争性磋商采购方式管理暂行办法》（财库〔2014〕214号）第三十一条</w:t>
            </w:r>
            <w:r>
              <w:rPr>
                <w:rFonts w:hint="eastAsia" w:ascii="宋体" w:hAnsi="宋体" w:eastAsia="宋体" w:cs="宋体"/>
                <w:color w:val="auto"/>
                <w:sz w:val="24"/>
                <w:szCs w:val="24"/>
                <w:highlight w:val="none"/>
              </w:rPr>
              <w:t>：有下列情形之一的，磋商保证金不予退还：</w:t>
            </w:r>
          </w:p>
          <w:p w14:paraId="264257C0">
            <w:pPr>
              <w:pStyle w:val="9"/>
              <w:keepNext w:val="0"/>
              <w:keepLines w:val="0"/>
              <w:pageBreakBefore w:val="0"/>
              <w:kinsoku/>
              <w:wordWrap/>
              <w:overflowPunct/>
              <w:topLinePunct w:val="0"/>
              <w:autoSpaceDE/>
              <w:autoSpaceDN/>
              <w:bidi w:val="0"/>
              <w:spacing w:line="360" w:lineRule="auto"/>
              <w:ind w:firstLine="3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（四）供应商与采购人、其他供应商或者采购代理机构恶意串通的；</w:t>
            </w:r>
          </w:p>
          <w:p w14:paraId="4473E118">
            <w:pPr>
              <w:pStyle w:val="9"/>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3、《福建省财政厅关于电子化政府采购项目中视为串标情形认定与处理的指导意见》（闽财购〔2018〕30号）</w:t>
            </w:r>
          </w:p>
          <w:p w14:paraId="2F1B06F4">
            <w:pPr>
              <w:pStyle w:val="9"/>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14:paraId="4F439F99">
            <w:pPr>
              <w:pStyle w:val="9"/>
              <w:keepNext w:val="0"/>
              <w:keepLines w:val="0"/>
              <w:pageBreakBefore w:val="0"/>
              <w:kinsoku/>
              <w:wordWrap/>
              <w:overflowPunct/>
              <w:topLinePunct w:val="0"/>
              <w:autoSpaceDE/>
              <w:autoSpaceDN/>
              <w:bidi w:val="0"/>
              <w:spacing w:line="360" w:lineRule="auto"/>
              <w:ind w:firstLine="38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三、虚假响应风险提示</w:t>
            </w:r>
          </w:p>
          <w:p w14:paraId="179DA640">
            <w:pPr>
              <w:pStyle w:val="9"/>
              <w:keepNext w:val="0"/>
              <w:keepLines w:val="0"/>
              <w:pageBreakBefore w:val="0"/>
              <w:kinsoku/>
              <w:wordWrap/>
              <w:overflowPunct/>
              <w:topLinePunct w:val="0"/>
              <w:autoSpaceDE/>
              <w:autoSpaceDN/>
              <w:bidi w:val="0"/>
              <w:spacing w:line="360" w:lineRule="auto"/>
              <w:ind w:firstLine="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成交的违法行为的执法力度。相关行政处罚案件，供应商可</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中国政府采购网的“政府采购严重违法失信行为记录名单”查询，望引以为戒。</w:t>
            </w:r>
          </w:p>
        </w:tc>
      </w:tr>
    </w:tbl>
    <w:p w14:paraId="292D4B48">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15.6廉洁要求</w:t>
      </w:r>
    </w:p>
    <w:p w14:paraId="1D0BA4C0">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15.6.1中标供应商承诺严格按照《廉洁告知书》（详见：《补充条款》三）相关内容履行，不向采购人及相关人员直接或间接进行商业贿赂。</w:t>
      </w:r>
    </w:p>
    <w:p w14:paraId="4CD7CDFA">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15.6.2中标供应商发现采购人工作人员有任何索贿行动的，应向有关行业主管部门或纪检监察部门反映情况。</w:t>
      </w:r>
    </w:p>
    <w:p w14:paraId="11C38B59">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15.6.3中标供应商违反《廉洁告知书》相关内容的，严格按《廉洁告知书》规定承担相关责任。</w:t>
      </w:r>
    </w:p>
    <w:p w14:paraId="2888D7C3">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15.6.4如中标供应商被列入商业贿赂不良记录，则严格按照《国家卫生计生委关于建立医药购销领域商业贿赂不良记录的规定》（国卫法制发【2013】50号）相关规定处理。</w:t>
      </w:r>
    </w:p>
    <w:p w14:paraId="179D609F">
      <w:pPr>
        <w:pStyle w:val="9"/>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15.6.5《廉洁告知书》将作为合同的组成部分。</w:t>
      </w:r>
    </w:p>
    <w:p w14:paraId="0A3A2F22">
      <w:pPr>
        <w:pStyle w:val="9"/>
        <w:keepNext w:val="0"/>
        <w:keepLines w:val="0"/>
        <w:pageBreakBefore w:val="0"/>
        <w:shd w:val="clear"/>
        <w:kinsoku/>
        <w:wordWrap/>
        <w:overflowPunct/>
        <w:topLinePunct w:val="0"/>
        <w:autoSpaceDE/>
        <w:autoSpaceDN/>
        <w:bidi w:val="0"/>
        <w:spacing w:after="150" w:line="360" w:lineRule="auto"/>
        <w:ind w:firstLine="482"/>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说明：本补充条款为招标文件组成部分，补充条款内容与招标文件其他地方内容不一致的，以本补充条款内容为准。请投标人仔细阅读。</w:t>
      </w:r>
    </w:p>
    <w:p w14:paraId="07BF984A">
      <w:pPr>
        <w:pStyle w:val="9"/>
        <w:keepNext w:val="0"/>
        <w:keepLines w:val="0"/>
        <w:pageBreakBefore w:val="0"/>
        <w:shd w:val="clear"/>
        <w:kinsoku/>
        <w:wordWrap/>
        <w:overflowPunct/>
        <w:topLinePunct w:val="0"/>
        <w:autoSpaceDE/>
        <w:autoSpaceDN/>
        <w:bidi w:val="0"/>
        <w:spacing w:before="105" w:after="105" w:line="360" w:lineRule="auto"/>
        <w:ind w:firstLine="48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报价</w:t>
      </w:r>
      <w:r>
        <w:rPr>
          <w:rFonts w:hint="eastAsia" w:ascii="宋体" w:hAnsi="宋体" w:eastAsia="宋体" w:cs="宋体"/>
          <w:b/>
          <w:color w:val="auto"/>
          <w:sz w:val="24"/>
          <w:szCs w:val="24"/>
          <w:highlight w:val="none"/>
        </w:rPr>
        <w:t>部分》的格式补充如下：</w:t>
      </w:r>
    </w:p>
    <w:p w14:paraId="0CD70EBD">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价格项设置说明</w:t>
      </w:r>
    </w:p>
    <w:p w14:paraId="0B3502CF">
      <w:pPr>
        <w:pStyle w:val="9"/>
        <w:keepNext w:val="0"/>
        <w:keepLines w:val="0"/>
        <w:pageBreakBefore w:val="0"/>
        <w:kinsoku/>
        <w:wordWrap/>
        <w:overflowPunct/>
        <w:topLinePunct w:val="0"/>
        <w:autoSpaceDE/>
        <w:autoSpaceDN/>
        <w:bidi w:val="0"/>
        <w:adjustRightInd w:val="0"/>
        <w:snapToGrid w:val="0"/>
        <w:spacing w:line="360" w:lineRule="auto"/>
        <w:ind w:left="0"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1、本项目价格项满分30分，其中设备部分价格满分</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分，耗材部分价格满分</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分，投标人价格项得分=设备部分价格得分+耗材部分价格得分。</w:t>
      </w:r>
    </w:p>
    <w:p w14:paraId="75CBC226">
      <w:pPr>
        <w:pStyle w:val="9"/>
        <w:keepNext w:val="0"/>
        <w:keepLines w:val="0"/>
        <w:pageBreakBefore w:val="0"/>
        <w:kinsoku/>
        <w:wordWrap/>
        <w:overflowPunct/>
        <w:topLinePunct w:val="0"/>
        <w:autoSpaceDE/>
        <w:autoSpaceDN/>
        <w:bidi w:val="0"/>
        <w:adjustRightInd w:val="0"/>
        <w:snapToGrid w:val="0"/>
        <w:spacing w:line="360" w:lineRule="auto"/>
        <w:ind w:left="0"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2、设备部分价格得分计算规则：满足招标文件要求且设备报价最低的为评审基准价，设备价格得分=（评审基准价/设备报价）×</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3、耗材部分价格得分计算规则：满足招标文件要求且耗材报价最低的为评审基准价，耗材价格得分=（评审基准价/耗材报价）×</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w:t>
      </w:r>
    </w:p>
    <w:p w14:paraId="6F11108E">
      <w:pPr>
        <w:pStyle w:val="9"/>
        <w:keepNext w:val="0"/>
        <w:keepLines w:val="0"/>
        <w:pageBreakBefore w:val="0"/>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rPr>
        <w:t>配套</w:t>
      </w:r>
      <w:r>
        <w:rPr>
          <w:rFonts w:hint="eastAsia" w:ascii="宋体" w:hAnsi="宋体" w:eastAsia="宋体" w:cs="宋体"/>
          <w:b/>
          <w:bCs/>
          <w:sz w:val="24"/>
          <w:szCs w:val="24"/>
          <w:highlight w:val="none"/>
          <w:lang w:eastAsia="zh-CN"/>
        </w:rPr>
        <w:t>耗材</w:t>
      </w:r>
      <w:r>
        <w:rPr>
          <w:rFonts w:hint="eastAsia" w:ascii="宋体" w:hAnsi="宋体" w:eastAsia="宋体" w:cs="宋体"/>
          <w:b/>
          <w:bCs/>
          <w:sz w:val="24"/>
          <w:szCs w:val="24"/>
          <w:highlight w:val="none"/>
        </w:rPr>
        <w:t>要求</w:t>
      </w:r>
    </w:p>
    <w:p w14:paraId="5276630C">
      <w:pPr>
        <w:pStyle w:val="9"/>
        <w:keepNext w:val="0"/>
        <w:keepLines w:val="0"/>
        <w:pageBreakBefore w:val="0"/>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1、本次招标的内容不包含设备配套的</w:t>
      </w:r>
      <w:r>
        <w:rPr>
          <w:rFonts w:hint="eastAsia" w:ascii="宋体" w:hAnsi="宋体" w:eastAsia="宋体" w:cs="宋体"/>
          <w:sz w:val="24"/>
          <w:szCs w:val="24"/>
          <w:highlight w:val="none"/>
          <w:lang w:eastAsia="zh-CN"/>
        </w:rPr>
        <w:t>耗材</w:t>
      </w:r>
      <w:r>
        <w:rPr>
          <w:rFonts w:hint="eastAsia" w:ascii="宋体" w:hAnsi="宋体" w:eastAsia="宋体" w:cs="宋体"/>
          <w:sz w:val="24"/>
          <w:szCs w:val="24"/>
          <w:highlight w:val="none"/>
        </w:rPr>
        <w:t>（即预算金额不包含</w:t>
      </w:r>
      <w:r>
        <w:rPr>
          <w:rFonts w:hint="eastAsia" w:ascii="宋体" w:hAnsi="宋体" w:eastAsia="宋体" w:cs="宋体"/>
          <w:sz w:val="24"/>
          <w:szCs w:val="24"/>
          <w:highlight w:val="none"/>
          <w:lang w:eastAsia="zh-CN"/>
        </w:rPr>
        <w:t>耗材</w:t>
      </w:r>
      <w:r>
        <w:rPr>
          <w:rFonts w:hint="eastAsia" w:ascii="宋体" w:hAnsi="宋体" w:eastAsia="宋体" w:cs="宋体"/>
          <w:sz w:val="24"/>
          <w:szCs w:val="24"/>
          <w:highlight w:val="none"/>
        </w:rPr>
        <w:t>的费用），但是投标人在投标文件中需报出</w:t>
      </w:r>
      <w:r>
        <w:rPr>
          <w:rFonts w:hint="eastAsia" w:ascii="宋体" w:hAnsi="宋体" w:eastAsia="宋体" w:cs="宋体"/>
          <w:sz w:val="24"/>
          <w:szCs w:val="24"/>
          <w:highlight w:val="none"/>
          <w:lang w:eastAsia="zh-CN"/>
        </w:rPr>
        <w:t>耗材</w:t>
      </w:r>
      <w:r>
        <w:rPr>
          <w:rFonts w:hint="eastAsia" w:ascii="宋体" w:hAnsi="宋体" w:eastAsia="宋体" w:cs="宋体"/>
          <w:sz w:val="24"/>
          <w:szCs w:val="24"/>
          <w:highlight w:val="none"/>
        </w:rPr>
        <w:t>的单价，以便分签单位使用选择，分签单位有权选择向中标人采购</w:t>
      </w:r>
      <w:r>
        <w:rPr>
          <w:rFonts w:hint="eastAsia" w:ascii="宋体" w:hAnsi="宋体" w:eastAsia="宋体" w:cs="宋体"/>
          <w:sz w:val="24"/>
          <w:szCs w:val="24"/>
          <w:highlight w:val="none"/>
          <w:lang w:eastAsia="zh-CN"/>
        </w:rPr>
        <w:t>耗材</w:t>
      </w:r>
      <w:r>
        <w:rPr>
          <w:rFonts w:hint="eastAsia" w:ascii="宋体" w:hAnsi="宋体" w:eastAsia="宋体" w:cs="宋体"/>
          <w:sz w:val="24"/>
          <w:szCs w:val="24"/>
          <w:highlight w:val="none"/>
        </w:rPr>
        <w:t>，也有权向其他供应商采购</w:t>
      </w:r>
      <w:r>
        <w:rPr>
          <w:rFonts w:hint="eastAsia" w:ascii="宋体" w:hAnsi="宋体" w:eastAsia="宋体" w:cs="宋体"/>
          <w:sz w:val="24"/>
          <w:szCs w:val="24"/>
          <w:highlight w:val="none"/>
          <w:lang w:eastAsia="zh-CN"/>
        </w:rPr>
        <w:t>耗材</w:t>
      </w:r>
      <w:r>
        <w:rPr>
          <w:rFonts w:hint="eastAsia" w:ascii="宋体" w:hAnsi="宋体" w:eastAsia="宋体" w:cs="宋体"/>
          <w:sz w:val="24"/>
          <w:szCs w:val="24"/>
          <w:highlight w:val="none"/>
        </w:rPr>
        <w:t>，中标人不得强迫分签单位必须向其采购，也不得采取任何不正当手段限制影响分签单位使用其他供应商的</w:t>
      </w:r>
      <w:r>
        <w:rPr>
          <w:rFonts w:hint="eastAsia" w:ascii="宋体" w:hAnsi="宋体" w:eastAsia="宋体" w:cs="宋体"/>
          <w:sz w:val="24"/>
          <w:szCs w:val="24"/>
          <w:highlight w:val="none"/>
          <w:lang w:eastAsia="zh-CN"/>
        </w:rPr>
        <w:t>耗材</w:t>
      </w:r>
      <w:r>
        <w:rPr>
          <w:rFonts w:hint="eastAsia" w:ascii="宋体" w:hAnsi="宋体" w:eastAsia="宋体" w:cs="宋体"/>
          <w:sz w:val="24"/>
          <w:szCs w:val="24"/>
          <w:highlight w:val="none"/>
        </w:rPr>
        <w:t>。</w:t>
      </w:r>
    </w:p>
    <w:p w14:paraId="02EC0206">
      <w:pPr>
        <w:pStyle w:val="9"/>
        <w:keepNext w:val="0"/>
        <w:keepLines w:val="0"/>
        <w:pageBreakBefore w:val="0"/>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2、本项目采购的</w:t>
      </w:r>
      <w:r>
        <w:rPr>
          <w:rFonts w:hint="eastAsia" w:ascii="宋体" w:hAnsi="宋体" w:eastAsia="宋体" w:cs="宋体"/>
          <w:sz w:val="24"/>
          <w:szCs w:val="24"/>
          <w:highlight w:val="none"/>
          <w:lang w:eastAsia="zh-CN"/>
        </w:rPr>
        <w:t>主动脉内球囊反搏泵</w:t>
      </w:r>
      <w:r>
        <w:rPr>
          <w:rFonts w:hint="eastAsia" w:ascii="宋体" w:hAnsi="宋体" w:eastAsia="宋体" w:cs="宋体"/>
          <w:sz w:val="24"/>
          <w:szCs w:val="24"/>
          <w:highlight w:val="none"/>
        </w:rPr>
        <w:t>设备需配备相应的</w:t>
      </w:r>
      <w:r>
        <w:rPr>
          <w:rFonts w:hint="eastAsia" w:ascii="宋体" w:hAnsi="宋体" w:eastAsia="宋体" w:cs="宋体"/>
          <w:sz w:val="24"/>
          <w:szCs w:val="24"/>
          <w:highlight w:val="none"/>
          <w:lang w:eastAsia="zh-CN"/>
        </w:rPr>
        <w:t>耗材</w:t>
      </w:r>
      <w:r>
        <w:rPr>
          <w:rFonts w:hint="eastAsia" w:ascii="宋体" w:hAnsi="宋体" w:eastAsia="宋体" w:cs="宋体"/>
          <w:sz w:val="24"/>
          <w:szCs w:val="24"/>
          <w:highlight w:val="none"/>
        </w:rPr>
        <w:t>，具体要求如下：</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3"/>
        <w:gridCol w:w="1793"/>
        <w:gridCol w:w="1690"/>
        <w:gridCol w:w="1575"/>
        <w:gridCol w:w="1707"/>
        <w:gridCol w:w="1694"/>
      </w:tblGrid>
      <w:tr w14:paraId="6EC5D4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D01A60">
            <w:pPr>
              <w:pStyle w:val="9"/>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7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3B9071">
            <w:pPr>
              <w:pStyle w:val="9"/>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耗材</w:t>
            </w:r>
            <w:r>
              <w:rPr>
                <w:rFonts w:hint="eastAsia" w:ascii="宋体" w:hAnsi="宋体" w:eastAsia="宋体" w:cs="宋体"/>
                <w:sz w:val="24"/>
                <w:szCs w:val="24"/>
                <w:highlight w:val="none"/>
              </w:rPr>
              <w:t>名称</w:t>
            </w:r>
          </w:p>
        </w:tc>
        <w:tc>
          <w:tcPr>
            <w:tcW w:w="16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019D60">
            <w:pPr>
              <w:pStyle w:val="9"/>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p>
        </w:tc>
        <w:tc>
          <w:tcPr>
            <w:tcW w:w="15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39D5547">
            <w:pPr>
              <w:pStyle w:val="9"/>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技术参数要求</w:t>
            </w:r>
          </w:p>
        </w:tc>
        <w:tc>
          <w:tcPr>
            <w:tcW w:w="17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DF20B0">
            <w:pPr>
              <w:pStyle w:val="9"/>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综合单价</w:t>
            </w:r>
          </w:p>
          <w:p w14:paraId="19C4CEE3">
            <w:pPr>
              <w:pStyle w:val="9"/>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控制价</w:t>
            </w:r>
          </w:p>
        </w:tc>
        <w:tc>
          <w:tcPr>
            <w:tcW w:w="16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B9C4E0">
            <w:pPr>
              <w:pStyle w:val="9"/>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1年预估用量（套）</w:t>
            </w:r>
          </w:p>
        </w:tc>
      </w:tr>
      <w:tr w14:paraId="23B5B6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A124EF">
            <w:pPr>
              <w:pStyle w:val="9"/>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7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DC740">
            <w:pPr>
              <w:pStyle w:val="9"/>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主动脉内球囊反搏导管</w:t>
            </w:r>
          </w:p>
        </w:tc>
        <w:tc>
          <w:tcPr>
            <w:tcW w:w="1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9F3CF0">
            <w:pPr>
              <w:pStyle w:val="9"/>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与本项目投标设备适配</w:t>
            </w:r>
          </w:p>
        </w:tc>
        <w:tc>
          <w:tcPr>
            <w:tcW w:w="1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71EFB9">
            <w:pPr>
              <w:pStyle w:val="9"/>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与本项目投标设备适配</w:t>
            </w:r>
          </w:p>
        </w:tc>
        <w:tc>
          <w:tcPr>
            <w:tcW w:w="1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37CAF">
            <w:pPr>
              <w:pStyle w:val="9"/>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11550元/套</w:t>
            </w:r>
          </w:p>
        </w:tc>
        <w:tc>
          <w:tcPr>
            <w:tcW w:w="1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808012">
            <w:pPr>
              <w:pStyle w:val="9"/>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r>
      <w:tr w14:paraId="5DA9CF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2"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FE69B2">
            <w:pPr>
              <w:pStyle w:val="9"/>
              <w:keepNext w:val="0"/>
              <w:keepLines w:val="0"/>
              <w:pageBreakBefore w:val="0"/>
              <w:widowControl/>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注：预估用量仅作为投标人报价参考，不作为实际采购依据。</w:t>
            </w:r>
          </w:p>
        </w:tc>
      </w:tr>
    </w:tbl>
    <w:p w14:paraId="43264802">
      <w:pPr>
        <w:pStyle w:val="9"/>
        <w:keepNext w:val="0"/>
        <w:keepLines w:val="0"/>
        <w:pageBreakBefore w:val="0"/>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3、投标人须承诺完全满足以下要求：</w:t>
      </w:r>
    </w:p>
    <w:p w14:paraId="6AF3D0D1">
      <w:pPr>
        <w:pStyle w:val="9"/>
        <w:keepNext w:val="0"/>
        <w:keepLines w:val="0"/>
        <w:pageBreakBefore w:val="0"/>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（1）自设备验收合格之日起</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年，若分签单位选择向中标人采购配套</w:t>
      </w:r>
      <w:r>
        <w:rPr>
          <w:rFonts w:hint="eastAsia" w:ascii="宋体" w:hAnsi="宋体" w:eastAsia="宋体" w:cs="宋体"/>
          <w:sz w:val="24"/>
          <w:szCs w:val="24"/>
          <w:highlight w:val="none"/>
          <w:lang w:eastAsia="zh-CN"/>
        </w:rPr>
        <w:t>耗材</w:t>
      </w:r>
      <w:r>
        <w:rPr>
          <w:rFonts w:hint="eastAsia" w:ascii="宋体" w:hAnsi="宋体" w:eastAsia="宋体" w:cs="宋体"/>
          <w:sz w:val="24"/>
          <w:szCs w:val="24"/>
          <w:highlight w:val="none"/>
        </w:rPr>
        <w:t>的，中标人应按投标文件所报综合单价进行供货。分签单位支付给中标人的结算金额= 综合单价×实际采购数量，除了结算金额外，中标人不得再向分签单位收取其他任何费用。</w:t>
      </w:r>
    </w:p>
    <w:p w14:paraId="219827A4">
      <w:pPr>
        <w:pStyle w:val="9"/>
        <w:keepNext w:val="0"/>
        <w:keepLines w:val="0"/>
        <w:pageBreakBefore w:val="0"/>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（2）中标人不得以采购数量少、实际采购数量与预估用量差距太多等为由拒绝向分签单位供货，或者要求调整综合单价。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若中标人提供的耗材被列入国家集采、省市集采，其价格低于中标耗材报价，分签单位有权要求中标人按国家集采、省市集采价格供货</w:t>
      </w:r>
      <w:r>
        <w:rPr>
          <w:rFonts w:hint="eastAsia" w:ascii="宋体" w:hAnsi="宋体" w:eastAsia="宋体" w:cs="宋体"/>
          <w:sz w:val="24"/>
          <w:szCs w:val="24"/>
          <w:highlight w:val="none"/>
          <w:lang w:eastAsia="zh-CN"/>
        </w:rPr>
        <w:t>，中标人不得拒绝。</w:t>
      </w:r>
    </w:p>
    <w:p w14:paraId="1F269214">
      <w:pPr>
        <w:pStyle w:val="9"/>
        <w:keepNext w:val="0"/>
        <w:keepLines w:val="0"/>
        <w:pageBreakBefore w:val="0"/>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）若中标人无法按以上承诺履约的，则分签单位有权不予退还其履约保证金。</w:t>
      </w:r>
    </w:p>
    <w:p w14:paraId="7FDBBE85">
      <w:pPr>
        <w:pStyle w:val="9"/>
        <w:keepNext w:val="0"/>
        <w:keepLines w:val="0"/>
        <w:pageBreakBefore w:val="0"/>
        <w:kinsoku/>
        <w:wordWrap/>
        <w:overflowPunct/>
        <w:topLinePunct w:val="0"/>
        <w:autoSpaceDE/>
        <w:autoSpaceDN/>
        <w:bidi w:val="0"/>
        <w:adjustRightInd w:val="0"/>
        <w:snapToGrid w:val="0"/>
        <w:spacing w:line="360" w:lineRule="auto"/>
        <w:ind w:left="0" w:firstLine="48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投标人需按以下格式填写</w:t>
      </w:r>
      <w:r>
        <w:rPr>
          <w:rFonts w:hint="eastAsia" w:ascii="宋体" w:hAnsi="宋体" w:eastAsia="宋体" w:cs="宋体"/>
          <w:sz w:val="24"/>
          <w:szCs w:val="24"/>
          <w:highlight w:val="none"/>
          <w:lang w:eastAsia="zh-CN"/>
        </w:rPr>
        <w:t>《A、报价明细表格式》和《B、单套配置分项报价表》</w:t>
      </w:r>
      <w:r>
        <w:rPr>
          <w:rFonts w:hint="eastAsia" w:ascii="宋体" w:hAnsi="宋体" w:eastAsia="宋体" w:cs="宋体"/>
          <w:sz w:val="24"/>
          <w:szCs w:val="24"/>
          <w:highlight w:val="none"/>
        </w:rPr>
        <w:t>，并在投标（响应）客户端的《报价分册》中的“中小企业声明函”或“监狱企业证明文件”或“残疾人福利性单位声明函”处上传</w:t>
      </w:r>
      <w:r>
        <w:rPr>
          <w:rFonts w:hint="eastAsia" w:ascii="宋体" w:hAnsi="宋体" w:eastAsia="宋体" w:cs="宋体"/>
          <w:sz w:val="24"/>
          <w:szCs w:val="24"/>
          <w:highlight w:val="none"/>
          <w:lang w:eastAsia="zh-CN"/>
        </w:rPr>
        <w:t>《A、报价明细表格式》和《B、单套配置分项报价表》</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否则按投标无效处理。</w:t>
      </w:r>
    </w:p>
    <w:p w14:paraId="64A1764E">
      <w:pPr>
        <w:pStyle w:val="9"/>
        <w:keepNext w:val="0"/>
        <w:keepLines w:val="0"/>
        <w:pageBreakBefore w:val="0"/>
        <w:kinsoku/>
        <w:wordWrap/>
        <w:overflowPunct/>
        <w:topLinePunct w:val="0"/>
        <w:autoSpaceDE/>
        <w:autoSpaceDN/>
        <w:bidi w:val="0"/>
        <w:adjustRightInd w:val="0"/>
        <w:snapToGrid w:val="0"/>
        <w:spacing w:line="360" w:lineRule="auto"/>
        <w:ind w:left="0" w:firstLine="48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A、</w:t>
      </w:r>
      <w:r>
        <w:rPr>
          <w:rFonts w:hint="eastAsia" w:ascii="宋体" w:hAnsi="宋体" w:eastAsia="宋体" w:cs="宋体"/>
          <w:b/>
          <w:bCs/>
          <w:sz w:val="24"/>
          <w:szCs w:val="24"/>
          <w:highlight w:val="none"/>
        </w:rPr>
        <w:t>报价明细表格式</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1"/>
        <w:gridCol w:w="2353"/>
        <w:gridCol w:w="35"/>
        <w:gridCol w:w="1035"/>
        <w:gridCol w:w="1942"/>
        <w:gridCol w:w="2805"/>
      </w:tblGrid>
      <w:tr w14:paraId="0A9CFD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11"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6931ED">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一、招标范围内的报价</w:t>
            </w:r>
          </w:p>
        </w:tc>
      </w:tr>
      <w:tr w14:paraId="1C5C72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576E5">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388"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5AA547">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货物名称</w:t>
            </w:r>
          </w:p>
        </w:tc>
        <w:tc>
          <w:tcPr>
            <w:tcW w:w="10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2DB831">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9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F45C97">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综合单价（元）</w:t>
            </w:r>
          </w:p>
        </w:tc>
        <w:tc>
          <w:tcPr>
            <w:tcW w:w="28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AB558D">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小计（元）</w:t>
            </w:r>
          </w:p>
        </w:tc>
      </w:tr>
      <w:tr w14:paraId="317CC3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E818F">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8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E69290">
            <w:pPr>
              <w:pStyle w:val="9"/>
              <w:keepNext w:val="0"/>
              <w:keepLines w:val="0"/>
              <w:pageBreakBefore w:val="0"/>
              <w:kinsoku/>
              <w:wordWrap/>
              <w:overflowPunct/>
              <w:topLinePunct w:val="0"/>
              <w:autoSpaceDE/>
              <w:autoSpaceDN/>
              <w:bidi w:val="0"/>
              <w:adjustRightInd w:val="0"/>
              <w:snapToGrid w:val="0"/>
              <w:spacing w:line="360" w:lineRule="auto"/>
              <w:ind w:left="0" w:firstLine="480"/>
              <w:jc w:val="left"/>
              <w:rPr>
                <w:rFonts w:hint="eastAsia" w:ascii="宋体" w:hAnsi="宋体" w:eastAsia="宋体" w:cs="宋体"/>
                <w:sz w:val="24"/>
                <w:szCs w:val="24"/>
                <w:highlight w:val="none"/>
              </w:rPr>
            </w:pPr>
          </w:p>
        </w:tc>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7CFE3">
            <w:pPr>
              <w:keepNext w:val="0"/>
              <w:keepLines w:val="0"/>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sz w:val="24"/>
                <w:szCs w:val="24"/>
                <w:highlight w:val="none"/>
              </w:rPr>
            </w:pPr>
          </w:p>
        </w:tc>
        <w:tc>
          <w:tcPr>
            <w:tcW w:w="1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8DB48">
            <w:pPr>
              <w:keepNext w:val="0"/>
              <w:keepLines w:val="0"/>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sz w:val="24"/>
                <w:szCs w:val="24"/>
                <w:highlight w:val="none"/>
              </w:rPr>
            </w:pPr>
          </w:p>
        </w:tc>
        <w:tc>
          <w:tcPr>
            <w:tcW w:w="28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E529A">
            <w:pPr>
              <w:keepNext w:val="0"/>
              <w:keepLines w:val="0"/>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sz w:val="24"/>
                <w:szCs w:val="24"/>
                <w:highlight w:val="none"/>
              </w:rPr>
            </w:pPr>
          </w:p>
        </w:tc>
      </w:tr>
      <w:tr w14:paraId="195136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1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505508">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二、招标范围外的</w:t>
            </w:r>
            <w:r>
              <w:rPr>
                <w:rFonts w:hint="eastAsia" w:ascii="宋体" w:hAnsi="宋体" w:eastAsia="宋体" w:cs="宋体"/>
                <w:sz w:val="24"/>
                <w:szCs w:val="24"/>
                <w:highlight w:val="none"/>
                <w:lang w:eastAsia="zh-CN"/>
              </w:rPr>
              <w:t>耗材</w:t>
            </w:r>
            <w:r>
              <w:rPr>
                <w:rFonts w:hint="eastAsia" w:ascii="宋体" w:hAnsi="宋体" w:eastAsia="宋体" w:cs="宋体"/>
                <w:sz w:val="24"/>
                <w:szCs w:val="24"/>
                <w:highlight w:val="none"/>
              </w:rPr>
              <w:t>报价</w:t>
            </w:r>
          </w:p>
        </w:tc>
      </w:tr>
      <w:tr w14:paraId="717658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0D398">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3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DB7CA1">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耗材</w:t>
            </w:r>
            <w:r>
              <w:rPr>
                <w:rFonts w:hint="eastAsia" w:ascii="宋体" w:hAnsi="宋体" w:eastAsia="宋体" w:cs="宋体"/>
                <w:sz w:val="24"/>
                <w:szCs w:val="24"/>
                <w:highlight w:val="none"/>
              </w:rPr>
              <w:t>名称</w:t>
            </w:r>
          </w:p>
        </w:tc>
        <w:tc>
          <w:tcPr>
            <w:tcW w:w="3012"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64E7148">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综合单价控制价（元/套）</w:t>
            </w:r>
          </w:p>
        </w:tc>
        <w:tc>
          <w:tcPr>
            <w:tcW w:w="28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AFE06A">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综合单价报价（元/套）</w:t>
            </w:r>
          </w:p>
        </w:tc>
      </w:tr>
      <w:tr w14:paraId="2FD803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488CBC">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7A49C">
            <w:pPr>
              <w:pStyle w:val="9"/>
              <w:keepNext w:val="0"/>
              <w:keepLines w:val="0"/>
              <w:pageBreakBefore w:val="0"/>
              <w:kinsoku/>
              <w:wordWrap/>
              <w:overflowPunct/>
              <w:topLinePunct w:val="0"/>
              <w:autoSpaceDE/>
              <w:autoSpaceDN/>
              <w:bidi w:val="0"/>
              <w:adjustRightInd w:val="0"/>
              <w:snapToGrid w:val="0"/>
              <w:spacing w:line="360" w:lineRule="auto"/>
              <w:ind w:left="0" w:firstLine="480"/>
              <w:jc w:val="left"/>
              <w:rPr>
                <w:rFonts w:hint="eastAsia" w:ascii="宋体" w:hAnsi="宋体" w:eastAsia="宋体" w:cs="宋体"/>
                <w:sz w:val="24"/>
                <w:szCs w:val="24"/>
                <w:highlight w:val="none"/>
              </w:rPr>
            </w:pPr>
          </w:p>
        </w:tc>
        <w:tc>
          <w:tcPr>
            <w:tcW w:w="3012"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2D059">
            <w:pPr>
              <w:keepNext w:val="0"/>
              <w:keepLines w:val="0"/>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sz w:val="24"/>
                <w:szCs w:val="24"/>
                <w:highlight w:val="none"/>
              </w:rPr>
            </w:pPr>
          </w:p>
        </w:tc>
        <w:tc>
          <w:tcPr>
            <w:tcW w:w="28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D680F">
            <w:pPr>
              <w:keepNext w:val="0"/>
              <w:keepLines w:val="0"/>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sz w:val="24"/>
                <w:szCs w:val="24"/>
                <w:highlight w:val="none"/>
              </w:rPr>
            </w:pPr>
          </w:p>
        </w:tc>
      </w:tr>
    </w:tbl>
    <w:p w14:paraId="621E5D2D">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b/>
          <w:sz w:val="24"/>
          <w:szCs w:val="24"/>
          <w:highlight w:val="none"/>
        </w:rPr>
      </w:pPr>
    </w:p>
    <w:p w14:paraId="7D79077F">
      <w:pPr>
        <w:pStyle w:val="9"/>
        <w:keepNext w:val="0"/>
        <w:keepLines w:val="0"/>
        <w:pageBreakBefore w:val="0"/>
        <w:shd w:val="clear"/>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B、</w:t>
      </w:r>
      <w:r>
        <w:rPr>
          <w:rFonts w:hint="eastAsia" w:ascii="宋体" w:hAnsi="宋体" w:eastAsia="宋体" w:cs="宋体"/>
          <w:b/>
          <w:sz w:val="24"/>
          <w:szCs w:val="24"/>
          <w:highlight w:val="none"/>
        </w:rPr>
        <w:t>单套配置分项报价表</w:t>
      </w:r>
    </w:p>
    <w:tbl>
      <w:tblPr>
        <w:tblStyle w:val="6"/>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966"/>
        <w:gridCol w:w="1147"/>
        <w:gridCol w:w="1164"/>
        <w:gridCol w:w="1282"/>
        <w:gridCol w:w="1758"/>
      </w:tblGrid>
      <w:tr w14:paraId="1D9F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D5D9">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序号</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70A1">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配置清单</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3D84">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数量</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806A">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单位</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5A5D">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投标报价</w:t>
            </w:r>
          </w:p>
          <w:p w14:paraId="40EDDDEF">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（万元）</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8797">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小计</w:t>
            </w:r>
          </w:p>
          <w:p w14:paraId="46ECCAAF">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（万元）</w:t>
            </w:r>
          </w:p>
        </w:tc>
      </w:tr>
      <w:tr w14:paraId="6DFB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2244">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6AFE">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主机</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3B03">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6490">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台</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4B69">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1203">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r>
      <w:tr w14:paraId="1831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EB46">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6DC2">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电源线</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29CD">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2E74">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1A0F">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E687">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r>
      <w:tr w14:paraId="2265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A967">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3</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2DC6">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输液架</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16E5">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E4E5">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个</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7481">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B913">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r>
      <w:tr w14:paraId="0C08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249B">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4</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A366">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氦气罐</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9249">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393B">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瓶</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4E7E">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AC6F">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r>
      <w:tr w14:paraId="6031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AA6D">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5</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4AD0">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线缆收集包</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8654">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95CC">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个</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F8E2">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9976">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r>
      <w:tr w14:paraId="58CC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6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7C27">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合计（万元）</w:t>
            </w:r>
          </w:p>
        </w:tc>
        <w:tc>
          <w:tcPr>
            <w:tcW w:w="53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892B09">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r>
      <w:tr w14:paraId="70055C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9015" w:type="dxa"/>
            <w:gridSpan w:val="6"/>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top"/>
          </w:tcPr>
          <w:p w14:paraId="4A08FD68">
            <w:pPr>
              <w:pStyle w:val="9"/>
              <w:keepNext w:val="0"/>
              <w:keepLines w:val="0"/>
              <w:pageBreakBefore w:val="0"/>
              <w:numPr>
                <w:ilvl w:val="0"/>
                <w:numId w:val="0"/>
              </w:numPr>
              <w:kinsoku/>
              <w:wordWrap/>
              <w:overflowPunct/>
              <w:topLinePunct w:val="0"/>
              <w:autoSpaceDE/>
              <w:autoSpaceDN/>
              <w:bidi w:val="0"/>
              <w:adjustRightInd w:val="0"/>
              <w:snapToGrid w:val="0"/>
              <w:spacing w:line="360" w:lineRule="auto"/>
              <w:ind w:left="0" w:firstLine="240" w:firstLineChars="1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注：投标人所报设备单价不得超过</w:t>
            </w:r>
            <w:r>
              <w:rPr>
                <w:rFonts w:hint="eastAsia" w:ascii="宋体" w:hAnsi="宋体" w:eastAsia="宋体" w:cs="宋体"/>
                <w:b w:val="0"/>
                <w:bCs w:val="0"/>
                <w:sz w:val="24"/>
                <w:szCs w:val="24"/>
                <w:highlight w:val="none"/>
                <w:lang w:val="en-US" w:eastAsia="zh-CN"/>
              </w:rPr>
              <w:t>98</w:t>
            </w:r>
            <w:r>
              <w:rPr>
                <w:rFonts w:hint="eastAsia" w:ascii="宋体" w:hAnsi="宋体" w:eastAsia="宋体" w:cs="宋体"/>
                <w:b w:val="0"/>
                <w:bCs w:val="0"/>
                <w:sz w:val="24"/>
                <w:szCs w:val="24"/>
                <w:highlight w:val="none"/>
              </w:rPr>
              <w:t>万元/</w:t>
            </w:r>
            <w:r>
              <w:rPr>
                <w:rFonts w:hint="eastAsia" w:ascii="宋体" w:hAnsi="宋体" w:eastAsia="宋体" w:cs="宋体"/>
                <w:b w:val="0"/>
                <w:bCs w:val="0"/>
                <w:sz w:val="24"/>
                <w:szCs w:val="24"/>
                <w:highlight w:val="none"/>
                <w:lang w:val="en-US" w:eastAsia="zh-CN"/>
              </w:rPr>
              <w:t>台</w:t>
            </w:r>
            <w:r>
              <w:rPr>
                <w:rFonts w:hint="eastAsia" w:ascii="宋体" w:hAnsi="宋体" w:eastAsia="宋体" w:cs="宋体"/>
                <w:b w:val="0"/>
                <w:bCs w:val="0"/>
                <w:sz w:val="24"/>
                <w:szCs w:val="24"/>
                <w:highlight w:val="none"/>
              </w:rPr>
              <w:t>，否则投标无效。</w:t>
            </w:r>
          </w:p>
        </w:tc>
      </w:tr>
    </w:tbl>
    <w:p w14:paraId="70B88060">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b/>
          <w:sz w:val="24"/>
          <w:szCs w:val="24"/>
          <w:highlight w:val="none"/>
        </w:rPr>
      </w:pPr>
    </w:p>
    <w:p w14:paraId="75219457">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（三）投标（响应）客户端填写报价要求：</w:t>
      </w:r>
    </w:p>
    <w:p w14:paraId="3D5EE744">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投标人在投标（响应）客户端中填写的响应报价为设备价格，不含耗材价格。</w:t>
      </w:r>
    </w:p>
    <w:p w14:paraId="334D488E">
      <w:pPr>
        <w:pStyle w:val="9"/>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投标人对以上报价有疑问的应及时咨询代理机构，否则由此导致的投标错误等责任均由投标人自行承担。</w:t>
      </w:r>
    </w:p>
    <w:p w14:paraId="448D8178">
      <w:pPr>
        <w:pStyle w:val="9"/>
        <w:keepNext w:val="0"/>
        <w:keepLines w:val="0"/>
        <w:pageBreakBefore w:val="0"/>
        <w:shd w:val="clear"/>
        <w:kinsoku/>
        <w:wordWrap/>
        <w:overflowPunct/>
        <w:topLinePunct w:val="0"/>
        <w:autoSpaceDE/>
        <w:autoSpaceDN/>
        <w:bidi w:val="0"/>
        <w:spacing w:line="360" w:lineRule="auto"/>
        <w:jc w:val="left"/>
        <w:rPr>
          <w:rFonts w:hint="eastAsia" w:ascii="宋体" w:hAnsi="宋体" w:eastAsia="宋体" w:cs="宋体"/>
          <w:sz w:val="24"/>
          <w:szCs w:val="24"/>
          <w:highlight w:val="none"/>
          <w:lang w:val="en-US" w:eastAsia="zh-CN"/>
        </w:rPr>
      </w:pPr>
    </w:p>
    <w:p w14:paraId="189EA0C9">
      <w:pPr>
        <w:pStyle w:val="9"/>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color w:val="auto"/>
          <w:sz w:val="24"/>
          <w:szCs w:val="24"/>
          <w:highlight w:val="none"/>
        </w:rPr>
        <w:t>、廉洁告知书</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131"/>
      </w:tblGrid>
      <w:tr w14:paraId="307727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1" w:type="dxa"/>
            <w:tcBorders>
              <w:top w:val="double" w:color="000000" w:sz="4" w:space="0"/>
              <w:left w:val="double" w:color="000000" w:sz="4" w:space="0"/>
              <w:bottom w:val="double" w:color="000000" w:sz="4" w:space="0"/>
              <w:right w:val="double" w:color="000000" w:sz="4" w:space="0"/>
            </w:tcBorders>
            <w:tcMar>
              <w:top w:w="0" w:type="dxa"/>
              <w:left w:w="105" w:type="dxa"/>
              <w:bottom w:w="0" w:type="dxa"/>
              <w:right w:w="105" w:type="dxa"/>
            </w:tcMar>
            <w:vAlign w:val="top"/>
          </w:tcPr>
          <w:p w14:paraId="312AA852">
            <w:pPr>
              <w:pStyle w:val="9"/>
              <w:keepNext w:val="0"/>
              <w:keepLines w:val="0"/>
              <w:pageBreakBefore w:val="0"/>
              <w:kinsoku/>
              <w:wordWrap/>
              <w:overflowPunct/>
              <w:topLinePunct w:val="0"/>
              <w:autoSpaceDE/>
              <w:autoSpaceDN/>
              <w:bidi w:val="0"/>
              <w:spacing w:line="360" w:lineRule="auto"/>
              <w:ind w:firstLine="48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廉洁告知书</w:t>
            </w:r>
          </w:p>
          <w:p w14:paraId="2DA8C8A1">
            <w:pPr>
              <w:pStyle w:val="9"/>
              <w:keepNext w:val="0"/>
              <w:keepLines w:val="0"/>
              <w:pageBreakBefore w:val="0"/>
              <w:kinsoku/>
              <w:wordWrap/>
              <w:overflowPunct/>
              <w:topLinePunct w:val="0"/>
              <w:autoSpaceDE/>
              <w:autoSpaceDN/>
              <w:bidi w:val="0"/>
              <w:spacing w:line="360" w:lineRule="auto"/>
              <w:ind w:firstLine="3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卖方（中标/成交供应商）     </w:t>
            </w:r>
            <w:r>
              <w:rPr>
                <w:rFonts w:hint="eastAsia" w:ascii="宋体" w:hAnsi="宋体" w:eastAsia="宋体" w:cs="宋体"/>
                <w:color w:val="auto"/>
                <w:sz w:val="24"/>
                <w:szCs w:val="24"/>
                <w:highlight w:val="none"/>
              </w:rPr>
              <w:t>：</w:t>
            </w:r>
          </w:p>
          <w:p w14:paraId="5DCBF378">
            <w:pPr>
              <w:pStyle w:val="9"/>
              <w:keepNext w:val="0"/>
              <w:keepLines w:val="0"/>
              <w:pageBreakBefore w:val="0"/>
              <w:kinsoku/>
              <w:wordWrap/>
              <w:overflowPunct/>
              <w:topLinePunct w:val="0"/>
              <w:autoSpaceDE/>
              <w:autoSpaceDN/>
              <w:bidi w:val="0"/>
              <w:spacing w:line="360" w:lineRule="auto"/>
              <w:ind w:firstLine="4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为进一步完善厦门市属公立医疗单位采购监督制约机制，防止发生医疗领域商业贿赂行为，贵司在医疗机构采购活动中要廉洁自律、诚实守信，遵守如下规定：</w:t>
            </w:r>
          </w:p>
          <w:p w14:paraId="7425FFD0">
            <w:pPr>
              <w:pStyle w:val="9"/>
              <w:keepNext w:val="0"/>
              <w:keepLines w:val="0"/>
              <w:pageBreakBefore w:val="0"/>
              <w:numPr>
                <w:ilvl w:val="0"/>
                <w:numId w:val="1"/>
              </w:numPr>
              <w:kinsoku/>
              <w:wordWrap/>
              <w:overflowPunct/>
              <w:topLinePunct w:val="0"/>
              <w:autoSpaceDE/>
              <w:autoSpaceDN/>
              <w:bidi w:val="0"/>
              <w:spacing w:line="360" w:lineRule="auto"/>
              <w:ind w:firstLine="3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严格遵守国家有关工程建设、招标投标、物资采购、服务采购等相关法律法规、政策以及廉政建设规定。</w:t>
            </w:r>
          </w:p>
          <w:p w14:paraId="772B1C2A">
            <w:pPr>
              <w:pStyle w:val="9"/>
              <w:keepNext w:val="0"/>
              <w:keepLines w:val="0"/>
              <w:pageBreakBefore w:val="0"/>
              <w:numPr>
                <w:ilvl w:val="0"/>
                <w:numId w:val="1"/>
              </w:numPr>
              <w:kinsoku/>
              <w:wordWrap/>
              <w:overflowPunct/>
              <w:topLinePunct w:val="0"/>
              <w:autoSpaceDE/>
              <w:autoSpaceDN/>
              <w:bidi w:val="0"/>
              <w:spacing w:line="360" w:lineRule="auto"/>
              <w:ind w:firstLine="3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坚持公平、公正、公开和诚实守信的原则，不得为获取不正当利益损害国家、集体、第三人和对方利益。</w:t>
            </w:r>
          </w:p>
          <w:p w14:paraId="32F15804">
            <w:pPr>
              <w:pStyle w:val="9"/>
              <w:keepNext w:val="0"/>
              <w:keepLines w:val="0"/>
              <w:pageBreakBefore w:val="0"/>
              <w:numPr>
                <w:ilvl w:val="0"/>
                <w:numId w:val="1"/>
              </w:numPr>
              <w:kinsoku/>
              <w:wordWrap/>
              <w:overflowPunct/>
              <w:topLinePunct w:val="0"/>
              <w:autoSpaceDE/>
              <w:autoSpaceDN/>
              <w:bidi w:val="0"/>
              <w:spacing w:line="360" w:lineRule="auto"/>
              <w:ind w:firstLine="3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不得有商业贿赂行为，如赠予甲方人员现金、物品、有价证券，或以支付凭证、理财等方式变相支付本应由甲方人员承担的款项。</w:t>
            </w:r>
          </w:p>
          <w:p w14:paraId="47EF689B">
            <w:pPr>
              <w:pStyle w:val="9"/>
              <w:keepNext w:val="0"/>
              <w:keepLines w:val="0"/>
              <w:pageBreakBefore w:val="0"/>
              <w:numPr>
                <w:ilvl w:val="0"/>
                <w:numId w:val="1"/>
              </w:numPr>
              <w:kinsoku/>
              <w:wordWrap/>
              <w:overflowPunct/>
              <w:topLinePunct w:val="0"/>
              <w:autoSpaceDE/>
              <w:autoSpaceDN/>
              <w:bidi w:val="0"/>
              <w:spacing w:line="360" w:lineRule="auto"/>
              <w:ind w:firstLine="3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不得以任何理由邀请甲方人员进入营业性娱乐场所或者参加影响业务工作公平公正开展的其他活动。</w:t>
            </w:r>
          </w:p>
          <w:p w14:paraId="14F91E9F">
            <w:pPr>
              <w:pStyle w:val="9"/>
              <w:keepNext w:val="0"/>
              <w:keepLines w:val="0"/>
              <w:pageBreakBefore w:val="0"/>
              <w:numPr>
                <w:ilvl w:val="0"/>
                <w:numId w:val="1"/>
              </w:numPr>
              <w:kinsoku/>
              <w:wordWrap/>
              <w:overflowPunct/>
              <w:topLinePunct w:val="0"/>
              <w:autoSpaceDE/>
              <w:autoSpaceDN/>
              <w:bidi w:val="0"/>
              <w:spacing w:line="360" w:lineRule="auto"/>
              <w:ind w:firstLine="3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不得到甲方医疗场所、工作人员家中推销产品并提供任何好处费，不得采用不正当手段进行临床促销活动。</w:t>
            </w:r>
          </w:p>
          <w:p w14:paraId="34F98087">
            <w:pPr>
              <w:pStyle w:val="9"/>
              <w:keepNext w:val="0"/>
              <w:keepLines w:val="0"/>
              <w:pageBreakBefore w:val="0"/>
              <w:numPr>
                <w:ilvl w:val="0"/>
                <w:numId w:val="1"/>
              </w:numPr>
              <w:kinsoku/>
              <w:wordWrap/>
              <w:overflowPunct/>
              <w:topLinePunct w:val="0"/>
              <w:autoSpaceDE/>
              <w:autoSpaceDN/>
              <w:bidi w:val="0"/>
              <w:spacing w:line="360" w:lineRule="auto"/>
              <w:ind w:firstLine="3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不得以回扣、宴请等方式影响甲方人员采购或使用医药产品的选择权，不得在学术活动中提供旅游、超标准支付食宿费用。</w:t>
            </w:r>
          </w:p>
          <w:p w14:paraId="4E6E42EE">
            <w:pPr>
              <w:pStyle w:val="9"/>
              <w:keepNext w:val="0"/>
              <w:keepLines w:val="0"/>
              <w:pageBreakBefore w:val="0"/>
              <w:kinsoku/>
              <w:wordWrap/>
              <w:overflowPunct/>
              <w:topLinePunct w:val="0"/>
              <w:autoSpaceDE/>
              <w:autoSpaceDN/>
              <w:bidi w:val="0"/>
              <w:spacing w:line="360" w:lineRule="auto"/>
              <w:ind w:firstLine="4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如违反上述规定，甲方有权选择立即中止、终止或解除与贵司正在进行的任何业务关系，贵司应承担甲方因此产生的经济损失、不良后果及相应的违约责任。</w:t>
            </w:r>
          </w:p>
          <w:p w14:paraId="6D8173B3">
            <w:pPr>
              <w:pStyle w:val="9"/>
              <w:keepNext w:val="0"/>
              <w:keepLines w:val="0"/>
              <w:pageBreakBefore w:val="0"/>
              <w:kinsoku/>
              <w:wordWrap/>
              <w:overflowPunct/>
              <w:topLinePunct w:val="0"/>
              <w:autoSpaceDE/>
              <w:autoSpaceDN/>
              <w:bidi w:val="0"/>
              <w:spacing w:line="360" w:lineRule="auto"/>
              <w:ind w:firstLine="48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F7E0FD0">
            <w:pPr>
              <w:pStyle w:val="9"/>
              <w:keepNext w:val="0"/>
              <w:keepLines w:val="0"/>
              <w:pageBreakBefore w:val="0"/>
              <w:kinsoku/>
              <w:wordWrap/>
              <w:overflowPunct/>
              <w:topLinePunct w:val="0"/>
              <w:autoSpaceDE/>
              <w:autoSpaceDN/>
              <w:bidi w:val="0"/>
              <w:spacing w:line="360" w:lineRule="auto"/>
              <w:ind w:firstLine="48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盖  章：厦门市卫生健康委员会</w:t>
            </w:r>
          </w:p>
          <w:p w14:paraId="688982B6">
            <w:pPr>
              <w:pStyle w:val="9"/>
              <w:keepNext w:val="0"/>
              <w:keepLines w:val="0"/>
              <w:pageBreakBefore w:val="0"/>
              <w:kinsoku/>
              <w:wordWrap/>
              <w:overflowPunct/>
              <w:topLinePunct w:val="0"/>
              <w:autoSpaceDE/>
              <w:autoSpaceDN/>
              <w:bidi w:val="0"/>
              <w:spacing w:line="360" w:lineRule="auto"/>
              <w:ind w:firstLine="48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2038E79E">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342C4D75">
            <w:pPr>
              <w:pStyle w:val="9"/>
              <w:keepNext w:val="0"/>
              <w:keepLines w:val="0"/>
              <w:pageBreakBefore w:val="0"/>
              <w:kinsoku/>
              <w:wordWrap/>
              <w:overflowPunct/>
              <w:topLinePunct w:val="0"/>
              <w:autoSpaceDE/>
              <w:autoSpaceDN/>
              <w:bidi w:val="0"/>
              <w:spacing w:line="360" w:lineRule="auto"/>
              <w:ind w:firstLine="48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厦门市卫生健康委员会发出的《廉洁告知书》我已收到，内容我已知悉并理解，我方承诺将严格按照《廉洁告知书》相关内容履行。</w:t>
            </w:r>
          </w:p>
          <w:p w14:paraId="45CC59D1">
            <w:pPr>
              <w:pStyle w:val="9"/>
              <w:keepNext w:val="0"/>
              <w:keepLines w:val="0"/>
              <w:pageBreakBefore w:val="0"/>
              <w:kinsoku/>
              <w:wordWrap/>
              <w:overflowPunct/>
              <w:topLinePunct w:val="0"/>
              <w:autoSpaceDE/>
              <w:autoSpaceDN/>
              <w:bidi w:val="0"/>
              <w:spacing w:line="360" w:lineRule="auto"/>
              <w:ind w:firstLine="48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3CF102C">
            <w:pPr>
              <w:pStyle w:val="9"/>
              <w:keepNext w:val="0"/>
              <w:keepLines w:val="0"/>
              <w:pageBreakBefore w:val="0"/>
              <w:kinsoku/>
              <w:wordWrap/>
              <w:overflowPunct/>
              <w:topLinePunct w:val="0"/>
              <w:autoSpaceDE/>
              <w:autoSpaceDN/>
              <w:bidi w:val="0"/>
              <w:spacing w:line="360" w:lineRule="auto"/>
              <w:ind w:firstLine="38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  字：(投标人授权代表签字)</w:t>
            </w:r>
          </w:p>
          <w:p w14:paraId="0B9E290F">
            <w:pPr>
              <w:pStyle w:val="9"/>
              <w:keepNext w:val="0"/>
              <w:keepLines w:val="0"/>
              <w:pageBreakBefore w:val="0"/>
              <w:kinsoku/>
              <w:wordWrap/>
              <w:overflowPunct/>
              <w:topLinePunct w:val="0"/>
              <w:autoSpaceDE/>
              <w:autoSpaceDN/>
              <w:bidi w:val="0"/>
              <w:spacing w:line="360" w:lineRule="auto"/>
              <w:ind w:firstLine="38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  章：(公章)</w:t>
            </w:r>
          </w:p>
          <w:p w14:paraId="08A955E0">
            <w:pPr>
              <w:pStyle w:val="9"/>
              <w:keepNext w:val="0"/>
              <w:keepLines w:val="0"/>
              <w:pageBreakBefore w:val="0"/>
              <w:kinsoku/>
              <w:wordWrap/>
              <w:overflowPunct/>
              <w:topLinePunct w:val="0"/>
              <w:autoSpaceDE/>
              <w:autoSpaceDN/>
              <w:bidi w:val="0"/>
              <w:spacing w:line="360" w:lineRule="auto"/>
              <w:ind w:firstLine="38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tc>
      </w:tr>
    </w:tbl>
    <w:p w14:paraId="37472382">
      <w:pPr>
        <w:pStyle w:val="9"/>
        <w:keepNext w:val="0"/>
        <w:keepLines w:val="0"/>
        <w:pageBreakBefore w:val="0"/>
        <w:kinsoku/>
        <w:wordWrap/>
        <w:overflowPunct/>
        <w:topLinePunct w:val="0"/>
        <w:autoSpaceDE/>
        <w:autoSpaceDN/>
        <w:bidi w:val="0"/>
        <w:spacing w:line="360" w:lineRule="auto"/>
        <w:jc w:val="both"/>
        <w:outlineLvl w:val="2"/>
        <w:rPr>
          <w:rFonts w:hint="eastAsia" w:ascii="宋体" w:hAnsi="宋体" w:eastAsia="宋体" w:cs="宋体"/>
          <w:b/>
          <w:color w:val="auto"/>
          <w:sz w:val="24"/>
          <w:szCs w:val="24"/>
          <w:highlight w:val="none"/>
        </w:rPr>
      </w:pPr>
    </w:p>
    <w:p w14:paraId="3B20701D">
      <w:pPr>
        <w:pStyle w:val="9"/>
        <w:keepNext w:val="0"/>
        <w:keepLines w:val="0"/>
        <w:pageBreakBefore w:val="0"/>
        <w:kinsoku/>
        <w:wordWrap/>
        <w:overflowPunct/>
        <w:topLinePunct w:val="0"/>
        <w:autoSpaceDE/>
        <w:autoSpaceDN/>
        <w:bidi w:val="0"/>
        <w:spacing w:line="360" w:lineRule="auto"/>
        <w:jc w:val="both"/>
        <w:outlineLvl w:val="2"/>
        <w:rPr>
          <w:rFonts w:hint="eastAsia" w:ascii="宋体" w:hAnsi="宋体" w:eastAsia="宋体" w:cs="宋体"/>
          <w:b/>
          <w:color w:val="auto"/>
          <w:sz w:val="24"/>
          <w:szCs w:val="24"/>
          <w:highlight w:val="none"/>
        </w:rPr>
      </w:pPr>
    </w:p>
    <w:p w14:paraId="75906FD9">
      <w:pPr>
        <w:pStyle w:val="9"/>
        <w:keepNext w:val="0"/>
        <w:keepLines w:val="0"/>
        <w:pageBreakBefore w:val="0"/>
        <w:kinsoku/>
        <w:wordWrap/>
        <w:overflowPunct/>
        <w:topLinePunct w:val="0"/>
        <w:autoSpaceDE/>
        <w:autoSpaceDN/>
        <w:bidi w:val="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四、其他事项</w:t>
      </w:r>
    </w:p>
    <w:p w14:paraId="46223E71">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1、除招标文件另有规定外，若出现有关法律、法规和规章有强制性规定但招标文件未列明的情形，则投标人应按照有关法律、法规和规章强制性规定执行。</w:t>
      </w:r>
    </w:p>
    <w:p w14:paraId="5EBF2D93">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14:paraId="29624303">
      <w:pPr>
        <w:pStyle w:val="9"/>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2.1本项目不限定或指定特定的专利、商标、品牌、原产地或者供应商。 2.2若本项目需要投标人缴交履约保证金，若投标人为中小企业的，且出具《政府采购促进中小企业发展管理办法》(财库〔2020〕46号)规定的《中小企业声明函》，则可按采购文件要求的履约保证金数额的50%提交履约保证金（缴交方式不限）。采购人将在合同履约完毕且无合同纠纷后7个工作日内向供 应商退清履约保证金。 2.3本项目支持投标人合同融资，具体参见《关于促进中小企业政府采购合同融资健康开展的通知》（闽财购函〔2019〕16号）和《关于印发&lt;福建省支持中小企业政府采购合同融资暂行办法&gt;的通知》（闽财购〔2018〕7号）等相关政策规定。</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根据《关于印发&lt;关于深入开展政府采购脱贫地区农副产品工作推进乡村产业振兴的实施意见&gt;的通知》财库〔2021〕20号及相关规定，若本项目涉及农副产品采购，投标人须通过脱贫地区农副产品网络销售平台（简称“832 平台”）在全国 832个脱贫县范围内采购农副产品，并按照不低于预算金额10%的比例采购，及时支付货款，不得拖欠。 若本招标文件其他章节描述的内容与上述条款要求不一致的，以上述条款要求为准。</w:t>
      </w:r>
    </w:p>
    <w:p w14:paraId="3543CB8E">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5480D8B">
      <w:pPr>
        <w:pStyle w:val="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第六章 政府采购合同</w:t>
      </w:r>
    </w:p>
    <w:p w14:paraId="74698D45">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参考文本</w:t>
      </w:r>
    </w:p>
    <w:p w14:paraId="004BC96A">
      <w:pPr>
        <w:pStyle w:val="9"/>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政府采购货物买卖合同</w:t>
      </w:r>
    </w:p>
    <w:p w14:paraId="6D12687F">
      <w:pPr>
        <w:pStyle w:val="9"/>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（试行）</w:t>
      </w:r>
    </w:p>
    <w:p w14:paraId="28FCA9E2">
      <w:pPr>
        <w:pStyle w:val="9"/>
        <w:jc w:val="left"/>
        <w:rPr>
          <w:rFonts w:hint="eastAsia" w:ascii="宋体" w:hAnsi="宋体" w:eastAsia="宋体" w:cs="宋体"/>
          <w:color w:val="auto"/>
          <w:highlight w:val="none"/>
        </w:rPr>
      </w:pPr>
      <w:r>
        <w:rPr>
          <w:rFonts w:hint="eastAsia" w:ascii="宋体" w:hAnsi="宋体" w:eastAsia="宋体" w:cs="宋体"/>
          <w:b/>
          <w:color w:val="auto"/>
          <w:sz w:val="31"/>
          <w:highlight w:val="none"/>
        </w:rPr>
        <w:t>项目名称： __________________________</w:t>
      </w:r>
    </w:p>
    <w:p w14:paraId="217BCC20">
      <w:pPr>
        <w:pStyle w:val="9"/>
        <w:jc w:val="left"/>
        <w:rPr>
          <w:rFonts w:hint="eastAsia" w:ascii="宋体" w:hAnsi="宋体" w:eastAsia="宋体" w:cs="宋体"/>
          <w:color w:val="auto"/>
          <w:highlight w:val="none"/>
        </w:rPr>
      </w:pPr>
      <w:r>
        <w:rPr>
          <w:rFonts w:hint="eastAsia" w:ascii="宋体" w:hAnsi="宋体" w:eastAsia="宋体" w:cs="宋体"/>
          <w:b/>
          <w:color w:val="auto"/>
          <w:sz w:val="31"/>
          <w:highlight w:val="none"/>
        </w:rPr>
        <w:t>合同编号： __________________________</w:t>
      </w:r>
    </w:p>
    <w:p w14:paraId="0F0E6086">
      <w:pPr>
        <w:pStyle w:val="9"/>
        <w:jc w:val="left"/>
        <w:rPr>
          <w:rFonts w:hint="eastAsia" w:ascii="宋体" w:hAnsi="宋体" w:eastAsia="宋体" w:cs="宋体"/>
          <w:color w:val="auto"/>
          <w:highlight w:val="none"/>
        </w:rPr>
      </w:pPr>
      <w:r>
        <w:rPr>
          <w:rFonts w:hint="eastAsia" w:ascii="宋体" w:hAnsi="宋体" w:eastAsia="宋体" w:cs="宋体"/>
          <w:b/>
          <w:color w:val="auto"/>
          <w:sz w:val="31"/>
          <w:highlight w:val="none"/>
        </w:rPr>
        <w:t>甲   方： __________________________</w:t>
      </w:r>
    </w:p>
    <w:p w14:paraId="3C00154B">
      <w:pPr>
        <w:pStyle w:val="9"/>
        <w:jc w:val="left"/>
        <w:rPr>
          <w:rFonts w:hint="eastAsia" w:ascii="宋体" w:hAnsi="宋体" w:eastAsia="宋体" w:cs="宋体"/>
          <w:color w:val="auto"/>
          <w:highlight w:val="none"/>
        </w:rPr>
      </w:pPr>
      <w:r>
        <w:rPr>
          <w:rFonts w:hint="eastAsia" w:ascii="宋体" w:hAnsi="宋体" w:eastAsia="宋体" w:cs="宋体"/>
          <w:b/>
          <w:color w:val="auto"/>
          <w:sz w:val="31"/>
          <w:highlight w:val="none"/>
        </w:rPr>
        <w:t>乙   方：__________________________</w:t>
      </w:r>
    </w:p>
    <w:p w14:paraId="17A659CE">
      <w:pPr>
        <w:pStyle w:val="9"/>
        <w:jc w:val="left"/>
        <w:rPr>
          <w:rFonts w:hint="eastAsia" w:ascii="宋体" w:hAnsi="宋体" w:eastAsia="宋体" w:cs="宋体"/>
          <w:color w:val="auto"/>
          <w:highlight w:val="none"/>
        </w:rPr>
      </w:pPr>
      <w:r>
        <w:rPr>
          <w:rFonts w:hint="eastAsia" w:ascii="宋体" w:hAnsi="宋体" w:eastAsia="宋体" w:cs="宋体"/>
          <w:b/>
          <w:color w:val="auto"/>
          <w:sz w:val="31"/>
          <w:highlight w:val="none"/>
        </w:rPr>
        <w:t>签订时间：__________________________</w:t>
      </w:r>
    </w:p>
    <w:p w14:paraId="54E4D1CF">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E0E777E">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使用说明</w:t>
      </w:r>
    </w:p>
    <w:p w14:paraId="33CE7A74">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1.本合同标准文本适用于购买现成货物的采购项目，不包括需要供应商定制开发、创新研发的货物采购项目。</w:t>
      </w:r>
    </w:p>
    <w:p w14:paraId="1967E633">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2.本合同标准文本为政府采购货物买卖合同编制提供参考，可以结合采购项目具体情况，对文本作必要的调整修订后使用。</w:t>
      </w:r>
    </w:p>
    <w:p w14:paraId="36FD0775">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3.本合同标准文本各条款中，如涉及填写多家供应商、制造商，多种采购标的、分包主要内容等信息的，可根据采购项目具体情况添加信息项。</w:t>
      </w:r>
    </w:p>
    <w:p w14:paraId="2AD1A62F">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第一节 政府采购合同协议书</w:t>
      </w:r>
    </w:p>
    <w:p w14:paraId="078C06B7">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甲方（全称）：___________________________（采购人、受采购人委托签订合同的单位或采购文件约定的合同甲方）</w:t>
      </w:r>
    </w:p>
    <w:p w14:paraId="471C9D3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乙方1（全称）：___________________________（供应商）</w:t>
      </w:r>
    </w:p>
    <w:p w14:paraId="7B56DD26">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乙方2（全称）：___________________________（联合体成员供应商或其他合同主体）（如有）</w:t>
      </w:r>
    </w:p>
    <w:p w14:paraId="662BC0C2">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乙方3（全称）：___________________________（联合体成员供应商或其他合同主体）（如有）</w:t>
      </w:r>
    </w:p>
    <w:p w14:paraId="62F66E7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856714B">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1.项目信息</w:t>
      </w:r>
    </w:p>
    <w:p w14:paraId="04646266">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(1)采购项目名称：___________________________</w:t>
      </w:r>
    </w:p>
    <w:p w14:paraId="0ABFE192">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采购项目编号：____________________________</w:t>
      </w:r>
    </w:p>
    <w:p w14:paraId="611C65F2">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(2)采购计划编号：___________________________</w:t>
      </w:r>
    </w:p>
    <w:p w14:paraId="212D7512">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078394BD">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采购标的及数量（台/套/个/架/组等）：___________________</w:t>
      </w:r>
    </w:p>
    <w:p w14:paraId="32DA515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 ___________________ 规格型号：___________________</w:t>
      </w:r>
    </w:p>
    <w:p w14:paraId="760C3FE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采购标的的技术要求、商务要求具体见附件。</w:t>
      </w:r>
    </w:p>
    <w:p w14:paraId="122FC2CB">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①涉及信息类产品，请填写该产品关键部件的品牌、型号：</w:t>
      </w:r>
    </w:p>
    <w:p w14:paraId="3DDC9B1B">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 ___________________</w:t>
      </w:r>
    </w:p>
    <w:p w14:paraId="22535FD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关键部件： ___________________ 品牌：___________________ 型号： ___________________</w:t>
      </w:r>
    </w:p>
    <w:p w14:paraId="27AA41A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关键部件： ___________________ 品牌：___________________ 型号： ___________________</w:t>
      </w:r>
    </w:p>
    <w:p w14:paraId="731E3E2B">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关键部件： ___________________ 品牌：___________________ 型号： ___________________</w:t>
      </w:r>
    </w:p>
    <w:p w14:paraId="7C73488D">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（注：关键部件是指财政部会同有关部门发布的政府采购需求标准规定的需要通过国家有关部门指定的测评机构开展的安全可靠测评的软硬件，如CPU芯片、操作系统、数据库等。）</w:t>
      </w:r>
    </w:p>
    <w:p w14:paraId="1007B90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②涉及车辆采购，请填写是否属于新能源汽车：</w:t>
      </w:r>
    </w:p>
    <w:p w14:paraId="3DC1C90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是，《政府采购品目分类目录》底级品目名称：__________  数量：__________  金额：__________</w:t>
      </w:r>
    </w:p>
    <w:p w14:paraId="22D3819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14:paraId="5C9D7FC0">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(4)政府采购组织形式：政府集中采购 部门集中采购 分散采购</w:t>
      </w:r>
    </w:p>
    <w:p w14:paraId="667A05F0">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(5)政府采购方式：公开招标 邀请招标 竞争性谈判 竞争性磋商询价 单一来源 框架协议 其他：____________________</w:t>
      </w:r>
    </w:p>
    <w:p w14:paraId="738E79C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(6)中标（成交）采购标的制造商是否为中小企业：是否</w:t>
      </w:r>
    </w:p>
    <w:p w14:paraId="7121F944">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本合同是否为专门面向中小企业的采购合同（中小企业预留合同）：是否</w:t>
      </w:r>
    </w:p>
    <w:p w14:paraId="0C86C57D">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若本项目不专门面向中小企业采购，是否给予小微企业评审优惠：是否</w:t>
      </w:r>
    </w:p>
    <w:p w14:paraId="223C0CFB">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中标（成交）采购标的制造商是否为残疾人福利性单位：是否</w:t>
      </w:r>
    </w:p>
    <w:p w14:paraId="5C1A74B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中标（成交）采购标的制造商是否为监狱企业：是否</w:t>
      </w:r>
    </w:p>
    <w:p w14:paraId="2EFA36E7">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(7)合同是否分包：是否</w:t>
      </w:r>
    </w:p>
    <w:p w14:paraId="32E3EE4E">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分包主要内容：________________________________________</w:t>
      </w:r>
    </w:p>
    <w:p w14:paraId="3D1BA691">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分包供应商/制造商名称（如供应商和制造商不同，请分别填写）：</w:t>
      </w:r>
    </w:p>
    <w:p w14:paraId="30A635E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________________________________________</w:t>
      </w:r>
    </w:p>
    <w:p w14:paraId="57B474D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分包供应商/制造商类型（如果供应商和制造商不同，只填写制造商类型）：</w:t>
      </w:r>
    </w:p>
    <w:p w14:paraId="3CE43C0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大型企业中型企业小微型企业</w:t>
      </w:r>
    </w:p>
    <w:p w14:paraId="740230B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残疾人福利性单位监狱企业其他</w:t>
      </w:r>
    </w:p>
    <w:p w14:paraId="73C98CE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(8)中标（成交）供应商是否为外商投资企业：是否</w:t>
      </w:r>
    </w:p>
    <w:p w14:paraId="4E850B7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外商投资企业类型：全部由外国投资者投资部分由外国投资者投资</w:t>
      </w:r>
    </w:p>
    <w:p w14:paraId="22975E21">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（9）是否涉及进口产品：</w:t>
      </w:r>
    </w:p>
    <w:p w14:paraId="07DA78D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是，《政府采购品目分类目录》底级品目名称：__________  金额：__________</w:t>
      </w:r>
    </w:p>
    <w:p w14:paraId="53E107C6">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国别：__________  品牌：__________  规格型号__________</w:t>
      </w:r>
    </w:p>
    <w:p w14:paraId="32E2DD8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14:paraId="22D88D4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（10）是否涉及节能产品：</w:t>
      </w:r>
    </w:p>
    <w:p w14:paraId="2BDF16C2">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是，《节能产品政府采购品目清单》的底级品目名称：__________</w:t>
      </w:r>
    </w:p>
    <w:p w14:paraId="5F81099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强制采购         优先采购</w:t>
      </w:r>
    </w:p>
    <w:p w14:paraId="25F5C5B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14:paraId="7E3FC1B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是否涉及环境标志产品：</w:t>
      </w:r>
    </w:p>
    <w:p w14:paraId="1CAF37E5">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是，《环境标志产品政府采购品目清单》的底级品目名称：__________</w:t>
      </w:r>
    </w:p>
    <w:p w14:paraId="430C384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强制采购         优先采购</w:t>
      </w:r>
    </w:p>
    <w:p w14:paraId="3CE416ED">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14:paraId="7DD0F03D">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是否涉及绿色产品：</w:t>
      </w:r>
    </w:p>
    <w:p w14:paraId="4BD4184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是，绿色产品政府采购相关政策确定的底级品目名称：__________</w:t>
      </w:r>
    </w:p>
    <w:p w14:paraId="2C7A47DB">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强制采购         优先采购</w:t>
      </w:r>
    </w:p>
    <w:p w14:paraId="03C83E8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14:paraId="139C6CE1">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(11)涉及商品包装和快递包装的，是否参考《商品包装政府采购需求标准（试行）》、《快递包装政府采购需求标准（试行）》明确产品及相关快递服务的具体包装要求：</w:t>
      </w:r>
    </w:p>
    <w:p w14:paraId="579A2124">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         否        不涉及</w:t>
      </w:r>
    </w:p>
    <w:p w14:paraId="0284CD3F">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2.合同金额</w:t>
      </w:r>
    </w:p>
    <w:p w14:paraId="34F41D7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（1）合同金额小写：____________________</w:t>
      </w:r>
    </w:p>
    <w:p w14:paraId="5DF38C3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大写：____________________</w:t>
      </w:r>
    </w:p>
    <w:p w14:paraId="731DF9AD">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分包金额（如有）小写：____________________</w:t>
      </w:r>
    </w:p>
    <w:p w14:paraId="39117037">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大写：____________________</w:t>
      </w:r>
    </w:p>
    <w:p w14:paraId="27AA3CDB">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559D536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（2）合同定价方式（采用组合定价方式的，可以勾选多项）：</w:t>
      </w:r>
    </w:p>
    <w:p w14:paraId="577D35A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固定总价固定单价成本补偿绩效激励其他__________</w:t>
      </w:r>
    </w:p>
    <w:p w14:paraId="3AF8CF76">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4CD8A946">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全额付款：_______（应明确一次性支付合同款项的条件）_____________</w:t>
      </w:r>
    </w:p>
    <w:p w14:paraId="5600722B">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分期付款：_______（应明确分期支付合同款项的各期比例和支付条件，各期支付条件应与分期履约验收情况挂钩）_____________，其中涉及预付款的：_______ （应明确预付款的支付比例和支付条件）</w:t>
      </w:r>
    </w:p>
    <w:p w14:paraId="07E21ED6">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成本补偿：_______（应明确按照成本补偿方式的支付方式和支付条件）___________</w:t>
      </w:r>
    </w:p>
    <w:p w14:paraId="0D8A1AC0">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绩效激励：_______（应明确按照绩效激励方式的支付方式和支付条件）_________</w:t>
      </w:r>
    </w:p>
    <w:p w14:paraId="409D2A6E">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3.合同履行</w:t>
      </w:r>
    </w:p>
    <w:p w14:paraId="588BA8CE">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（1）起始日期：____________________年____________________月 ____________________日 ，完成日期：____________________年____________________月____________________日。</w:t>
      </w:r>
    </w:p>
    <w:p w14:paraId="6681C29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（2）履约地点：____________________</w:t>
      </w:r>
    </w:p>
    <w:p w14:paraId="143E5D7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（3）履约担保：</w:t>
      </w:r>
    </w:p>
    <w:p w14:paraId="09586C32">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是否收取履约保证金：是 否</w:t>
      </w:r>
    </w:p>
    <w:p w14:paraId="71766034">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收取履约保证金形式：____________________</w:t>
      </w:r>
    </w:p>
    <w:p w14:paraId="6711E41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收取履约保证金金额：____________________</w:t>
      </w:r>
    </w:p>
    <w:p w14:paraId="3B7C3371">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履约担保期限：____________________</w:t>
      </w:r>
    </w:p>
    <w:p w14:paraId="7575C5E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履约担保期限：____________________</w:t>
      </w:r>
    </w:p>
    <w:p w14:paraId="67E9085E">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（4）分期履行要求：____________________</w:t>
      </w:r>
    </w:p>
    <w:p w14:paraId="2B88AE8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（5）风险处置措施和替代方案：____________________</w:t>
      </w:r>
    </w:p>
    <w:p w14:paraId="56F6C523">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4.合同验收</w:t>
      </w:r>
    </w:p>
    <w:p w14:paraId="676C7B47">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（1）验收组织方式：自行验收委托第三方验收</w:t>
      </w:r>
    </w:p>
    <w:p w14:paraId="4CF0D27B">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验收主体：____________________</w:t>
      </w:r>
    </w:p>
    <w:p w14:paraId="3737FCE5">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是否邀请本项目的其他供应商参加验收：是否</w:t>
      </w:r>
    </w:p>
    <w:p w14:paraId="7B30B1E4">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是否邀请专家参加验收：是否</w:t>
      </w:r>
    </w:p>
    <w:p w14:paraId="701EDFBE">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是否邀请服务对象参加验收：是否</w:t>
      </w:r>
    </w:p>
    <w:p w14:paraId="42C8C33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是否邀请第三方检测机构参加验收：是否</w:t>
      </w:r>
    </w:p>
    <w:p w14:paraId="2BE63D3E">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是否进行抽查检测： 是，抽查比例：__________%否</w:t>
      </w:r>
    </w:p>
    <w:p w14:paraId="1C07D58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是否存在破坏性检测： 是，__________否</w:t>
      </w:r>
    </w:p>
    <w:p w14:paraId="2F200434">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验收组织的其他事项：____________________</w:t>
      </w:r>
    </w:p>
    <w:p w14:paraId="4FA071A0">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（2）履约验收时间：计划于何时验收/供应商提出验收申请之日起_______日内组织验收</w:t>
      </w:r>
    </w:p>
    <w:p w14:paraId="089E5562">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（3）履约验收方式：一次性验收分期/分项验收：__________</w:t>
      </w:r>
    </w:p>
    <w:p w14:paraId="2642E3F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（4）履约验收程序：____________________</w:t>
      </w:r>
    </w:p>
    <w:p w14:paraId="3D82FD0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（5）履约验收的内容：_________（应当包括每一项技术和商务要求的履约情况，特别是落实政府采购扶持中小企业，支持绿色发展和乡村振兴等政策情况）___________</w:t>
      </w:r>
    </w:p>
    <w:p w14:paraId="628EAB0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（6）履约验收标准：_____________________________</w:t>
      </w:r>
    </w:p>
    <w:p w14:paraId="328E6001">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（7）是否以采购活动中供应商提供的样品作为参考：是否</w:t>
      </w:r>
    </w:p>
    <w:p w14:paraId="00DE15F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（8）履约验收其他事项：_______________</w:t>
      </w:r>
    </w:p>
    <w:p w14:paraId="209E8794">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5.组成合同的文件</w:t>
      </w:r>
    </w:p>
    <w:p w14:paraId="1BC322E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88C49A6">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3EAB0EC5">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640BBE25">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35401C3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6AD63B5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F9F5B04">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41C94C6B">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2270678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（8）国家法律、行政法规和规章制度规定或合同约定的作为合同组成部分的其他文件</w:t>
      </w:r>
    </w:p>
    <w:p w14:paraId="646D73DF">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6.合同生效</w:t>
      </w:r>
    </w:p>
    <w:p w14:paraId="686A1185">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本合同自____________________生效。</w:t>
      </w:r>
    </w:p>
    <w:p w14:paraId="703B90B0">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7.合同份数</w:t>
      </w:r>
    </w:p>
    <w:p w14:paraId="53AF5A4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 _______ 份，甲方执 _______ 份，乙方执 _______ 份，均具有同等法律效力。</w:t>
      </w:r>
    </w:p>
    <w:p w14:paraId="3FF574AD">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合同订立时间：详见本合同封面的签订时间。</w:t>
      </w:r>
    </w:p>
    <w:p w14:paraId="4E0C6DB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 ____________________________</w:t>
      </w:r>
    </w:p>
    <w:p w14:paraId="5B35AAA2">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附件：具体标的及其技术要求和商务要求、联合协议、分包意向协议等。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6E13076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p w14:paraId="2C310F85">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单位名称（公章或合同章）： {{未填写}}（盖章）</w:t>
      </w:r>
    </w:p>
    <w:p w14:paraId="14F7FED7">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法定代表人或其委托代理人（签章）：{{未填写}}</w:t>
      </w:r>
    </w:p>
    <w:p w14:paraId="77E0AA9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住 所：{{未填写}}</w:t>
      </w:r>
    </w:p>
    <w:p w14:paraId="137F97E5">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 系 人：{{未填写}}</w:t>
      </w:r>
    </w:p>
    <w:p w14:paraId="261A30C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联系电话：{{未填写}}</w:t>
      </w:r>
    </w:p>
    <w:p w14:paraId="516536F4">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通信地址：{{未填写}}</w:t>
      </w:r>
    </w:p>
    <w:p w14:paraId="6464ADE0">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邮政编码：{{未填写}}</w:t>
      </w:r>
    </w:p>
    <w:p w14:paraId="48992BD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电子邮箱：{{未填写}}</w:t>
      </w:r>
    </w:p>
    <w:p w14:paraId="46D4604B">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统一社会信用代码：{{未填写}}</w:t>
      </w:r>
    </w:p>
    <w:p w14:paraId="779F4EE0">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FEBB5B6">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第二节 政府采购合同通用条款</w:t>
      </w:r>
    </w:p>
    <w:p w14:paraId="5DF9D574">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 定义</w:t>
      </w:r>
    </w:p>
    <w:p w14:paraId="5728450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450D4C3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3208C66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6128AE54">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（3）其他合同主体是指除采购人和供应商以外，依法参与合同缔结或履行，享有权利、承担义务的合同当事人。</w:t>
      </w:r>
    </w:p>
    <w:p w14:paraId="49E7FBD0">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2F3678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D43164B">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FA76E15">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3A91BCB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518898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3AC60806">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w:t>
      </w:r>
    </w:p>
    <w:p w14:paraId="53843D7D">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w:t>
      </w:r>
    </w:p>
    <w:p w14:paraId="3CD337F0">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2.合同标的及金额</w:t>
      </w:r>
    </w:p>
    <w:p w14:paraId="29F0680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5F2AA9DB">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5689CC7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145ED468">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 甲方的权利和义务</w:t>
      </w:r>
    </w:p>
    <w:p w14:paraId="5D850E01">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063DBA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03D907D0">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8B2F9F5">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0DD2BAE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384D6F9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4A085D16">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 乙方的权利和义务</w:t>
      </w:r>
    </w:p>
    <w:p w14:paraId="111B13A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72F60DA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F152700">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5.3乙方有权根据合同约定向甲方收取合同价款。</w:t>
      </w:r>
    </w:p>
    <w:p w14:paraId="3D2EA55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5.4国家法律法规规定及</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约定应由乙方承担的其他义务和责任。</w:t>
      </w:r>
    </w:p>
    <w:p w14:paraId="56C33D16">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6.合同履行</w:t>
      </w:r>
    </w:p>
    <w:p w14:paraId="3E537C1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6D737CD6">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28F06A62">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 货物包装、运输、保险和交付要求</w:t>
      </w:r>
    </w:p>
    <w:p w14:paraId="37D9364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本合同涉及商品包装、快递包装的，除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另有约定外，包装应适应远距离运输、防潮、防震、防锈和防野蛮装卸等要求，确保货物安全无损地运抵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约定的指定现场。</w:t>
      </w:r>
    </w:p>
    <w:p w14:paraId="3FD2B9C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另有约定外，乙方负责办理将货物运抵本合同规定的交货地点，并装卸、交付至甲方的一切运输事项，相关费用应包含在合同价款中。</w:t>
      </w:r>
    </w:p>
    <w:p w14:paraId="468305F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ED2A2E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9C9188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2B452BE7">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如因包装、运输问题导致货物损毁、丢失或者品质下降，甲方有权要求降价、换货、拒收部分或整批货物，由此产生的费用和损失，均由乙方承担。</w:t>
      </w:r>
    </w:p>
    <w:p w14:paraId="34F2B198">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 质量标准和保证</w:t>
      </w:r>
    </w:p>
    <w:p w14:paraId="544AA39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质量标准</w:t>
      </w:r>
    </w:p>
    <w:p w14:paraId="2E8B547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4619D4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0A30381D">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08DF499B">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00B0C23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264D18C5">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5B21716B">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3FC7DEE4">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（3）乙方收到通知后，应在【政府采购合同专用条款】规定的响应时间内以合理的速度免费维修或更换有缺陷的货物或部件。</w:t>
      </w:r>
    </w:p>
    <w:p w14:paraId="73DA1A5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CB479D4">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1E03EBA6">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 权利瑕疵担保</w:t>
      </w:r>
    </w:p>
    <w:p w14:paraId="788EE027">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1BD787B0">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6CFE5022">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35741E6E">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 知识产权保护</w:t>
      </w:r>
    </w:p>
    <w:p w14:paraId="6476D3D0">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184A0EB">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 保密义务</w:t>
      </w:r>
    </w:p>
    <w:p w14:paraId="4EDBFEC6">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795A6FD5">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 合同价款支付</w:t>
      </w:r>
    </w:p>
    <w:p w14:paraId="31A14CB5">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3BEA21B4">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3D745AEF">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 履约保证金</w:t>
      </w:r>
    </w:p>
    <w:p w14:paraId="4D1215CE">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54EA8961">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1F147B46">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9E1252E">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 售后服务</w:t>
      </w:r>
    </w:p>
    <w:p w14:paraId="6D24E766">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1FC1D11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A5EB5F5">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C05072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74E13257">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4052A7A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575C9625">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7441FAE">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36147BC6">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 违约责任</w:t>
      </w:r>
    </w:p>
    <w:p w14:paraId="033E98A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15.1质量瑕疵的违约责任</w:t>
      </w:r>
    </w:p>
    <w:p w14:paraId="42B2589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要求及时修理、重作、更换，并承担由此给甲方造成的损失。</w:t>
      </w:r>
    </w:p>
    <w:p w14:paraId="64F9182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迟延交货的违约责任</w:t>
      </w:r>
    </w:p>
    <w:p w14:paraId="1578486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D4A4FF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78B58D8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FB582AB">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19E9271">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15.4其他违约责任根据项目实际需要按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3A7ED50E">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16.合同变更、中止与终止</w:t>
      </w:r>
    </w:p>
    <w:p w14:paraId="0425F374">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7674832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23CAF822">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4D19319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74CB02D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56C5FD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77B5B88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185127C2">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36C7B6CA">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75834ED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5F09C760">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涉及国家利益、社会公共利益的情形</w:t>
      </w:r>
    </w:p>
    <w:p w14:paraId="2CDF5BD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3EFFFE87">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 合同分包</w:t>
      </w:r>
    </w:p>
    <w:p w14:paraId="564F9432">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2DBF7858">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07042395">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 不可抗力</w:t>
      </w:r>
    </w:p>
    <w:p w14:paraId="1CDC620E">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3B35DA4E">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40872FA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ED15B9E">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19. 解决争议的方法</w:t>
      </w:r>
    </w:p>
    <w:p w14:paraId="77A9915E">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46BDCCE">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017D3736">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7BC69B8C">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53DCE81C">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本合同应当按照规定执行政府采购政策。</w:t>
      </w:r>
    </w:p>
    <w:p w14:paraId="43AAC7A1">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2B5DE7D">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D57E78F">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 法律适用</w:t>
      </w:r>
    </w:p>
    <w:p w14:paraId="73CDDB52">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3CC7B08D">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5EDF6023">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22. 通知</w:t>
      </w:r>
    </w:p>
    <w:p w14:paraId="3C5A669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41634612">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812E49">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081FA242">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31F8B581">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23.合同未尽事项</w:t>
      </w:r>
    </w:p>
    <w:p w14:paraId="044C5D15">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w:t>
      </w:r>
    </w:p>
    <w:p w14:paraId="1084D66F">
      <w:pPr>
        <w:pStyle w:val="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23.2 合同附件与合同正文具有同等的法律效力。</w:t>
      </w:r>
    </w:p>
    <w:p w14:paraId="64F3EA53">
      <w:pPr>
        <w:pStyle w:val="9"/>
        <w:keepNext w:val="0"/>
        <w:keepLines w:val="0"/>
        <w:pageBreakBefore w:val="0"/>
        <w:kinsoku/>
        <w:wordWrap/>
        <w:overflowPunct/>
        <w:topLinePunct w:val="0"/>
        <w:autoSpaceDE/>
        <w:autoSpaceDN/>
        <w:bidi w:val="0"/>
        <w:adjustRightInd w:val="0"/>
        <w:snapToGrid w:val="0"/>
        <w:spacing w:line="360" w:lineRule="auto"/>
        <w:ind w:firstLine="482" w:firstLineChars="200"/>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第三节 政府采购合同专用条款</w:t>
      </w:r>
    </w:p>
    <w:tbl>
      <w:tblPr>
        <w:tblStyle w:val="6"/>
        <w:tblW w:w="93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3801"/>
      </w:tblGrid>
      <w:tr w14:paraId="173D9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C14E34">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第1.2（6）项</w:t>
            </w:r>
          </w:p>
        </w:tc>
        <w:tc>
          <w:tcPr>
            <w:tcW w:w="2769" w:type="dxa"/>
          </w:tcPr>
          <w:p w14:paraId="54865CBC">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3801" w:type="dxa"/>
          </w:tcPr>
          <w:p w14:paraId="77E4884E">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04184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B02F55">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第1.2（7）项</w:t>
            </w:r>
          </w:p>
        </w:tc>
        <w:tc>
          <w:tcPr>
            <w:tcW w:w="2769" w:type="dxa"/>
          </w:tcPr>
          <w:p w14:paraId="5963BA98">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3801" w:type="dxa"/>
          </w:tcPr>
          <w:p w14:paraId="2D480966">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633DA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501F21">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第4.4款</w:t>
            </w:r>
          </w:p>
        </w:tc>
        <w:tc>
          <w:tcPr>
            <w:tcW w:w="2769" w:type="dxa"/>
          </w:tcPr>
          <w:p w14:paraId="358E5D54">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3801" w:type="dxa"/>
          </w:tcPr>
          <w:p w14:paraId="26077DD3">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1A7AC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80D6C2">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第4.6款</w:t>
            </w:r>
          </w:p>
        </w:tc>
        <w:tc>
          <w:tcPr>
            <w:tcW w:w="2769" w:type="dxa"/>
          </w:tcPr>
          <w:p w14:paraId="02C575D2">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3801" w:type="dxa"/>
          </w:tcPr>
          <w:p w14:paraId="73901492">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0B160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0B027B">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第5.4款</w:t>
            </w:r>
          </w:p>
        </w:tc>
        <w:tc>
          <w:tcPr>
            <w:tcW w:w="2769" w:type="dxa"/>
          </w:tcPr>
          <w:p w14:paraId="742EF2B0">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3801" w:type="dxa"/>
          </w:tcPr>
          <w:p w14:paraId="7EEE32B6">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66FDE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86A64E">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第6.1款</w:t>
            </w:r>
          </w:p>
        </w:tc>
        <w:tc>
          <w:tcPr>
            <w:tcW w:w="2769" w:type="dxa"/>
          </w:tcPr>
          <w:p w14:paraId="59C773E0">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3801" w:type="dxa"/>
          </w:tcPr>
          <w:p w14:paraId="49B80294">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12344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51F7FBA7">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第7.1款</w:t>
            </w:r>
          </w:p>
        </w:tc>
        <w:tc>
          <w:tcPr>
            <w:tcW w:w="2769" w:type="dxa"/>
          </w:tcPr>
          <w:p w14:paraId="65F7655E">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3801" w:type="dxa"/>
          </w:tcPr>
          <w:p w14:paraId="103CA43C">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09823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A4C5887">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c>
          <w:tcPr>
            <w:tcW w:w="2769" w:type="dxa"/>
          </w:tcPr>
          <w:p w14:paraId="0DD5C07D">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3801" w:type="dxa"/>
          </w:tcPr>
          <w:p w14:paraId="693C67B7">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28587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72E7BF">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第7.2款</w:t>
            </w:r>
          </w:p>
        </w:tc>
        <w:tc>
          <w:tcPr>
            <w:tcW w:w="2769" w:type="dxa"/>
          </w:tcPr>
          <w:p w14:paraId="68C5EAE3">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3801" w:type="dxa"/>
          </w:tcPr>
          <w:p w14:paraId="4BFEE986">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0CC38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61CB9E">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第7.3款</w:t>
            </w:r>
          </w:p>
        </w:tc>
        <w:tc>
          <w:tcPr>
            <w:tcW w:w="2769" w:type="dxa"/>
          </w:tcPr>
          <w:p w14:paraId="5A080165">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3801" w:type="dxa"/>
          </w:tcPr>
          <w:p w14:paraId="48B29A04">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6F4B4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259D9D">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第8.2（1）项</w:t>
            </w:r>
          </w:p>
        </w:tc>
        <w:tc>
          <w:tcPr>
            <w:tcW w:w="2769" w:type="dxa"/>
          </w:tcPr>
          <w:p w14:paraId="20AA0F35">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3801" w:type="dxa"/>
          </w:tcPr>
          <w:p w14:paraId="4F34D99C">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336B2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E832B0">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第8.2（3）项</w:t>
            </w:r>
          </w:p>
        </w:tc>
        <w:tc>
          <w:tcPr>
            <w:tcW w:w="2769" w:type="dxa"/>
          </w:tcPr>
          <w:p w14:paraId="3DB7E2CC">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货物质量缺陷响应时间</w:t>
            </w:r>
          </w:p>
        </w:tc>
        <w:tc>
          <w:tcPr>
            <w:tcW w:w="3801" w:type="dxa"/>
          </w:tcPr>
          <w:p w14:paraId="4C212067">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627DF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7BF32B">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第11.1款</w:t>
            </w:r>
          </w:p>
        </w:tc>
        <w:tc>
          <w:tcPr>
            <w:tcW w:w="2769" w:type="dxa"/>
          </w:tcPr>
          <w:p w14:paraId="2D1021CA">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3801" w:type="dxa"/>
          </w:tcPr>
          <w:p w14:paraId="2A4031E6">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70919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BCDA0F">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第12.2款</w:t>
            </w:r>
          </w:p>
        </w:tc>
        <w:tc>
          <w:tcPr>
            <w:tcW w:w="2769" w:type="dxa"/>
          </w:tcPr>
          <w:p w14:paraId="14697727">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3801" w:type="dxa"/>
          </w:tcPr>
          <w:p w14:paraId="6F2F4C0C">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0EB88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17894F">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第13.2款</w:t>
            </w:r>
          </w:p>
        </w:tc>
        <w:tc>
          <w:tcPr>
            <w:tcW w:w="2769" w:type="dxa"/>
          </w:tcPr>
          <w:p w14:paraId="6427484D">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3801" w:type="dxa"/>
          </w:tcPr>
          <w:p w14:paraId="70F61185">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0E1AF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B9681F">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第13.3款</w:t>
            </w:r>
          </w:p>
        </w:tc>
        <w:tc>
          <w:tcPr>
            <w:tcW w:w="2769" w:type="dxa"/>
          </w:tcPr>
          <w:p w14:paraId="5DA5AFF4">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3801" w:type="dxa"/>
          </w:tcPr>
          <w:p w14:paraId="2D7F86ED">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5779E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5A740D">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第14.1（3）项</w:t>
            </w:r>
          </w:p>
        </w:tc>
        <w:tc>
          <w:tcPr>
            <w:tcW w:w="2769" w:type="dxa"/>
          </w:tcPr>
          <w:p w14:paraId="7733DBF5">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3801" w:type="dxa"/>
          </w:tcPr>
          <w:p w14:paraId="1DE8D10B">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1E530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2432B4">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第14.1（5）项</w:t>
            </w:r>
          </w:p>
        </w:tc>
        <w:tc>
          <w:tcPr>
            <w:tcW w:w="2769" w:type="dxa"/>
          </w:tcPr>
          <w:p w14:paraId="32A0EF6F">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3801" w:type="dxa"/>
          </w:tcPr>
          <w:p w14:paraId="176AF99E">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514C8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13AFB6">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第14.1（6）项</w:t>
            </w:r>
          </w:p>
        </w:tc>
        <w:tc>
          <w:tcPr>
            <w:tcW w:w="2769" w:type="dxa"/>
          </w:tcPr>
          <w:p w14:paraId="249A5F7E">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3801" w:type="dxa"/>
          </w:tcPr>
          <w:p w14:paraId="75FC82FE">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41494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7A4611">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第15.1款</w:t>
            </w:r>
          </w:p>
        </w:tc>
        <w:tc>
          <w:tcPr>
            <w:tcW w:w="2769" w:type="dxa"/>
          </w:tcPr>
          <w:p w14:paraId="4011D825">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3801" w:type="dxa"/>
          </w:tcPr>
          <w:p w14:paraId="18834720">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4104B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7AC32E">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第15.2（2）项</w:t>
            </w:r>
          </w:p>
        </w:tc>
        <w:tc>
          <w:tcPr>
            <w:tcW w:w="2769" w:type="dxa"/>
          </w:tcPr>
          <w:p w14:paraId="575D297B">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3801" w:type="dxa"/>
          </w:tcPr>
          <w:p w14:paraId="5589F736">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1A51D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9380A8">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第15.3款</w:t>
            </w:r>
          </w:p>
        </w:tc>
        <w:tc>
          <w:tcPr>
            <w:tcW w:w="2769" w:type="dxa"/>
          </w:tcPr>
          <w:p w14:paraId="5EAA6B08">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3801" w:type="dxa"/>
          </w:tcPr>
          <w:p w14:paraId="19614DB1">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0F8CE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66C970">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第15.4款</w:t>
            </w:r>
          </w:p>
        </w:tc>
        <w:tc>
          <w:tcPr>
            <w:tcW w:w="2769" w:type="dxa"/>
          </w:tcPr>
          <w:p w14:paraId="24B6BF5C">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3801" w:type="dxa"/>
          </w:tcPr>
          <w:p w14:paraId="50359E67">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37428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3F58AE">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第19.2款</w:t>
            </w:r>
          </w:p>
        </w:tc>
        <w:tc>
          <w:tcPr>
            <w:tcW w:w="2769" w:type="dxa"/>
          </w:tcPr>
          <w:p w14:paraId="5F50978C">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3801" w:type="dxa"/>
          </w:tcPr>
          <w:p w14:paraId="3809EE83">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因本合同及合同有关事项发生的争议，按下列第____ 种方式解决：</w:t>
            </w:r>
          </w:p>
          <w:p w14:paraId="46DAE490">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（1）向 __________________仲裁委员会申请仲裁，仲裁地点为 ____________ ；</w:t>
            </w:r>
          </w:p>
          <w:p w14:paraId="73B8FC00">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（2）向__________________人民法院起诉。</w:t>
            </w:r>
          </w:p>
        </w:tc>
      </w:tr>
      <w:tr w14:paraId="00A15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7287F2">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第23.1款</w:t>
            </w:r>
          </w:p>
        </w:tc>
        <w:tc>
          <w:tcPr>
            <w:tcW w:w="2769" w:type="dxa"/>
          </w:tcPr>
          <w:p w14:paraId="18270115">
            <w:pPr>
              <w:pStyle w:val="9"/>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其他专用条款</w:t>
            </w:r>
          </w:p>
        </w:tc>
        <w:tc>
          <w:tcPr>
            <w:tcW w:w="3801" w:type="dxa"/>
          </w:tcPr>
          <w:p w14:paraId="6BEE3C91">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bl>
    <w:p w14:paraId="6620281E">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5F31F2E">
      <w:pPr>
        <w:pStyle w:val="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第七章 电子投标文件格式</w:t>
      </w:r>
    </w:p>
    <w:p w14:paraId="2ABCC566">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编制说明</w:t>
      </w:r>
    </w:p>
    <w:p w14:paraId="3068495B">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1、除招标文件另有规定外，本章中：</w:t>
      </w:r>
    </w:p>
    <w:p w14:paraId="63996CEF">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1.1涉及投标人的“全称”：</w:t>
      </w:r>
    </w:p>
    <w:p w14:paraId="0E377966">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（1）不接受联合体投标的，指投标人的全称。</w:t>
      </w:r>
    </w:p>
    <w:p w14:paraId="4217DDEF">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（2）接受联合体投标且投标人为联合体的，指牵头方的全称并加注（联合体牵头方），即应表述为：“牵头方的全称（联合体牵头方）”。</w:t>
      </w:r>
    </w:p>
    <w:p w14:paraId="443E8F4E">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1.2涉及投标人“加盖单位公章”：</w:t>
      </w:r>
    </w:p>
    <w:p w14:paraId="53457782">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（1）不接受联合体投标的，指加盖投标人的单位公章。</w:t>
      </w:r>
    </w:p>
    <w:p w14:paraId="69A0EB8F">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（2）接受联合体投标且投标人为联合体的，指加盖联合体牵头方的单位公章。</w:t>
      </w:r>
    </w:p>
    <w:p w14:paraId="55F87FE1">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1.3涉及“投标人代表签字”：</w:t>
      </w:r>
    </w:p>
    <w:p w14:paraId="49AB9FEF">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（1）不接受联合体投标的，指由投标人的单位负责人或其授权的委托代理人签字，由委托代理人签字的，应提供“单位授权书”。</w:t>
      </w:r>
    </w:p>
    <w:p w14:paraId="5856B680">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（2）接受联合体投标且投标人为联合体的，指由联合体牵头方的单位负责人或其授权的委托代理人签字，由委托代理人签字的，应提供“单位授权书”。</w:t>
      </w:r>
    </w:p>
    <w:p w14:paraId="4E0FB09B">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1.4“其他组织”指合伙企业、非企业专业服务机构、个体工商户、农村承包经营户等。</w:t>
      </w:r>
    </w:p>
    <w:p w14:paraId="66896AD2">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1.5“自然人”指具有完全民事行为能力、能够承担民事责任和义务的中国公民。</w:t>
      </w:r>
    </w:p>
    <w:p w14:paraId="5D9789F9">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2、除招标文件另有规定外，本章中“投标人的资格及资信证明文件”：</w:t>
      </w:r>
    </w:p>
    <w:p w14:paraId="57220E76">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2.1投标人应按照招标文件第四章第1.3条第（2）款规定及本章规定进行编制，如有必要，可增加附页，附页作为资格及资信文件的组成部分。</w:t>
      </w:r>
    </w:p>
    <w:p w14:paraId="1B017994">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2.2接受联合体投标且投标人为联合体的，联合体中的各方均应按照本章第2.1条规定提交相应的全部资料。</w:t>
      </w:r>
    </w:p>
    <w:p w14:paraId="37B86B56">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3、投标人对电子投标文件的索引应编制页码。</w:t>
      </w:r>
    </w:p>
    <w:p w14:paraId="068E5341">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4、本章提供格式仅供参考，投标人应根据自身实际情况制作电子投标文件。</w:t>
      </w:r>
    </w:p>
    <w:p w14:paraId="594FDD94">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68EBA47">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封面格式(资格及资信证明部分)</w:t>
      </w:r>
    </w:p>
    <w:p w14:paraId="4456FBCB">
      <w:pPr>
        <w:pStyle w:val="9"/>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14:paraId="67B41B2E">
      <w:pPr>
        <w:pStyle w:val="9"/>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（资格及资信证明部分）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26AE4109">
      <w:pPr>
        <w:pStyle w:val="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1F062630">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39876116">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421BF27E">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1F49552B">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17268BB5">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68F27FA1">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6595B6B1">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D405B2E">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30F5EF61">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w:t>
      </w:r>
    </w:p>
    <w:p w14:paraId="18A6A3A4">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二、投标人的资格及资信证明文件</w:t>
      </w:r>
    </w:p>
    <w:p w14:paraId="654D204E">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三、投标保证金</w:t>
      </w:r>
    </w:p>
    <w:p w14:paraId="0C4DCD1E">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A9C0B9E">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资格及资信证明部分中不得出现报价部分的全部或部分的投标报价信息（或组成资料），否则资格审查不合格。（联合体协议及分包意向协议中的比例规定，不适用本条款）</w:t>
      </w:r>
    </w:p>
    <w:p w14:paraId="6F64EB71">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EC6077B">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一、投标函</w:t>
      </w:r>
    </w:p>
    <w:p w14:paraId="2F7B5A25">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587A00F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兹收到贵单位关于</w:t>
      </w:r>
      <w:r>
        <w:rPr>
          <w:rFonts w:hint="eastAsia" w:ascii="宋体" w:hAnsi="宋体" w:eastAsia="宋体" w:cs="宋体"/>
          <w:color w:val="auto"/>
          <w:sz w:val="24"/>
          <w:szCs w:val="24"/>
          <w:highlight w:val="none"/>
          <w:u w:val="single"/>
        </w:rPr>
        <w:t xml:space="preserve">（填写“项目名称”）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 xml:space="preserve">（项目编号：　　　　　） </w:t>
      </w:r>
      <w:r>
        <w:rPr>
          <w:rFonts w:hint="eastAsia" w:ascii="宋体" w:hAnsi="宋体" w:eastAsia="宋体" w:cs="宋体"/>
          <w:color w:val="auto"/>
          <w:sz w:val="24"/>
          <w:szCs w:val="24"/>
          <w:highlight w:val="none"/>
        </w:rPr>
        <w:t>的投标邀请，本投标人代表</w:t>
      </w:r>
      <w:r>
        <w:rPr>
          <w:rFonts w:hint="eastAsia" w:ascii="宋体" w:hAnsi="宋体" w:eastAsia="宋体" w:cs="宋体"/>
          <w:color w:val="auto"/>
          <w:sz w:val="24"/>
          <w:szCs w:val="24"/>
          <w:highlight w:val="none"/>
          <w:u w:val="single"/>
        </w:rPr>
        <w:t xml:space="preserve">（填写“全名”） </w:t>
      </w:r>
      <w:r>
        <w:rPr>
          <w:rFonts w:hint="eastAsia" w:ascii="宋体" w:hAnsi="宋体" w:eastAsia="宋体" w:cs="宋体"/>
          <w:color w:val="auto"/>
          <w:sz w:val="24"/>
          <w:szCs w:val="24"/>
          <w:highlight w:val="none"/>
        </w:rPr>
        <w:t>已获得我方正式授权并代表投标人（填写“全称”）参加投标，并提交电子投标文件。我方提交的全部电子投标文件由下述部分组成：</w:t>
      </w:r>
    </w:p>
    <w:p w14:paraId="4D6534F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3E666F7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2EE3D0F1">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7D67423E">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77CE8D25">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3B2CECAF">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w:t>
      </w:r>
    </w:p>
    <w:p w14:paraId="3843A2E5">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②投标（响应）报价明细表</w:t>
      </w:r>
    </w:p>
    <w:p w14:paraId="72BA07D5">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57B9F5A0">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④招标文件规定的加分证明材料（若有）</w:t>
      </w:r>
    </w:p>
    <w:p w14:paraId="2F34958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2DC5E63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27AE8C2F">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6524FC40">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1D605A2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726E924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根据本函，本投标人代表宣布我方保证遵守招标文件的全部规定，同时：</w:t>
      </w:r>
    </w:p>
    <w:p w14:paraId="79B13764">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1、确认：</w:t>
      </w:r>
    </w:p>
    <w:p w14:paraId="062D560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1.1所投采购包的投标报价详见“开标（报价）一览表”及“投标（响应）报价明细表”。</w:t>
      </w:r>
    </w:p>
    <w:p w14:paraId="72DD79C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1.2我方已详细审查全部招标文件[包括但不限于：有关附件（若有）、澄清或修改（若有）等]，并自行承担因对全部招标文件理解不正确或误解而产生的相应后果和责任。</w:t>
      </w:r>
    </w:p>
    <w:p w14:paraId="3667CB59">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2、承诺及声明：</w:t>
      </w:r>
    </w:p>
    <w:p w14:paraId="6FC978FB">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2.1我方具备招标文件第一章载明的“投标人的资格要求”且符合招标文件第三章载明的“二、投标人”之规定，否则投标无效。</w:t>
      </w:r>
    </w:p>
    <w:p w14:paraId="2DC088FE">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2.2我方提交的电子投标文件各组成部分的全部内容及资料是不可割离且真实、有效、准确、完整和不具有任何误导性的，否则产生不利后果由我方承担责任。</w:t>
      </w:r>
    </w:p>
    <w:p w14:paraId="323DA86E">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2.3我方提供的标的价格不高于同期市场价格，否则产生不利后果由我方承担责任。</w:t>
      </w:r>
    </w:p>
    <w:p w14:paraId="7E2AD169">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2.4投标保证金：若出现招标文件第三章规定的不予退还情形，同意贵单位不予退还。</w:t>
      </w:r>
    </w:p>
    <w:p w14:paraId="0346B29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2.5投标有效期：按照招标文件第三章规定执行，并在招标文件第二章载明的期限内保持有效。</w:t>
      </w:r>
    </w:p>
    <w:p w14:paraId="0546F024">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2.6若中标，将按照招标文件、我方电子投标文件及政府采购合同履行责任和义务。</w:t>
      </w:r>
    </w:p>
    <w:p w14:paraId="6EBA3B43">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2.7若贵单位要求，我方同意提供与本项目投标有关的一切资料、数据或文件，并完全理解贵单位不一定要接受最低的投标报价或收到的任何投标。</w:t>
      </w:r>
    </w:p>
    <w:p w14:paraId="56078B79">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2.8我方承诺遵守《中华人民共和国劳动合同法》有关规定和《中华人民共和国妇女权益保障法 》中关于“劳动和社会保障权益”的有关要求。</w:t>
      </w:r>
    </w:p>
    <w:p w14:paraId="3DEB0E1F">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2.9我方承诺电子投标文件所提供的全部资料真实可靠，并接受评标委员会、采购人、采购代理机构、监管部门进一步审查其中任何资料真实性的要求。</w:t>
      </w:r>
    </w:p>
    <w:p w14:paraId="44F02C81">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2.10除招标文件另有规定外，对于贵单位按照下述联络方式发出的任何信息或通知，均视为我方已收悉前述信息或通知的全部内容：</w:t>
      </w:r>
    </w:p>
    <w:p w14:paraId="16D26284">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p w14:paraId="084D6A45">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p w14:paraId="52B038C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联系方法：（包括但不限于：联系人、联系电话、手机、传真、电子邮箱等）</w:t>
      </w:r>
    </w:p>
    <w:p w14:paraId="5FDECD65">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投标人：（全称并加盖单位公章）</w:t>
      </w:r>
    </w:p>
    <w:p w14:paraId="31161CDB">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2E5C840">
      <w:pPr>
        <w:pStyle w:val="9"/>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536794FD">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二、投标人的资格及资信证明文件</w:t>
      </w:r>
    </w:p>
    <w:p w14:paraId="7C67C8B9">
      <w:pPr>
        <w:pStyle w:val="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二-1单位授权书（若有）</w:t>
      </w:r>
    </w:p>
    <w:p w14:paraId="0F483CA5">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55575E0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（填写“单位负责人全名”）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（填写“投标人代表全名”）</w:t>
      </w:r>
      <w:r>
        <w:rPr>
          <w:rFonts w:hint="eastAsia" w:ascii="宋体" w:hAnsi="宋体" w:eastAsia="宋体" w:cs="宋体"/>
          <w:color w:val="auto"/>
          <w:sz w:val="24"/>
          <w:szCs w:val="24"/>
          <w:highlight w:val="none"/>
        </w:rPr>
        <w:t>为投标人代表，代表我方参加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E9BB7B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投标人代表无转委权。特此授权。</w:t>
      </w:r>
    </w:p>
    <w:p w14:paraId="245A9CA4">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530AC0C9">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089071E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3F997797">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19E96F8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6AE32D34">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w:t>
      </w:r>
    </w:p>
    <w:p w14:paraId="53B20550">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附：单位负责人、投标人代表的身份证正反面复印件</w:t>
      </w:r>
    </w:p>
    <w:p w14:paraId="068998CF">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要求：真实有效且内容完整、清晰、整洁。</w:t>
      </w:r>
    </w:p>
    <w:p w14:paraId="242A61A6">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5F27C90">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4714BB0F">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BD398F1">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63E65C2E">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4、投标人为自然人的，可不填写本授权书。</w:t>
      </w:r>
    </w:p>
    <w:p w14:paraId="2B293AE4">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98CA5ED">
      <w:pPr>
        <w:pStyle w:val="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 证明材料</w:t>
      </w:r>
    </w:p>
    <w:p w14:paraId="2A19755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3B4B5CF">
      <w:pPr>
        <w:pStyle w:val="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二-2-1 福建省政府采购供应商资格承诺函</w:t>
      </w:r>
    </w:p>
    <w:p w14:paraId="64793AE9">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EF57FF5">
      <w:pPr>
        <w:pStyle w:val="9"/>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71EC86AA">
      <w:pPr>
        <w:pStyle w:val="9"/>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统一社会信用代码(自然人身份证号码):</w:t>
      </w:r>
    </w:p>
    <w:p w14:paraId="48E9CEFB">
      <w:pPr>
        <w:pStyle w:val="9"/>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601F1F39">
      <w:pPr>
        <w:pStyle w:val="9"/>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38973993">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0995C62B">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一、我单位(本人)具备采购文件要求以及《中华人民共和国政府采购法》第二十二条规定的条件:</w:t>
      </w:r>
    </w:p>
    <w:p w14:paraId="6BB1D9AE">
      <w:pPr>
        <w:pStyle w:val="9"/>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DB1070D">
      <w:pPr>
        <w:pStyle w:val="9"/>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8A1A284">
      <w:pPr>
        <w:pStyle w:val="9"/>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5CB09BB6">
      <w:pPr>
        <w:pStyle w:val="9"/>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3C3B11F6">
      <w:pPr>
        <w:pStyle w:val="9"/>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4E76ECB8">
      <w:pPr>
        <w:pStyle w:val="9"/>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463A95B9">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542050F">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8A50874">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名称(单位公章):</w:t>
      </w:r>
    </w:p>
    <w:p w14:paraId="7BE16B0D">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62D0EE2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21729AF">
      <w:pPr>
        <w:pStyle w:val="9"/>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1.我单位(本人)专指参加政府采购活动的供应商(含自然人)；</w:t>
      </w:r>
    </w:p>
    <w:p w14:paraId="273706A9">
      <w:pPr>
        <w:pStyle w:val="9"/>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2.资格承诺的供应商应在投标(响应)文件中按此模板提供承诺函，否则，视为未按照招标文件规定提交投标人的资格及资信文件，按资格审查不通过处理。</w:t>
      </w:r>
    </w:p>
    <w:p w14:paraId="4F145E99">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9DBD876">
      <w:pPr>
        <w:pStyle w:val="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二-2-2 资格证明材料</w:t>
      </w:r>
    </w:p>
    <w:p w14:paraId="43DEE0FE">
      <w:pPr>
        <w:pStyle w:val="9"/>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营业执照等证明文件</w:t>
      </w:r>
    </w:p>
    <w:p w14:paraId="2DFE753E">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90D37D0">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）投标人为法人（包括企业、事业单位和社会团体）的</w:t>
      </w:r>
    </w:p>
    <w:p w14:paraId="1A732986">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签发的我方统一社会信用代码（请填写法人的具体证照名称）复印件，该证明材料真实有效，否则我方负全部责任。</w:t>
      </w:r>
    </w:p>
    <w:p w14:paraId="7D323F3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）投标人为非法人（包括其他组织、自然人）的</w:t>
      </w:r>
    </w:p>
    <w:p w14:paraId="20C1B70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签发的我方（请填写非自然人的非法人的具体证照名称）复印件，该证明材料真实有效，否则我方负全部责任。</w:t>
      </w:r>
    </w:p>
    <w:p w14:paraId="35A415BE">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签发的我方（请填写自然人的身份证件名称）复印件，该证明材料真实有效，否则我方负全部责任。</w:t>
      </w:r>
    </w:p>
    <w:p w14:paraId="74FEFFA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3CA9580">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7FB30093">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0EFDE1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036FA2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00D3792">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36F30030">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财务状况报告（财务报告、或资信证明）</w:t>
      </w:r>
    </w:p>
    <w:p w14:paraId="172BF009">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9DCD492">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）投标人提供财务报告的</w:t>
      </w:r>
    </w:p>
    <w:p w14:paraId="721D6E86">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（填写“具体的年度、或半年度、季度”）</w:t>
      </w:r>
      <w:r>
        <w:rPr>
          <w:rFonts w:hint="eastAsia" w:ascii="宋体" w:hAnsi="宋体" w:eastAsia="宋体" w:cs="宋体"/>
          <w:color w:val="auto"/>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21272E7B">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0AA65C38">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1D8A3C29">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）投标人提供资信证明的</w:t>
      </w:r>
    </w:p>
    <w:p w14:paraId="35F2DBFF">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2743F8A7">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1D935B86">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9D66251">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7FA10E78">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2、投标人提供的财务报告复印件（成立年限按照投标截止时间推算）应符合下列规定：</w:t>
      </w:r>
    </w:p>
    <w:p w14:paraId="79378B3F">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2.1成立年限满1年及以上的投标人，提供经审计的招标文件规定的年度财务报告。</w:t>
      </w:r>
    </w:p>
    <w:p w14:paraId="580A9B5C">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2.2成立年限满半年但不足1年的投标人，提供该半年度中任一季度的季度财务报告或该半年度的半年度财务报告。</w:t>
      </w:r>
    </w:p>
    <w:p w14:paraId="5F252AC1">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A64AADF">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73DDC15F">
      <w:pPr>
        <w:pStyle w:val="9"/>
        <w:keepNext w:val="0"/>
        <w:keepLines w:val="0"/>
        <w:pageBreakBefore w:val="0"/>
        <w:widowControl/>
        <w:kinsoku/>
        <w:wordWrap/>
        <w:overflowPunct/>
        <w:topLinePunct w:val="0"/>
        <w:autoSpaceDE/>
        <w:autoSpaceDN/>
        <w:bidi w:val="0"/>
        <w:adjustRightInd w:val="0"/>
        <w:snapToGrid w:val="0"/>
        <w:spacing w:line="360" w:lineRule="auto"/>
        <w:ind w:firstLine="48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07BE485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68D4560">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依法缴纳税收证明材料</w:t>
      </w:r>
    </w:p>
    <w:p w14:paraId="59E112E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7EC33E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1、依法缴纳税收的投标人</w:t>
      </w:r>
    </w:p>
    <w:p w14:paraId="5B8BFA8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662B702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31DA857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4D084E5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1C07EE8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2、依法免税的投标人</w:t>
      </w:r>
    </w:p>
    <w:p w14:paraId="25E5DFE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14:paraId="48FD673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A06272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0A8CFD1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2、投标人提供的税收缴纳凭据复印件应符合下列规定：</w:t>
      </w:r>
    </w:p>
    <w:p w14:paraId="444DC01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2.1投标截止时间前（不含投标截止时间的当月）已依法缴纳税收的投标人，提供投标截止时间前六个月（不含投标截止时间的当月）中任一月份的税收缴纳凭据复印件。</w:t>
      </w:r>
    </w:p>
    <w:p w14:paraId="02A7AE4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69AFCAC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3、若为依法免税范围的投标人，提供依法免税证明材料的，视同满足本项资格条件要求。</w:t>
      </w:r>
    </w:p>
    <w:p w14:paraId="16BBD266">
      <w:pPr>
        <w:pStyle w:val="9"/>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2BFD3D80">
      <w:pPr>
        <w:pStyle w:val="9"/>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0099069D">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87C7118">
      <w:pPr>
        <w:pStyle w:val="9"/>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依法缴纳社会保障资金证明材料</w:t>
      </w:r>
    </w:p>
    <w:p w14:paraId="487810B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34786B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1、依法缴纳社会保障资金的投标人</w:t>
      </w:r>
    </w:p>
    <w:p w14:paraId="6E2554D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403E0070">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1850224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4D90CC4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3A9E42B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2、依法不需要缴纳或暂缓缴纳社会保障资金的投标人</w:t>
      </w:r>
    </w:p>
    <w:p w14:paraId="108A0CE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）现附上我方依法不需要缴纳或暂缓缴纳社会保障资金证明材料复印件，上述证明材料真实有效，否则我方负全部责任。</w:t>
      </w:r>
    </w:p>
    <w:p w14:paraId="0568CE0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659A30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2438E26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2、投标人提供的社会保障资金缴纳凭据复印件应符合下列规定：</w:t>
      </w:r>
    </w:p>
    <w:p w14:paraId="0971815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6D2D940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512EA69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3、若为依法不需要缴纳或暂缓缴纳社会保障资金的投标人，提供依法不需要缴纳或暂缓缴纳社会保障资金证明材料的，视同满足本项资格条件要求。</w:t>
      </w:r>
    </w:p>
    <w:p w14:paraId="7128F061">
      <w:pPr>
        <w:pStyle w:val="9"/>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4502FE4A">
      <w:pPr>
        <w:pStyle w:val="9"/>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D0234F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4F4559F2">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具备履行合同所必需设备和专业技术能力的声明函（若有）</w:t>
      </w:r>
    </w:p>
    <w:p w14:paraId="5763292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9D9C1A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我方具备履行合同所必需的设备和专业技术能力，否则产生不利后果由我方承担责任。</w:t>
      </w:r>
    </w:p>
    <w:p w14:paraId="5D7A5236">
      <w:pPr>
        <w:pStyle w:val="9"/>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B718892">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F3D9B4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1、招标文件未要求投标人提供“具备履行合同所必需的设备和专业技术能力专项证明材料”的，投标人应提供本声明函。</w:t>
      </w:r>
    </w:p>
    <w:p w14:paraId="4EFF3240">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2、招标文件要求投标人提供“具备履行合同所必需的设备和专业技术能力专项证明材料”的，投标人可不提供本声明函。</w:t>
      </w:r>
    </w:p>
    <w:p w14:paraId="1B8AFC2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3、请投标人根据实际情况如实声明，否则视为提供虚假材料。</w:t>
      </w:r>
    </w:p>
    <w:p w14:paraId="3BE4FB9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473DC004">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0C06C8C5">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95D6DE1">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参加采购活动前三年内在经营活动中没有重大违法记录书面声明</w:t>
      </w:r>
    </w:p>
    <w:p w14:paraId="4C17654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1F75ACF">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4FF0C2A2">
      <w:pPr>
        <w:pStyle w:val="9"/>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AE0C770">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FFDD526">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D48E021">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请投标人根据实际情况如实声明，否则视为提供虚假材料。</w:t>
      </w:r>
    </w:p>
    <w:p w14:paraId="605CD903">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47192A87">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11769295">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571F6DB8">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二-3信用记录查询提示</w:t>
      </w:r>
    </w:p>
    <w:p w14:paraId="5143B012">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1、由资格审查小组通过网站查询并打印投标人的信用记录。</w:t>
      </w:r>
    </w:p>
    <w:p w14:paraId="4055644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2、经查询，投标人参加本项目采购活动(投标截止时间)前三年内被列入失信被执行人名单、</w:t>
      </w:r>
      <w:r>
        <w:rPr>
          <w:rFonts w:hint="eastAsia" w:ascii="宋体" w:hAnsi="宋体" w:eastAsia="宋体" w:cs="宋体"/>
          <w:color w:val="auto"/>
          <w:sz w:val="24"/>
          <w:szCs w:val="24"/>
          <w:highlight w:val="none"/>
          <w:lang w:eastAsia="zh-CN"/>
        </w:rPr>
        <w:t>重大税收违法失信主体名单</w:t>
      </w:r>
      <w:r>
        <w:rPr>
          <w:rFonts w:hint="eastAsia" w:ascii="宋体" w:hAnsi="宋体" w:eastAsia="宋体" w:cs="宋体"/>
          <w:color w:val="auto"/>
          <w:sz w:val="24"/>
          <w:szCs w:val="24"/>
          <w:highlight w:val="none"/>
        </w:rPr>
        <w:t>、政府采购严重违法失信行为记录名单及其他重大违法记录且相关信用惩戒期限未满的，其资格审查不合格。</w:t>
      </w:r>
    </w:p>
    <w:p w14:paraId="163A0D1D">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4CD3F07">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2F5E0735">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二-4中小企业声明函</w:t>
      </w:r>
    </w:p>
    <w:p w14:paraId="6FE8ABF5">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（以资格条件落实中小企业扶持政策时适用，若有）</w:t>
      </w:r>
    </w:p>
    <w:p w14:paraId="7C41E962">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中小企业声明函（货物）</w:t>
      </w:r>
    </w:p>
    <w:p w14:paraId="07723E1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78F8C0E9">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6DF9CF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235239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E23D0F6">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AFD4AD4">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F857B70">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1A8E7A9">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71DEAA6">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05CE4DF">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3AF09A84">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37C558F">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BB6902E">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6646745">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中小企业声明函（工程、服务）</w:t>
      </w:r>
    </w:p>
    <w:p w14:paraId="40403B73">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7D8B70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73B2B0F">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2AC4C1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322281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1941539">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65A864B">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7EDF9CF3">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1BB8A085">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D1E2DAF">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098A4185">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6DFE3F4">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3325D52">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5C5BE57A">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残疾人福利性单位声明函</w:t>
      </w:r>
    </w:p>
    <w:p w14:paraId="7C8080FC">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（以资格条件落实中小企业扶持政策时适用，若有）</w:t>
      </w:r>
    </w:p>
    <w:p w14:paraId="4BF7B533">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F543FD5">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2F9D10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）由本投标人承建的（填写“所投采购包、品目号”）工程</w:t>
      </w:r>
    </w:p>
    <w:p w14:paraId="5109E19D">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）由本投标人承接的（填写“所投采购包、品目号”）服务；</w:t>
      </w:r>
    </w:p>
    <w:p w14:paraId="5295BFF7">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本投标人对上述声明的真实性负责。如有虚假，将依法承担相应责任。</w:t>
      </w:r>
    </w:p>
    <w:p w14:paraId="25489922">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EB400F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1、请投标人按照实际情况编制填写本声明函，并在相应的（）中打“√”。</w:t>
      </w:r>
    </w:p>
    <w:p w14:paraId="35532E9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2、若《残疾人福利性单位声明函》内容不真实，视为提供虚假材料。</w:t>
      </w:r>
    </w:p>
    <w:p w14:paraId="4DCEDC7E">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78CBE902">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AE3E16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0A06C2CA">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监狱企业证明材料</w:t>
      </w:r>
    </w:p>
    <w:p w14:paraId="6B1EAFDF">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448FFC59">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478E8F34">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二-5联合体协议（若有）</w:t>
      </w:r>
    </w:p>
    <w:p w14:paraId="559357CB">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755AF1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（填写“联合体中各方的全称”，各方的全称之间请用“、”分割）</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）的投标。现就联合体参加本项目投标的有关事宜达成下列协议：</w:t>
      </w:r>
    </w:p>
    <w:p w14:paraId="3A0922E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一、联合体各方应承担的工作和义务具体如下：</w:t>
      </w:r>
    </w:p>
    <w:p w14:paraId="701E66A2">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1、牵头方（全称）：</w:t>
      </w:r>
      <w:r>
        <w:rPr>
          <w:rFonts w:hint="eastAsia" w:ascii="宋体" w:hAnsi="宋体" w:eastAsia="宋体" w:cs="宋体"/>
          <w:color w:val="auto"/>
          <w:sz w:val="24"/>
          <w:szCs w:val="24"/>
          <w:highlight w:val="none"/>
          <w:u w:val="single"/>
        </w:rPr>
        <w:t xml:space="preserve">（填写“工作及义务的具体内容”） </w:t>
      </w:r>
      <w:r>
        <w:rPr>
          <w:rFonts w:hint="eastAsia" w:ascii="宋体" w:hAnsi="宋体" w:eastAsia="宋体" w:cs="宋体"/>
          <w:color w:val="auto"/>
          <w:sz w:val="24"/>
          <w:szCs w:val="24"/>
          <w:highlight w:val="none"/>
        </w:rPr>
        <w:t>；</w:t>
      </w:r>
    </w:p>
    <w:p w14:paraId="17A3402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5565764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2.1（成员一的全称）：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 xml:space="preserve"> ；</w:t>
      </w:r>
    </w:p>
    <w:p w14:paraId="4318395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060B94D">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二、联合体各方的合同金额占比，具体如下：</w:t>
      </w:r>
    </w:p>
    <w:p w14:paraId="0EC92791">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w:t>
      </w:r>
      <w:r>
        <w:rPr>
          <w:rFonts w:hint="eastAsia" w:ascii="宋体" w:hAnsi="宋体" w:eastAsia="宋体" w:cs="宋体"/>
          <w:color w:val="auto"/>
          <w:sz w:val="24"/>
          <w:szCs w:val="24"/>
          <w:highlight w:val="none"/>
          <w:u w:val="single"/>
        </w:rPr>
        <w:t xml:space="preserve"> 全称</w:t>
      </w:r>
      <w:r>
        <w:rPr>
          <w:rFonts w:hint="eastAsia" w:ascii="宋体" w:hAnsi="宋体" w:eastAsia="宋体" w:cs="宋体"/>
          <w:color w:val="auto"/>
          <w:sz w:val="24"/>
          <w:szCs w:val="24"/>
          <w:highlight w:val="none"/>
        </w:rPr>
        <w:t xml:space="preserve"> ）的合同金额占合同总额的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44EAD59">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7B624CBE">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u w:val="single"/>
        </w:rPr>
        <w:t xml:space="preserve"> 成员1的全称 </w:t>
      </w:r>
      <w:r>
        <w:rPr>
          <w:rFonts w:hint="eastAsia" w:ascii="宋体" w:hAnsi="宋体" w:eastAsia="宋体" w:cs="宋体"/>
          <w:color w:val="auto"/>
          <w:sz w:val="24"/>
          <w:szCs w:val="24"/>
          <w:highlight w:val="none"/>
        </w:rPr>
        <w:t>）的合同金额占合同总额的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F9F729F">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B0F7DE2">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三、联合体各方约定：</w:t>
      </w:r>
    </w:p>
    <w:p w14:paraId="39A32EDB">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79EC6FC">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2、联合体各方约定由</w:t>
      </w:r>
      <w:r>
        <w:rPr>
          <w:rFonts w:hint="eastAsia" w:ascii="宋体" w:hAnsi="宋体" w:eastAsia="宋体" w:cs="宋体"/>
          <w:color w:val="auto"/>
          <w:sz w:val="24"/>
          <w:szCs w:val="24"/>
          <w:highlight w:val="none"/>
          <w:u w:val="single"/>
        </w:rPr>
        <w:t>（填写“牵头方的全称”）代表联合体办理投标保证金事宜。</w:t>
      </w:r>
    </w:p>
    <w:p w14:paraId="0AD47A2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52E97D5">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E1D67E4">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五、本协议自签署之日起生效，政府采购合同履行完毕后自动失效。</w:t>
      </w:r>
    </w:p>
    <w:p w14:paraId="4A73D67F">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份，联合体各方各执一份，电子投标文件中提交一份。</w:t>
      </w:r>
    </w:p>
    <w:p w14:paraId="19D423E3">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0A12A625">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牵头方：</w:t>
      </w:r>
      <w:r>
        <w:rPr>
          <w:rFonts w:hint="eastAsia" w:ascii="宋体" w:hAnsi="宋体" w:eastAsia="宋体" w:cs="宋体"/>
          <w:color w:val="auto"/>
          <w:sz w:val="24"/>
          <w:szCs w:val="24"/>
          <w:highlight w:val="none"/>
          <w:u w:val="single"/>
        </w:rPr>
        <w:t>（全称并加盖单位公章）</w:t>
      </w:r>
    </w:p>
    <w:p w14:paraId="2315C5C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47C514B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w:t>
      </w:r>
      <w:r>
        <w:rPr>
          <w:rFonts w:hint="eastAsia" w:ascii="宋体" w:hAnsi="宋体" w:eastAsia="宋体" w:cs="宋体"/>
          <w:color w:val="auto"/>
          <w:sz w:val="24"/>
          <w:szCs w:val="24"/>
          <w:highlight w:val="none"/>
          <w:u w:val="single"/>
        </w:rPr>
        <w:t>（全称并加盖成员一的单位公章）</w:t>
      </w:r>
    </w:p>
    <w:p w14:paraId="6511DC16">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6713B49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21759C7">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u w:val="single"/>
        </w:rPr>
        <w:t>（全称并加盖成员**的单位公章）</w:t>
      </w:r>
    </w:p>
    <w:p w14:paraId="657FD24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001920C3">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年　　月　　日</w:t>
      </w:r>
    </w:p>
    <w:p w14:paraId="3AF480C1">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3EBB41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1、招标文件接受联合体投标且投标人为联合体的，投标人应提供本协议；否则无须提供。</w:t>
      </w:r>
    </w:p>
    <w:p w14:paraId="28854DE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0545058D">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3、在以联合体形式落实中小企业预留份额项目中，投标人除了要提供《中小企业声明函》，还需提供本协议。</w:t>
      </w:r>
    </w:p>
    <w:p w14:paraId="76C4C42B">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49DAD697">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二-6分包意向协议（若有）</w:t>
      </w:r>
    </w:p>
    <w:p w14:paraId="477C5EA2">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甲方（总包方）：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（即本项目的投标人）</w:t>
      </w:r>
    </w:p>
    <w:p w14:paraId="50050391">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乙方（分包方）：</w:t>
      </w:r>
      <w:r>
        <w:rPr>
          <w:rFonts w:hint="eastAsia" w:ascii="宋体" w:hAnsi="宋体" w:eastAsia="宋体" w:cs="宋体"/>
          <w:color w:val="auto"/>
          <w:sz w:val="24"/>
          <w:szCs w:val="24"/>
          <w:highlight w:val="none"/>
          <w:u w:val="single"/>
        </w:rPr>
        <w:t>　　　　　　　</w:t>
      </w:r>
    </w:p>
    <w:p w14:paraId="48DBCFF1">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兹有甲方参加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48910946">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一、分包标的</w:t>
      </w:r>
    </w:p>
    <w:p w14:paraId="591B6D2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（根据双方的意向填写，可以是表格或文字描述）。</w:t>
      </w:r>
    </w:p>
    <w:p w14:paraId="4E9E8AE6">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二、分包合同金额占比</w:t>
      </w:r>
    </w:p>
    <w:p w14:paraId="46AC8E5B">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分包合同价占投标总价的比例：</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6A037D2">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三、其他条款</w:t>
      </w:r>
    </w:p>
    <w:p w14:paraId="0B8479D9">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5B6A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CFE22A">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tc>
        <w:tc>
          <w:tcPr>
            <w:tcW w:w="4153" w:type="dxa"/>
          </w:tcPr>
          <w:p w14:paraId="6C2E13F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tc>
      </w:tr>
      <w:tr w14:paraId="1E820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59DF2A">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c>
          <w:tcPr>
            <w:tcW w:w="4153" w:type="dxa"/>
          </w:tcPr>
          <w:p w14:paraId="33646A15">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r>
      <w:tr w14:paraId="11528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58AEF8">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c>
          <w:tcPr>
            <w:tcW w:w="4153" w:type="dxa"/>
          </w:tcPr>
          <w:p w14:paraId="6FAAAB3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r>
      <w:tr w14:paraId="2CC70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F37B90">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c>
          <w:tcPr>
            <w:tcW w:w="4153" w:type="dxa"/>
          </w:tcPr>
          <w:p w14:paraId="3CBEAA0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r>
      <w:tr w14:paraId="7F27D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E8EE1F">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153" w:type="dxa"/>
          </w:tcPr>
          <w:p w14:paraId="344BC246">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49B81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BD75A0">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153" w:type="dxa"/>
          </w:tcPr>
          <w:p w14:paraId="4DBB1B21">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42602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52CE020">
            <w:pPr>
              <w:pStyle w:val="9"/>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w:t>
            </w:r>
          </w:p>
          <w:p w14:paraId="5BAE53F6">
            <w:pPr>
              <w:pStyle w:val="9"/>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u w:val="single"/>
              </w:rPr>
              <w:t>　　年　　月　　日</w:t>
            </w:r>
          </w:p>
        </w:tc>
      </w:tr>
    </w:tbl>
    <w:p w14:paraId="21AC8416">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2EB954A">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1.招标文件接受合同分包且投标人拟将合同分包的，应提供本协议；否则无须提供。</w:t>
      </w:r>
    </w:p>
    <w:p w14:paraId="08A1ABBB">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3E31B018">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3.在以合同分包形式落实中小企业预留份额项目中，投标人除了要提供《中小企业声明函》，还需提供本协议。</w:t>
      </w:r>
    </w:p>
    <w:p w14:paraId="40B99892">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8AADA8B">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二-7其他资格证明文件（若有）</w:t>
      </w:r>
    </w:p>
    <w:p w14:paraId="66BF336F">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二-7-①招标文件规定的其他资格证明文件（若有）</w:t>
      </w:r>
    </w:p>
    <w:p w14:paraId="1B43E0ED">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5E4B94C6">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除招标文件另有规定外，招标文件要求提交的除前述资格证明文件外的其他资格证明文件（若有）加盖投标人的单位公章后应在此项下提交。</w:t>
      </w:r>
    </w:p>
    <w:p w14:paraId="6A352225">
      <w:pPr>
        <w:pStyle w:val="9"/>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392B2726">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三、投标保证金</w:t>
      </w:r>
    </w:p>
    <w:p w14:paraId="630DB01D">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73562879">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1、在此项下提交的“投标保证金”材料可使用转账凭证复印件或从福建省政府采购网上公开信息系统中下载的有关原始页面的打印件。</w:t>
      </w:r>
    </w:p>
    <w:p w14:paraId="7C4B4225">
      <w:pPr>
        <w:pStyle w:val="9"/>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2、投标保证金是否已提交的认定按照招标文件第三章规定执行。</w:t>
      </w:r>
    </w:p>
    <w:p w14:paraId="37990666">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A6ACD21">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封面格式(报价部分)</w:t>
      </w:r>
    </w:p>
    <w:p w14:paraId="1F353A29">
      <w:pPr>
        <w:pStyle w:val="9"/>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14:paraId="6EA5733D">
      <w:pPr>
        <w:pStyle w:val="9"/>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（报价部分）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5B478A91">
      <w:pPr>
        <w:pStyle w:val="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63E68CBD">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27165D89">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04FC2DA8">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599705F5">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0CFA1463">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14585572">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4A56CAA8">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F9737C8">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56DAD31A">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一、开标（报价）一览表</w:t>
      </w:r>
    </w:p>
    <w:p w14:paraId="7D9C8112">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二、投标（响应）报价明细表</w:t>
      </w:r>
    </w:p>
    <w:p w14:paraId="2F8F1B83">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三、招标文件规定的价格扣除证明材料（若有）</w:t>
      </w:r>
    </w:p>
    <w:p w14:paraId="6397C549">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29B9608">
      <w:pPr>
        <w:pStyle w:val="9"/>
        <w:jc w:val="left"/>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开标（报价）一览表</w:t>
      </w:r>
    </w:p>
    <w:p w14:paraId="1D3315E4">
      <w:pPr>
        <w:pStyle w:val="9"/>
        <w:keepNext w:val="0"/>
        <w:keepLines w:val="0"/>
        <w:pageBreakBefore w:val="0"/>
        <w:widowControl/>
        <w:kinsoku/>
        <w:wordWrap/>
        <w:overflowPunct/>
        <w:topLinePunct w:val="0"/>
        <w:autoSpaceDE/>
        <w:autoSpaceDN/>
        <w:bidi w:val="0"/>
        <w:adjustRightInd w:val="0"/>
        <w:snapToGrid w:val="0"/>
        <w:spacing w:line="360" w:lineRule="auto"/>
        <w:ind w:right="165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p>
    <w:p w14:paraId="059EA2E8">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厦门市卫生健康委员会(厦门市医用设备集中采购工作专班)主动脉内球囊反搏泵统招分签采购项目</w:t>
      </w:r>
    </w:p>
    <w:p w14:paraId="333AACBE">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主动脉内球囊反搏泵</w:t>
      </w:r>
      <w:r>
        <w:rPr>
          <w:rFonts w:hint="eastAsia" w:ascii="宋体" w:hAnsi="宋体" w:eastAsia="宋体" w:cs="宋体"/>
          <w:color w:val="auto"/>
          <w:sz w:val="24"/>
          <w:szCs w:val="24"/>
          <w:highlight w:val="none"/>
        </w:rPr>
        <w:t>)</w:t>
      </w:r>
    </w:p>
    <w:p w14:paraId="13211B78">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投标人（供应商）名称：</w:t>
      </w:r>
    </w:p>
    <w:p w14:paraId="03D823B4">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4"/>
        <w:gridCol w:w="2188"/>
        <w:gridCol w:w="1661"/>
        <w:gridCol w:w="2316"/>
        <w:gridCol w:w="1950"/>
      </w:tblGrid>
      <w:tr w14:paraId="0B562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7519F69B">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88" w:type="dxa"/>
            <w:vAlign w:val="center"/>
          </w:tcPr>
          <w:p w14:paraId="1D539E76">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1661" w:type="dxa"/>
            <w:vAlign w:val="center"/>
          </w:tcPr>
          <w:p w14:paraId="5C867082">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2316" w:type="dxa"/>
            <w:vAlign w:val="center"/>
          </w:tcPr>
          <w:p w14:paraId="2AAA967C">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w:t>
            </w:r>
          </w:p>
        </w:tc>
        <w:tc>
          <w:tcPr>
            <w:tcW w:w="1950" w:type="dxa"/>
            <w:vAlign w:val="center"/>
          </w:tcPr>
          <w:p w14:paraId="4327E8D9">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r>
      <w:tr w14:paraId="36A49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7C64F843">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88" w:type="dxa"/>
            <w:vAlign w:val="center"/>
          </w:tcPr>
          <w:p w14:paraId="0F023DD8">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主动脉内球囊反搏泵</w:t>
            </w:r>
          </w:p>
        </w:tc>
        <w:tc>
          <w:tcPr>
            <w:tcW w:w="1661" w:type="dxa"/>
            <w:vAlign w:val="center"/>
          </w:tcPr>
          <w:p w14:paraId="020B53AB">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2316" w:type="dxa"/>
            <w:vAlign w:val="center"/>
          </w:tcPr>
          <w:p w14:paraId="0424F916">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「汇总引用」  元</w:t>
            </w:r>
          </w:p>
        </w:tc>
        <w:tc>
          <w:tcPr>
            <w:tcW w:w="1950" w:type="dxa"/>
            <w:vAlign w:val="center"/>
          </w:tcPr>
          <w:p w14:paraId="710071C2">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bl>
    <w:p w14:paraId="6FD06D2B">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p>
    <w:p w14:paraId="3E4E2486">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分签单位：</w:t>
      </w:r>
      <w:r>
        <w:rPr>
          <w:rFonts w:hint="eastAsia" w:ascii="宋体" w:hAnsi="宋体" w:eastAsia="宋体" w:cs="宋体"/>
          <w:color w:val="auto"/>
          <w:sz w:val="24"/>
          <w:szCs w:val="24"/>
          <w:highlight w:val="none"/>
          <w:lang w:eastAsia="zh-CN"/>
        </w:rPr>
        <w:t>厦门大学附属第一医院</w:t>
      </w:r>
    </w:p>
    <w:p w14:paraId="27E33DAB">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     年     月     日</w:t>
      </w:r>
    </w:p>
    <w:p w14:paraId="178D4BE8">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签章：                 </w:t>
      </w:r>
      <w:r>
        <w:rPr>
          <w:rFonts w:hint="eastAsia" w:ascii="宋体" w:hAnsi="宋体" w:eastAsia="宋体" w:cs="宋体"/>
          <w:color w:val="auto"/>
          <w:highlight w:val="none"/>
        </w:rPr>
        <w:t xml:space="preserve">    </w:t>
      </w:r>
    </w:p>
    <w:p w14:paraId="65FEB35A">
      <w:pPr>
        <w:rPr>
          <w:rFonts w:hint="eastAsia" w:ascii="宋体" w:hAnsi="宋体" w:eastAsia="宋体" w:cs="宋体"/>
          <w:b/>
          <w:color w:val="auto"/>
          <w:sz w:val="48"/>
          <w:highlight w:val="none"/>
        </w:rPr>
      </w:pPr>
      <w:r>
        <w:rPr>
          <w:rFonts w:hint="eastAsia" w:ascii="宋体" w:hAnsi="宋体" w:eastAsia="宋体" w:cs="宋体"/>
          <w:b/>
          <w:color w:val="auto"/>
          <w:sz w:val="48"/>
          <w:highlight w:val="none"/>
        </w:rPr>
        <w:br w:type="page"/>
      </w:r>
    </w:p>
    <w:p w14:paraId="240C355C">
      <w:pPr>
        <w:pStyle w:val="9"/>
        <w:jc w:val="left"/>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投标（响应）报价明细表</w:t>
      </w:r>
    </w:p>
    <w:p w14:paraId="3A7C2372">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p>
    <w:p w14:paraId="6567DA57">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厦门市卫生健康委员会(厦门市医用设备集中采购工作专班)主动脉内球囊反搏泵统招分签采购项目</w:t>
      </w:r>
    </w:p>
    <w:p w14:paraId="72DC36C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eastAsia="zh-CN"/>
        </w:rPr>
        <w:t>主动脉内球囊反搏泵</w:t>
      </w:r>
    </w:p>
    <w:p w14:paraId="2369DC47">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p w14:paraId="10ACFB67">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主动脉内球囊反搏泵</w:t>
      </w:r>
    </w:p>
    <w:p w14:paraId="261E462C">
      <w:pPr>
        <w:pStyle w:val="9"/>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639"/>
        <w:gridCol w:w="978"/>
        <w:gridCol w:w="1065"/>
      </w:tblGrid>
      <w:tr w14:paraId="176C4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E587454">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639" w:type="dxa"/>
          </w:tcPr>
          <w:p w14:paraId="0D8DED6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货物名称</w:t>
            </w:r>
          </w:p>
        </w:tc>
        <w:tc>
          <w:tcPr>
            <w:tcW w:w="639" w:type="dxa"/>
          </w:tcPr>
          <w:p w14:paraId="0AEFE29B">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规格型号</w:t>
            </w:r>
          </w:p>
        </w:tc>
        <w:tc>
          <w:tcPr>
            <w:tcW w:w="639" w:type="dxa"/>
          </w:tcPr>
          <w:p w14:paraId="5C9CE13C">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p>
        </w:tc>
        <w:tc>
          <w:tcPr>
            <w:tcW w:w="639" w:type="dxa"/>
          </w:tcPr>
          <w:p w14:paraId="4169C46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制造商名称</w:t>
            </w:r>
          </w:p>
        </w:tc>
        <w:tc>
          <w:tcPr>
            <w:tcW w:w="639" w:type="dxa"/>
          </w:tcPr>
          <w:p w14:paraId="7AE90923">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产地</w:t>
            </w:r>
          </w:p>
        </w:tc>
        <w:tc>
          <w:tcPr>
            <w:tcW w:w="639" w:type="dxa"/>
          </w:tcPr>
          <w:p w14:paraId="19A15AA7">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最高限价</w:t>
            </w:r>
          </w:p>
        </w:tc>
        <w:tc>
          <w:tcPr>
            <w:tcW w:w="639" w:type="dxa"/>
          </w:tcPr>
          <w:p w14:paraId="0C97DEE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单价</w:t>
            </w:r>
          </w:p>
        </w:tc>
        <w:tc>
          <w:tcPr>
            <w:tcW w:w="816" w:type="dxa"/>
          </w:tcPr>
          <w:p w14:paraId="4A3937D8">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数量</w:t>
            </w:r>
          </w:p>
        </w:tc>
        <w:tc>
          <w:tcPr>
            <w:tcW w:w="639" w:type="dxa"/>
          </w:tcPr>
          <w:p w14:paraId="7761692F">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计量单位</w:t>
            </w:r>
          </w:p>
        </w:tc>
        <w:tc>
          <w:tcPr>
            <w:tcW w:w="639" w:type="dxa"/>
          </w:tcPr>
          <w:p w14:paraId="53F2B92F">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总价</w:t>
            </w:r>
          </w:p>
        </w:tc>
        <w:tc>
          <w:tcPr>
            <w:tcW w:w="978" w:type="dxa"/>
          </w:tcPr>
          <w:p w14:paraId="00D13DE6">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是否环境标志产品</w:t>
            </w:r>
          </w:p>
        </w:tc>
        <w:tc>
          <w:tcPr>
            <w:tcW w:w="1065" w:type="dxa"/>
          </w:tcPr>
          <w:p w14:paraId="3B3A480A">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是否节能产品</w:t>
            </w:r>
          </w:p>
        </w:tc>
      </w:tr>
      <w:tr w14:paraId="00077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F6AF62D">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p>
        </w:tc>
        <w:tc>
          <w:tcPr>
            <w:tcW w:w="639" w:type="dxa"/>
          </w:tcPr>
          <w:p w14:paraId="68A15179">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主动脉内球囊反搏泵</w:t>
            </w:r>
          </w:p>
        </w:tc>
        <w:tc>
          <w:tcPr>
            <w:tcW w:w="639" w:type="dxa"/>
          </w:tcPr>
          <w:p w14:paraId="64BE629C">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c>
          <w:tcPr>
            <w:tcW w:w="639" w:type="dxa"/>
          </w:tcPr>
          <w:p w14:paraId="7FA1DC9B">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c>
          <w:tcPr>
            <w:tcW w:w="639" w:type="dxa"/>
          </w:tcPr>
          <w:p w14:paraId="3377B2C6">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c>
          <w:tcPr>
            <w:tcW w:w="639" w:type="dxa"/>
          </w:tcPr>
          <w:p w14:paraId="6BE8A17E">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c>
          <w:tcPr>
            <w:tcW w:w="639" w:type="dxa"/>
          </w:tcPr>
          <w:p w14:paraId="64711718">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元</w:t>
            </w:r>
          </w:p>
        </w:tc>
        <w:tc>
          <w:tcPr>
            <w:tcW w:w="639" w:type="dxa"/>
          </w:tcPr>
          <w:p w14:paraId="78901B67">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{=总价/数量}  元</w:t>
            </w:r>
          </w:p>
        </w:tc>
        <w:tc>
          <w:tcPr>
            <w:tcW w:w="816" w:type="dxa"/>
          </w:tcPr>
          <w:p w14:paraId="2CA82081">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tc>
        <w:tc>
          <w:tcPr>
            <w:tcW w:w="639" w:type="dxa"/>
          </w:tcPr>
          <w:p w14:paraId="00425520">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套</w:t>
            </w:r>
          </w:p>
        </w:tc>
        <w:tc>
          <w:tcPr>
            <w:tcW w:w="639" w:type="dxa"/>
          </w:tcPr>
          <w:p w14:paraId="672B5885">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  元</w:t>
            </w:r>
          </w:p>
        </w:tc>
        <w:tc>
          <w:tcPr>
            <w:tcW w:w="978" w:type="dxa"/>
          </w:tcPr>
          <w:p w14:paraId="197233FF">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c>
          <w:tcPr>
            <w:tcW w:w="1065" w:type="dxa"/>
          </w:tcPr>
          <w:p w14:paraId="73C73592">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r>
    </w:tbl>
    <w:p w14:paraId="5DD84052">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p w14:paraId="112E231E">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分签单位：</w:t>
      </w:r>
      <w:r>
        <w:rPr>
          <w:rFonts w:hint="eastAsia" w:ascii="宋体" w:hAnsi="宋体" w:eastAsia="宋体" w:cs="宋体"/>
          <w:color w:val="auto"/>
          <w:sz w:val="24"/>
          <w:szCs w:val="24"/>
          <w:highlight w:val="none"/>
          <w:lang w:eastAsia="zh-CN"/>
        </w:rPr>
        <w:t>厦门大学附属第一医院</w:t>
      </w:r>
    </w:p>
    <w:p w14:paraId="2C0AD446">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     年     月     日</w:t>
      </w:r>
    </w:p>
    <w:p w14:paraId="23152EE9">
      <w:pPr>
        <w:pStyle w:val="9"/>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签章：                     </w:t>
      </w:r>
    </w:p>
    <w:p w14:paraId="53975A2F">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F275EB6">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三、招标文件规定的价格扣除证明材料（若有）</w:t>
      </w:r>
    </w:p>
    <w:p w14:paraId="168CDE17">
      <w:pPr>
        <w:pStyle w:val="9"/>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三-1优先类节能产品、环境标志产品价格扣除证明材料（若有）</w:t>
      </w:r>
    </w:p>
    <w:p w14:paraId="4D59C1F3">
      <w:pPr>
        <w:pStyle w:val="9"/>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三-1-①优先类节能产品、环境标志产品统计表（价格扣除适用，若有）</w:t>
      </w:r>
    </w:p>
    <w:p w14:paraId="5493FAC3">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2590"/>
      </w:tblGrid>
      <w:tr w14:paraId="5A399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FCD2A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7573" w:type="dxa"/>
            <w:gridSpan w:val="3"/>
          </w:tcPr>
          <w:p w14:paraId="4E29CF86">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本采购包内属于节能、环境标志产品情况</w:t>
            </w:r>
          </w:p>
        </w:tc>
      </w:tr>
      <w:tr w14:paraId="71BB6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A7E4910">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p w14:paraId="503601E8">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661" w:type="dxa"/>
          </w:tcPr>
          <w:p w14:paraId="3379F62E">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3322" w:type="dxa"/>
          </w:tcPr>
          <w:p w14:paraId="78B5DD85">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590" w:type="dxa"/>
          </w:tcPr>
          <w:p w14:paraId="2A732DAB">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认证种类</w:t>
            </w:r>
          </w:p>
        </w:tc>
      </w:tr>
      <w:tr w14:paraId="14E7F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570980C">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5CE2DBDD">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22" w:type="dxa"/>
          </w:tcPr>
          <w:p w14:paraId="3697E6BD">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p>
        </w:tc>
        <w:tc>
          <w:tcPr>
            <w:tcW w:w="2590" w:type="dxa"/>
          </w:tcPr>
          <w:p w14:paraId="5AC7EE5A">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供应商自行填写种类，并上传证明附件以便评审查看</w:t>
            </w:r>
          </w:p>
        </w:tc>
      </w:tr>
      <w:tr w14:paraId="54D65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8E1CCF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661" w:type="dxa"/>
          </w:tcPr>
          <w:p w14:paraId="4017C41B">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322" w:type="dxa"/>
          </w:tcPr>
          <w:p w14:paraId="0197C691">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p>
        </w:tc>
        <w:tc>
          <w:tcPr>
            <w:tcW w:w="2590" w:type="dxa"/>
          </w:tcPr>
          <w:p w14:paraId="54FDF9A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r w14:paraId="6C5E8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6677E3C">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573" w:type="dxa"/>
            <w:gridSpan w:val="3"/>
          </w:tcPr>
          <w:p w14:paraId="58F850F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bl>
    <w:p w14:paraId="5489EC99">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C4750A3">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1、对节能、环境标志产品计算价格扣除时，只依据电子投标（响应）文件“投标（响应）报价明细表”以及“优先类节能产品、环境标志产品证明材料（价格扣除适用，若有）””。</w:t>
      </w:r>
    </w:p>
    <w:p w14:paraId="01F25B59">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2、本表以采购包为单位，不同采购包请分别填写；同一采购包请按照其品目号顺序分别填写。</w:t>
      </w:r>
    </w:p>
    <w:p w14:paraId="711A1AA4">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3、具体统计、计算：</w:t>
      </w:r>
    </w:p>
    <w:p w14:paraId="57CEE29E">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3.1同一品目中各认证证书不重复计算价格扣除。强制类节能产品不享受价格扣除。</w:t>
      </w:r>
    </w:p>
    <w:p w14:paraId="11C801FF">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3.2计算结果若除不尽，可四舍五入保留到小数点后两位。</w:t>
      </w:r>
    </w:p>
    <w:p w14:paraId="45AAE8CC">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3.3投标人(供应商)按照采购文件要求认真统计、计算。</w:t>
      </w:r>
    </w:p>
    <w:p w14:paraId="793F17C2">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3.4若无节能、环境标志产品，不填写本表。</w:t>
      </w:r>
    </w:p>
    <w:p w14:paraId="1DEBAC38">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3.5强制类节能产品不享受价格扣除。</w:t>
      </w:r>
    </w:p>
    <w:p w14:paraId="34FBF8AF">
      <w:pPr>
        <w:pStyle w:val="9"/>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473D2022">
      <w:pPr>
        <w:pStyle w:val="9"/>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0651AAB4">
      <w:pPr>
        <w:pStyle w:val="9"/>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7FAE574">
      <w:pPr>
        <w:pStyle w:val="9"/>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三-1-②优先类节能产品、环境标志产品证明材料（价格扣除适用，若有）</w:t>
      </w:r>
    </w:p>
    <w:p w14:paraId="10C3863D">
      <w:pPr>
        <w:pStyle w:val="9"/>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三-2小型、微型企业产品等价格扣除证明材料（若有）</w:t>
      </w:r>
    </w:p>
    <w:p w14:paraId="69086643">
      <w:pPr>
        <w:pStyle w:val="9"/>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三-2-①中小企业声明函（价格扣除适用，若有）</w:t>
      </w:r>
    </w:p>
    <w:p w14:paraId="455450C5">
      <w:pPr>
        <w:pStyle w:val="9"/>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中小企业声明函（货物）</w:t>
      </w:r>
    </w:p>
    <w:p w14:paraId="6B115BE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3B8022E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206266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15571E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249CC1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8BA95B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7F9FECD">
      <w:pPr>
        <w:pStyle w:val="9"/>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4ABE0C36">
      <w:pPr>
        <w:pStyle w:val="9"/>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64651CA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C217B0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74199C2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123C2C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3EEF0A0">
      <w:pPr>
        <w:pStyle w:val="9"/>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中小企业声明函（工程、服务）</w:t>
      </w:r>
    </w:p>
    <w:p w14:paraId="328A776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060EFA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AFB78C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135768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8EFFC0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75DB16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A149D46">
      <w:pPr>
        <w:pStyle w:val="9"/>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69E3A68E">
      <w:pPr>
        <w:pStyle w:val="9"/>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4A421B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77F5F7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02DB3B6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2FAD9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7F79067">
      <w:pPr>
        <w:pStyle w:val="9"/>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2448AD3F">
      <w:pPr>
        <w:pStyle w:val="9"/>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三-2-②小型、微型企业等证明材料（价格扣除适用，若有）</w:t>
      </w:r>
    </w:p>
    <w:p w14:paraId="4C876A54">
      <w:pPr>
        <w:pStyle w:val="9"/>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2D59477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1、投标人为监狱企业的，根据其提供的由省级以上监狱管理局、戒毒管理局（含新疆生产建设兵团）出具的属于监狱企业的证明文件进行认定，监狱企业视同小型、微型企业。</w:t>
      </w:r>
    </w:p>
    <w:p w14:paraId="697F6D1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24BDB37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205AB9B1">
      <w:pPr>
        <w:pStyle w:val="9"/>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残疾人福利性单位声明函（价格扣除适用，若有）</w:t>
      </w:r>
    </w:p>
    <w:p w14:paraId="5EF2974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7EC7D0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655031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）由本投标人承建的（填写“所投采购包、品目号”）工程</w:t>
      </w:r>
    </w:p>
    <w:p w14:paraId="6027FC2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）由本投标人承接的（填写“所投采购包、品目号”）服务；</w:t>
      </w:r>
    </w:p>
    <w:p w14:paraId="2D10644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本投标人对上述声明的真实性负责。如有虚假，将依法承担相应责任。</w:t>
      </w:r>
    </w:p>
    <w:p w14:paraId="1497D82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05E3C3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1、请投标人按照实际情况编制填写本声明函，并在相应的（）中打“√”。</w:t>
      </w:r>
    </w:p>
    <w:p w14:paraId="36ABC30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2、若《残疾人福利性单位声明函》内容不真实，视为提供虚假材料。</w:t>
      </w:r>
    </w:p>
    <w:p w14:paraId="17D69006">
      <w:pPr>
        <w:pStyle w:val="9"/>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2976A28C">
      <w:pPr>
        <w:pStyle w:val="9"/>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65B57CE">
      <w:pPr>
        <w:pStyle w:val="9"/>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41C736E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57110321">
      <w:pPr>
        <w:pStyle w:val="9"/>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监狱企业证明材料</w:t>
      </w:r>
    </w:p>
    <w:p w14:paraId="24A1A9D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214CDFF5">
      <w:pPr>
        <w:pStyle w:val="9"/>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1E383EF0">
      <w:pPr>
        <w:pStyle w:val="9"/>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三-3招标文件规定的其他价格扣除证明材料（若有）</w:t>
      </w:r>
    </w:p>
    <w:p w14:paraId="29DC17D2">
      <w:pPr>
        <w:pStyle w:val="9"/>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32424FF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2C53691A">
      <w:pPr>
        <w:pStyle w:val="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32A6475F">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封面格式(技术商务部分)</w:t>
      </w:r>
    </w:p>
    <w:p w14:paraId="058F633D">
      <w:pPr>
        <w:pStyle w:val="9"/>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14:paraId="431CCDBD">
      <w:pPr>
        <w:pStyle w:val="9"/>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（技术商务部分）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750A0626">
      <w:pPr>
        <w:pStyle w:val="9"/>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2EC52E5B">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68829A09">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4133D05E">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1A91D4B5">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2A684C43">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25EEF3A9">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43061185">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DE2796E">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6464893F">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一、标的说明一览表</w:t>
      </w:r>
    </w:p>
    <w:p w14:paraId="26DCAFE3">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二、技术和服务要求响应表</w:t>
      </w:r>
    </w:p>
    <w:p w14:paraId="2ED6AEC2">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三、商务条件响应表</w:t>
      </w:r>
    </w:p>
    <w:p w14:paraId="5C035A6B">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四、投标人提交的其他资料（若有）</w:t>
      </w:r>
    </w:p>
    <w:p w14:paraId="1F7BB95F">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481FF25">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技术商务部分中不得出现报价部分的全部或部分的投标报价信息（或组成资料），否则符合性审查不合格。</w:t>
      </w:r>
    </w:p>
    <w:p w14:paraId="17E43BC7">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057C69F">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一、标的说明一览表</w:t>
      </w:r>
    </w:p>
    <w:p w14:paraId="5E9FEC0D">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1"/>
        <w:gridCol w:w="1161"/>
        <w:gridCol w:w="1977"/>
        <w:gridCol w:w="1290"/>
        <w:gridCol w:w="1005"/>
        <w:gridCol w:w="1020"/>
        <w:gridCol w:w="1500"/>
      </w:tblGrid>
      <w:tr w14:paraId="52D0B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1" w:type="dxa"/>
          </w:tcPr>
          <w:p w14:paraId="2E60AAFC">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161" w:type="dxa"/>
          </w:tcPr>
          <w:p w14:paraId="01991D7F">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977" w:type="dxa"/>
          </w:tcPr>
          <w:p w14:paraId="34DE9015">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投标标的</w:t>
            </w:r>
          </w:p>
        </w:tc>
        <w:tc>
          <w:tcPr>
            <w:tcW w:w="1290" w:type="dxa"/>
          </w:tcPr>
          <w:p w14:paraId="07E84A1D">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05" w:type="dxa"/>
          </w:tcPr>
          <w:p w14:paraId="640240A9">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1020" w:type="dxa"/>
          </w:tcPr>
          <w:p w14:paraId="626AD84E">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来源地</w:t>
            </w:r>
          </w:p>
        </w:tc>
        <w:tc>
          <w:tcPr>
            <w:tcW w:w="1500" w:type="dxa"/>
          </w:tcPr>
          <w:p w14:paraId="0EEBD3DD">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5347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1" w:type="dxa"/>
            <w:vMerge w:val="restart"/>
          </w:tcPr>
          <w:p w14:paraId="50659890">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61" w:type="dxa"/>
          </w:tcPr>
          <w:p w14:paraId="457DC763">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77" w:type="dxa"/>
          </w:tcPr>
          <w:p w14:paraId="187D462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290" w:type="dxa"/>
          </w:tcPr>
          <w:p w14:paraId="44C1F71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005" w:type="dxa"/>
          </w:tcPr>
          <w:p w14:paraId="7702A7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020" w:type="dxa"/>
          </w:tcPr>
          <w:p w14:paraId="1E3D2A5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00" w:type="dxa"/>
          </w:tcPr>
          <w:p w14:paraId="4AA0A86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r w14:paraId="26D67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1" w:type="dxa"/>
            <w:vMerge w:val="continue"/>
          </w:tcPr>
          <w:p w14:paraId="1532EB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161" w:type="dxa"/>
          </w:tcPr>
          <w:p w14:paraId="479AC5E5">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77" w:type="dxa"/>
          </w:tcPr>
          <w:p w14:paraId="14FF614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290" w:type="dxa"/>
          </w:tcPr>
          <w:p w14:paraId="22B130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005" w:type="dxa"/>
          </w:tcPr>
          <w:p w14:paraId="6C30DAE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020" w:type="dxa"/>
          </w:tcPr>
          <w:p w14:paraId="0F0046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00" w:type="dxa"/>
          </w:tcPr>
          <w:p w14:paraId="433048A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r w14:paraId="6C989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1" w:type="dxa"/>
          </w:tcPr>
          <w:p w14:paraId="30F58D05">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61" w:type="dxa"/>
          </w:tcPr>
          <w:p w14:paraId="6AEFBA5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977" w:type="dxa"/>
          </w:tcPr>
          <w:p w14:paraId="12C9365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290" w:type="dxa"/>
          </w:tcPr>
          <w:p w14:paraId="7ABB46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005" w:type="dxa"/>
          </w:tcPr>
          <w:p w14:paraId="0DE2852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020" w:type="dxa"/>
          </w:tcPr>
          <w:p w14:paraId="6FBF84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00" w:type="dxa"/>
          </w:tcPr>
          <w:p w14:paraId="58D170E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bl>
    <w:p w14:paraId="5564E51E">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EEAB5EA">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189659F6">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1.1“采购包”、“品目号”、“投标标的”及“数量”应与招标文件《采购标的一览表》中的有关内容（“采购包”、“品目号”、“采购标的”及“数量”）保持一致。</w:t>
      </w:r>
    </w:p>
    <w:p w14:paraId="13A5AEE5">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D450046">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14:paraId="505C161F">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538B1293">
      <w:pPr>
        <w:pStyle w:val="9"/>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3、电子投标文件中涉及“投标标的”、“数量”、“规格”、“来源地”的内容若不一致，应以本表为准。</w:t>
      </w:r>
    </w:p>
    <w:p w14:paraId="33FB988F">
      <w:pPr>
        <w:pStyle w:val="9"/>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5BE610E8">
      <w:pPr>
        <w:pStyle w:val="9"/>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556D22D">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07BCF848">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二、技术和服务要求响应表</w:t>
      </w:r>
    </w:p>
    <w:p w14:paraId="3F99F2F6">
      <w:pPr>
        <w:pStyle w:val="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2057"/>
        <w:gridCol w:w="1265"/>
        <w:gridCol w:w="2530"/>
      </w:tblGrid>
      <w:tr w14:paraId="326B4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83A716A">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661" w:type="dxa"/>
          </w:tcPr>
          <w:p w14:paraId="09BFEBA1">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2057" w:type="dxa"/>
          </w:tcPr>
          <w:p w14:paraId="4C312453">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技术和服务要求</w:t>
            </w:r>
          </w:p>
        </w:tc>
        <w:tc>
          <w:tcPr>
            <w:tcW w:w="1265" w:type="dxa"/>
          </w:tcPr>
          <w:p w14:paraId="7C20AE77">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2530" w:type="dxa"/>
          </w:tcPr>
          <w:p w14:paraId="0EB7B97E">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4E5B7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9320149">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1183FCB3">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57" w:type="dxa"/>
          </w:tcPr>
          <w:p w14:paraId="26156D6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265" w:type="dxa"/>
          </w:tcPr>
          <w:p w14:paraId="30CE957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2530" w:type="dxa"/>
          </w:tcPr>
          <w:p w14:paraId="3A26867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r>
      <w:tr w14:paraId="783A3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AA8E1C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661" w:type="dxa"/>
          </w:tcPr>
          <w:p w14:paraId="742D7817">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57" w:type="dxa"/>
          </w:tcPr>
          <w:p w14:paraId="71DDC22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265" w:type="dxa"/>
          </w:tcPr>
          <w:p w14:paraId="58CEA3F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2530" w:type="dxa"/>
          </w:tcPr>
          <w:p w14:paraId="11C5841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r>
      <w:tr w14:paraId="3BA48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7CF6D7">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608882E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2057" w:type="dxa"/>
          </w:tcPr>
          <w:p w14:paraId="4D32FC1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265" w:type="dxa"/>
          </w:tcPr>
          <w:p w14:paraId="3406C82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2530" w:type="dxa"/>
          </w:tcPr>
          <w:p w14:paraId="1007909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r>
    </w:tbl>
    <w:p w14:paraId="520B9BC4">
      <w:pPr>
        <w:pStyle w:val="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160F34A">
      <w:pPr>
        <w:pStyle w:val="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04F01546">
      <w:pPr>
        <w:pStyle w:val="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1.1“技术和服务要求”项下填写的内容应与招标文件第五章“技术和服务要求”的内容保持一致。</w:t>
      </w:r>
    </w:p>
    <w:p w14:paraId="79F2900A">
      <w:pPr>
        <w:pStyle w:val="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885325C">
      <w:pPr>
        <w:pStyle w:val="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1.3“是否偏离及说明”项下应按下列规定填写：优于的，填写“正偏离”；符合的，填写“无偏离”；低于的，填写“负偏离”。</w:t>
      </w:r>
    </w:p>
    <w:p w14:paraId="2F22260D">
      <w:pPr>
        <w:pStyle w:val="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2298E7D6">
      <w:pPr>
        <w:pStyle w:val="9"/>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C8EAF25">
      <w:pPr>
        <w:pStyle w:val="9"/>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7EE9E0DA">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B4D03C4">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三、商务条件响应表</w:t>
      </w:r>
    </w:p>
    <w:p w14:paraId="5F2415B2">
      <w:pPr>
        <w:pStyle w:val="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6"/>
        <w:tblW w:w="929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2650"/>
      </w:tblGrid>
      <w:tr w14:paraId="53765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6DEFCF70">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661" w:type="dxa"/>
          </w:tcPr>
          <w:p w14:paraId="63F3838A">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661" w:type="dxa"/>
          </w:tcPr>
          <w:p w14:paraId="22332E5C">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商务条件</w:t>
            </w:r>
          </w:p>
        </w:tc>
        <w:tc>
          <w:tcPr>
            <w:tcW w:w="1661" w:type="dxa"/>
          </w:tcPr>
          <w:p w14:paraId="18986C4C">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2650" w:type="dxa"/>
          </w:tcPr>
          <w:p w14:paraId="54E8FD8C">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40022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09ABB31">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6510DD40">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61" w:type="dxa"/>
          </w:tcPr>
          <w:p w14:paraId="4D711D2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661" w:type="dxa"/>
          </w:tcPr>
          <w:p w14:paraId="33B95DE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2650" w:type="dxa"/>
          </w:tcPr>
          <w:p w14:paraId="699571C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r>
      <w:tr w14:paraId="0113E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B4A506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661" w:type="dxa"/>
          </w:tcPr>
          <w:p w14:paraId="6288499F">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294ECE8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661" w:type="dxa"/>
          </w:tcPr>
          <w:p w14:paraId="77C28B0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2650" w:type="dxa"/>
          </w:tcPr>
          <w:p w14:paraId="18B1AC6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r>
      <w:tr w14:paraId="4671E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A82EAD">
            <w:pPr>
              <w:pStyle w:val="9"/>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0F0EBFC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661" w:type="dxa"/>
          </w:tcPr>
          <w:p w14:paraId="5ABF690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661" w:type="dxa"/>
          </w:tcPr>
          <w:p w14:paraId="0A31AC0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2650" w:type="dxa"/>
          </w:tcPr>
          <w:p w14:paraId="01424C2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r>
    </w:tbl>
    <w:p w14:paraId="1A17AD4A">
      <w:pPr>
        <w:pStyle w:val="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DE5AA58">
      <w:pPr>
        <w:pStyle w:val="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0907D611">
      <w:pPr>
        <w:pStyle w:val="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1.1“商务条件”项下填写的内容应与招标文件第五章“商务条件”的内容保持一致。</w:t>
      </w:r>
    </w:p>
    <w:p w14:paraId="0E339F8F">
      <w:pPr>
        <w:pStyle w:val="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1.2“投标响应”项下应填写具体的响应内容并与“商务条件”项下填写的内容逐项对应；对“商务条件”项下涉及“≥或＞”、“≤或＜”及某个区间值范围内的内容，应填写具体的数值。</w:t>
      </w:r>
    </w:p>
    <w:p w14:paraId="0A766B8C">
      <w:pPr>
        <w:pStyle w:val="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1.3“是否偏离及说明”项下应按下列规定填写：优于的，填写“正偏离”；符合的，填写“无偏离”；低于的，填写“负偏离”。</w:t>
      </w:r>
    </w:p>
    <w:p w14:paraId="5002BBF2">
      <w:pPr>
        <w:pStyle w:val="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50F350FF">
      <w:pPr>
        <w:pStyle w:val="9"/>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06C3745">
      <w:pPr>
        <w:pStyle w:val="9"/>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1B8FF91F">
      <w:pPr>
        <w:pStyle w:val="9"/>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2DC201EB">
      <w:pPr>
        <w:pStyle w:val="9"/>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四、投标人提交的其他资料（若有）</w:t>
      </w:r>
    </w:p>
    <w:p w14:paraId="1DD37526">
      <w:pPr>
        <w:pStyle w:val="9"/>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5B33062F">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1、招标文件要求提交的除“资格及资信证明部分”、“报价部分”外的其他证明材料或资料加盖投标人的单位公章后应在此项下提交。</w:t>
      </w:r>
    </w:p>
    <w:p w14:paraId="4FB02A90">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2、招标文件要求投标人提供方案（包括但不限于：组织、实施、技术、服务方案等）的，投标人应在此项下提交。</w:t>
      </w:r>
    </w:p>
    <w:p w14:paraId="4555DBDC">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3、除招标文件另有规定外，投标人认为需要提交的其他证明材料或资料加盖投标人的单位公章后应在此项下提交。</w:t>
      </w:r>
    </w:p>
    <w:sectPr>
      <w:footerReference r:id="rId3" w:type="default"/>
      <w:pgSz w:w="11906" w:h="16838"/>
      <w:pgMar w:top="1134" w:right="1417" w:bottom="113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DD6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287A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C287A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A65FA9"/>
    <w:rsid w:val="00C84172"/>
    <w:rsid w:val="021C070D"/>
    <w:rsid w:val="02923A7B"/>
    <w:rsid w:val="0297521A"/>
    <w:rsid w:val="02CF7A3A"/>
    <w:rsid w:val="030F54CC"/>
    <w:rsid w:val="03D35307"/>
    <w:rsid w:val="04673CA2"/>
    <w:rsid w:val="05353DA0"/>
    <w:rsid w:val="05526700"/>
    <w:rsid w:val="0557332C"/>
    <w:rsid w:val="06D866DF"/>
    <w:rsid w:val="073F0F06"/>
    <w:rsid w:val="07781404"/>
    <w:rsid w:val="080B2A58"/>
    <w:rsid w:val="089B216C"/>
    <w:rsid w:val="0AA97A8D"/>
    <w:rsid w:val="0AB253A2"/>
    <w:rsid w:val="0CE1679A"/>
    <w:rsid w:val="0EBB3568"/>
    <w:rsid w:val="0FCD22C4"/>
    <w:rsid w:val="0FE072B5"/>
    <w:rsid w:val="1182036D"/>
    <w:rsid w:val="11AB5115"/>
    <w:rsid w:val="123A29F6"/>
    <w:rsid w:val="126A2307"/>
    <w:rsid w:val="12C0739F"/>
    <w:rsid w:val="12E45B12"/>
    <w:rsid w:val="1309383C"/>
    <w:rsid w:val="13C24428"/>
    <w:rsid w:val="13F90E9B"/>
    <w:rsid w:val="148A6CB2"/>
    <w:rsid w:val="14E001BE"/>
    <w:rsid w:val="15001CD4"/>
    <w:rsid w:val="166D0AE9"/>
    <w:rsid w:val="16923EC2"/>
    <w:rsid w:val="177F50ED"/>
    <w:rsid w:val="1A2A25F4"/>
    <w:rsid w:val="1D7C0721"/>
    <w:rsid w:val="1E6930D9"/>
    <w:rsid w:val="1F134CFA"/>
    <w:rsid w:val="1F356A1F"/>
    <w:rsid w:val="1F680BA2"/>
    <w:rsid w:val="1FFA32A1"/>
    <w:rsid w:val="2009465E"/>
    <w:rsid w:val="207E43F5"/>
    <w:rsid w:val="21853690"/>
    <w:rsid w:val="21904D80"/>
    <w:rsid w:val="228B1ECD"/>
    <w:rsid w:val="242E5513"/>
    <w:rsid w:val="2443643E"/>
    <w:rsid w:val="24A00DDE"/>
    <w:rsid w:val="254F21F0"/>
    <w:rsid w:val="26027457"/>
    <w:rsid w:val="27421CD9"/>
    <w:rsid w:val="279830DF"/>
    <w:rsid w:val="285048C9"/>
    <w:rsid w:val="29842A7C"/>
    <w:rsid w:val="2A387865"/>
    <w:rsid w:val="2ACE42F7"/>
    <w:rsid w:val="2B9D640F"/>
    <w:rsid w:val="2C471B3F"/>
    <w:rsid w:val="2D056CDF"/>
    <w:rsid w:val="2D28382A"/>
    <w:rsid w:val="2D673411"/>
    <w:rsid w:val="2E5D564A"/>
    <w:rsid w:val="2F177EEF"/>
    <w:rsid w:val="3050417E"/>
    <w:rsid w:val="31901C12"/>
    <w:rsid w:val="31E22A36"/>
    <w:rsid w:val="324A618B"/>
    <w:rsid w:val="3289695F"/>
    <w:rsid w:val="32DD45A9"/>
    <w:rsid w:val="344211DD"/>
    <w:rsid w:val="34627E5E"/>
    <w:rsid w:val="3479516E"/>
    <w:rsid w:val="348E70C7"/>
    <w:rsid w:val="35011425"/>
    <w:rsid w:val="351E3AAB"/>
    <w:rsid w:val="359151BE"/>
    <w:rsid w:val="36BB4579"/>
    <w:rsid w:val="384F0C8B"/>
    <w:rsid w:val="39A4757E"/>
    <w:rsid w:val="39DF785B"/>
    <w:rsid w:val="3A5B3385"/>
    <w:rsid w:val="3B1E6A9B"/>
    <w:rsid w:val="3C320116"/>
    <w:rsid w:val="3DD40F99"/>
    <w:rsid w:val="3E03620E"/>
    <w:rsid w:val="3E1D6BA4"/>
    <w:rsid w:val="3EBA2645"/>
    <w:rsid w:val="3F030DCE"/>
    <w:rsid w:val="3F92319A"/>
    <w:rsid w:val="3F9E79D3"/>
    <w:rsid w:val="40061DB2"/>
    <w:rsid w:val="41034E93"/>
    <w:rsid w:val="41B40417"/>
    <w:rsid w:val="42CB4E20"/>
    <w:rsid w:val="43C7383A"/>
    <w:rsid w:val="44924558"/>
    <w:rsid w:val="44CD7D6D"/>
    <w:rsid w:val="455F1926"/>
    <w:rsid w:val="458A64BD"/>
    <w:rsid w:val="45CF2406"/>
    <w:rsid w:val="46276812"/>
    <w:rsid w:val="476B6BD2"/>
    <w:rsid w:val="4779309D"/>
    <w:rsid w:val="47855EE6"/>
    <w:rsid w:val="48AB4C83"/>
    <w:rsid w:val="492871E1"/>
    <w:rsid w:val="498D249B"/>
    <w:rsid w:val="4B22501D"/>
    <w:rsid w:val="4C43011D"/>
    <w:rsid w:val="4C4A65BD"/>
    <w:rsid w:val="4DE727EF"/>
    <w:rsid w:val="4E393586"/>
    <w:rsid w:val="4FFC2ABD"/>
    <w:rsid w:val="50595A45"/>
    <w:rsid w:val="505F332C"/>
    <w:rsid w:val="50982348"/>
    <w:rsid w:val="51A666CB"/>
    <w:rsid w:val="528C45CC"/>
    <w:rsid w:val="52D7511B"/>
    <w:rsid w:val="53B52B8D"/>
    <w:rsid w:val="54436DD8"/>
    <w:rsid w:val="545033D7"/>
    <w:rsid w:val="54C016F5"/>
    <w:rsid w:val="55A75279"/>
    <w:rsid w:val="55B9695A"/>
    <w:rsid w:val="56365413"/>
    <w:rsid w:val="56A31EE4"/>
    <w:rsid w:val="575C4911"/>
    <w:rsid w:val="5BCA4DA5"/>
    <w:rsid w:val="5BDB5C7C"/>
    <w:rsid w:val="5BF926CB"/>
    <w:rsid w:val="5C3D06E5"/>
    <w:rsid w:val="5D297DF7"/>
    <w:rsid w:val="5DEE72AE"/>
    <w:rsid w:val="5E391380"/>
    <w:rsid w:val="5F130A65"/>
    <w:rsid w:val="5FF30C2E"/>
    <w:rsid w:val="606479DF"/>
    <w:rsid w:val="63147CC6"/>
    <w:rsid w:val="63486F48"/>
    <w:rsid w:val="63D531EF"/>
    <w:rsid w:val="645C4EE2"/>
    <w:rsid w:val="650A1380"/>
    <w:rsid w:val="65BB588E"/>
    <w:rsid w:val="67D0240D"/>
    <w:rsid w:val="67FB4C27"/>
    <w:rsid w:val="68054FDA"/>
    <w:rsid w:val="69262979"/>
    <w:rsid w:val="6946188F"/>
    <w:rsid w:val="697A5A38"/>
    <w:rsid w:val="699E5B64"/>
    <w:rsid w:val="6A6E23B2"/>
    <w:rsid w:val="6B866222"/>
    <w:rsid w:val="6BBA6EBD"/>
    <w:rsid w:val="6C27435A"/>
    <w:rsid w:val="6C515AE7"/>
    <w:rsid w:val="6C9C4FB4"/>
    <w:rsid w:val="6CBD04FA"/>
    <w:rsid w:val="6D4653C0"/>
    <w:rsid w:val="6D877A12"/>
    <w:rsid w:val="6DCE777A"/>
    <w:rsid w:val="6DE56617"/>
    <w:rsid w:val="6DF66946"/>
    <w:rsid w:val="6DF82ED8"/>
    <w:rsid w:val="6E105C5A"/>
    <w:rsid w:val="6E8472F1"/>
    <w:rsid w:val="6F411E43"/>
    <w:rsid w:val="6FFB60C1"/>
    <w:rsid w:val="70115CB9"/>
    <w:rsid w:val="70C1148D"/>
    <w:rsid w:val="71325EE7"/>
    <w:rsid w:val="721341DB"/>
    <w:rsid w:val="730252BB"/>
    <w:rsid w:val="73224BF7"/>
    <w:rsid w:val="734177EB"/>
    <w:rsid w:val="73634DF7"/>
    <w:rsid w:val="73DB10C1"/>
    <w:rsid w:val="763C45E6"/>
    <w:rsid w:val="77F79321"/>
    <w:rsid w:val="791800B8"/>
    <w:rsid w:val="791C3DF8"/>
    <w:rsid w:val="79A96F62"/>
    <w:rsid w:val="79C93160"/>
    <w:rsid w:val="7A3A70A5"/>
    <w:rsid w:val="7AE658C9"/>
    <w:rsid w:val="7B62561B"/>
    <w:rsid w:val="7BDA0616"/>
    <w:rsid w:val="7BE770AB"/>
    <w:rsid w:val="7BEC3033"/>
    <w:rsid w:val="7CA44918"/>
    <w:rsid w:val="7CD9190C"/>
    <w:rsid w:val="7D935EC7"/>
    <w:rsid w:val="7DFE2FAC"/>
    <w:rsid w:val="7E4436FD"/>
    <w:rsid w:val="7EFB65CD"/>
    <w:rsid w:val="7FE103C9"/>
    <w:rsid w:val="7FF76C7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ull3"/>
    <w:hidden/>
    <w:qFormat/>
    <w:uiPriority w:val="0"/>
    <w:rPr>
      <w:rFonts w:hint="eastAsia" w:asciiTheme="minorHAnsi" w:hAnsiTheme="minorHAnsi" w:eastAsiaTheme="minorEastAsia" w:cstheme="minorBidi"/>
      <w:lang w:val="en-US" w:eastAsia="zh-Hans"/>
    </w:rPr>
  </w:style>
  <w:style w:type="character" w:customStyle="1" w:styleId="10">
    <w:name w:val="font21"/>
    <w:basedOn w:val="8"/>
    <w:qFormat/>
    <w:uiPriority w:val="0"/>
    <w:rPr>
      <w:rFonts w:hint="eastAsia" w:ascii="宋体" w:hAnsi="宋体" w:eastAsia="宋体" w:cs="宋体"/>
      <w:color w:val="000000"/>
      <w:sz w:val="21"/>
      <w:szCs w:val="21"/>
      <w:u w:val="none"/>
    </w:rPr>
  </w:style>
  <w:style w:type="character" w:customStyle="1" w:styleId="11">
    <w:name w:val="font31"/>
    <w:basedOn w:val="8"/>
    <w:qFormat/>
    <w:uiPriority w:val="0"/>
    <w:rPr>
      <w:rFonts w:ascii="Calibri" w:hAnsi="Calibri" w:cs="Calibri"/>
      <w:color w:val="000000"/>
      <w:sz w:val="21"/>
      <w:szCs w:val="21"/>
      <w:u w:val="none"/>
    </w:rPr>
  </w:style>
  <w:style w:type="character" w:customStyle="1" w:styleId="12">
    <w:name w:val="font51"/>
    <w:basedOn w:val="8"/>
    <w:qFormat/>
    <w:uiPriority w:val="0"/>
    <w:rPr>
      <w:rFonts w:hint="eastAsia" w:ascii="宋体" w:hAnsi="宋体" w:eastAsia="宋体" w:cs="宋体"/>
      <w:b/>
      <w:bCs/>
      <w:color w:val="FF0000"/>
      <w:sz w:val="24"/>
      <w:szCs w:val="24"/>
      <w:u w:val="none"/>
    </w:rPr>
  </w:style>
  <w:style w:type="character" w:customStyle="1" w:styleId="13">
    <w:name w:val="font41"/>
    <w:basedOn w:val="8"/>
    <w:qFormat/>
    <w:uiPriority w:val="0"/>
    <w:rPr>
      <w:rFonts w:hint="eastAsia" w:ascii="宋体" w:hAnsi="宋体" w:eastAsia="宋体" w:cs="宋体"/>
      <w:color w:val="000000"/>
      <w:sz w:val="24"/>
      <w:szCs w:val="24"/>
      <w:u w:val="none"/>
    </w:rPr>
  </w:style>
  <w:style w:type="character" w:customStyle="1" w:styleId="14">
    <w:name w:val="font61"/>
    <w:basedOn w:val="8"/>
    <w:qFormat/>
    <w:uiPriority w:val="0"/>
    <w:rPr>
      <w:rFonts w:hint="eastAsia" w:ascii="宋体" w:hAnsi="宋体" w:eastAsia="宋体" w:cs="宋体"/>
      <w:b/>
      <w:bCs/>
      <w:color w:val="FF0000"/>
      <w:sz w:val="24"/>
      <w:szCs w:val="24"/>
      <w:u w:val="none"/>
    </w:rPr>
  </w:style>
  <w:style w:type="character" w:customStyle="1" w:styleId="15">
    <w:name w:val="font11"/>
    <w:basedOn w:val="8"/>
    <w:qFormat/>
    <w:uiPriority w:val="0"/>
    <w:rPr>
      <w:rFonts w:hint="eastAsia" w:ascii="宋体" w:hAnsi="宋体" w:eastAsia="宋体" w:cs="宋体"/>
      <w:color w:val="000000"/>
      <w:sz w:val="22"/>
      <w:szCs w:val="22"/>
      <w:u w:val="none"/>
    </w:rPr>
  </w:style>
  <w:style w:type="character" w:customStyle="1" w:styleId="16">
    <w:name w:val="font71"/>
    <w:basedOn w:val="8"/>
    <w:qFormat/>
    <w:uiPriority w:val="0"/>
    <w:rPr>
      <w:rFonts w:hint="eastAsia" w:ascii="宋体" w:hAnsi="宋体" w:eastAsia="宋体" w:cs="宋体"/>
      <w:strike/>
      <w:color w:val="000000"/>
      <w:sz w:val="22"/>
      <w:szCs w:val="22"/>
    </w:rPr>
  </w:style>
  <w:style w:type="character" w:customStyle="1" w:styleId="17">
    <w:name w:val="font81"/>
    <w:basedOn w:val="8"/>
    <w:qFormat/>
    <w:uiPriority w:val="0"/>
    <w:rPr>
      <w:rFonts w:hint="default" w:ascii="Helvetica Neue" w:hAnsi="Helvetica Neue" w:eastAsia="Helvetica Neue" w:cs="Helvetica Neue"/>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09c07bd6-9003-44e4-86c3-375acd8137ba</errorID>
      <errorWord>(</errorWord>
      <group>L1_Format</group>
      <groupName>格式问题</groupName>
      <ability>L2_HalfPunc</ability>
      <abilityName>全半角检查</abilityName>
      <candidateList>
        <item>（</item>
      </candidateList>
      <explain>文本全半角错误。</explain>
      <paraID> 8F12E39</paraID>
      <start>15</start>
      <end>16</end>
      <status>unmodified</status>
      <modifiedWord/>
      <trackRevisions>false</trackRevisions>
    </reviewItem>
    <reviewItem>
      <errorID>adc03e0f-d435-46e4-a6fb-512535d74c94</errorID>
      <errorWord>)</errorWord>
      <group>L1_Format</group>
      <groupName>格式问题</groupName>
      <ability>L2_HalfPunc</ability>
      <abilityName>全半角检查</abilityName>
      <candidateList>
        <item>）</item>
      </candidateList>
      <explain>文本全半角错误。</explain>
      <paraID> 8F12E39</paraID>
      <start>31</start>
      <end>32</end>
      <status>unmodified</status>
      <modifiedWord/>
      <trackRevisions>false</trackRevisions>
    </reviewItem>
    <reviewItem>
      <errorID>89bc78eb-0b3a-4f1d-a6a3-f71b269100c0</errorID>
      <errorWord>2026年01月</errorWord>
      <group>L1_Knowledge</group>
      <groupName>知识性问题</groupName>
      <ability>L2_Time</ability>
      <abilityName>日期时间</abilityName>
      <candidateList>
        <item>2026年1月</item>
      </candidateList>
      <explain>根据日常书写习惯，月份一般会省略前导零。</explain>
      <paraID>3074A036</paraID>
      <start>5</start>
      <end>13</end>
      <status>unmodified</status>
      <modifiedWord/>
      <trackRevisions>false</trackRevisions>
    </reviewItem>
    <reviewItem>
      <errorID>d2eb91f1-c029-4463-999f-c0dbe3abf8b4</errorID>
      <errorWord>(</errorWord>
      <group>L1_Format</group>
      <groupName>格式问题</groupName>
      <ability>L2_HalfPunc</ability>
      <abilityName>全半角检查</abilityName>
      <candidateList>
        <item>（</item>
      </candidateList>
      <explain>文本全半角错误。</explain>
      <paraID>52665ABF</paraID>
      <start>35</start>
      <end>36</end>
      <status>unmodified</status>
      <modifiedWord/>
      <trackRevisions>false</trackRevisions>
    </reviewItem>
    <reviewItem>
      <errorID>6abfdcaa-28e8-4294-8cee-aaa4db80e8e7</errorID>
      <errorWord>)</errorWord>
      <group>L1_Format</group>
      <groupName>格式问题</groupName>
      <ability>L2_HalfPunc</ability>
      <abilityName>全半角检查</abilityName>
      <candidateList>
        <item>）</item>
      </candidateList>
      <explain>文本全半角错误。</explain>
      <paraID>52665ABF</paraID>
      <start>51</start>
      <end>52</end>
      <status>unmodified</status>
      <modifiedWord/>
      <trackRevisions>false</trackRevisions>
    </reviewItem>
    <reviewItem>
      <errorID>07d7df9b-418d-42eb-b076-585e791c11dd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2F1D4FCC</paraID>
      <start>0</start>
      <end>2</end>
      <status>unmodified</status>
      <modifiedWord/>
      <trackRevisions>false</trackRevisions>
    </reviewItem>
    <reviewItem>
      <errorID>ace2b918-3081-4bb5-94e6-a0cf7519259f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29982715</paraID>
      <start>0</start>
      <end>2</end>
      <status>unmodified</status>
      <modifiedWord/>
      <trackRevisions>false</trackRevisions>
    </reviewItem>
    <reviewItem>
      <errorID>5e7323c4-f337-4e53-a3b4-d68be5f17452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8375B46</paraID>
      <start>0</start>
      <end>2</end>
      <status>unmodified</status>
      <modifiedWord/>
      <trackRevisions>false</trackRevisions>
    </reviewItem>
    <reviewItem>
      <errorID>a399dc72-3e15-4d45-9dad-93788dbc3f6e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7034B8AE</paraID>
      <start>0</start>
      <end>2</end>
      <status>unmodified</status>
      <modifiedWord/>
      <trackRevisions>false</trackRevisions>
    </reviewItem>
    <reviewItem>
      <errorID>a04d62e9-c93f-4687-9fcc-f8c5bd219bba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595FE76C</paraID>
      <start>0</start>
      <end>2</end>
      <status>unmodified</status>
      <modifiedWord/>
      <trackRevisions>false</trackRevisions>
    </reviewItem>
    <reviewItem>
      <errorID>a21b2c15-6898-4d68-8833-282e23dbaed5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544554E0</paraID>
      <start>0</start>
      <end>2</end>
      <status>unmodified</status>
      <modifiedWord/>
      <trackRevisions>false</trackRevisions>
    </reviewItem>
    <reviewItem>
      <errorID>6214483c-7466-4a6f-ad6f-895718c6d8cd</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55A647AB</paraID>
      <start>55</start>
      <end>64</end>
      <status>unmodified</status>
      <modifiedWord/>
      <trackRevisions>false</trackRevisions>
    </reviewItem>
    <reviewItem>
      <errorID>ad01b3ac-b8ac-4907-9305-0d6d009923af</errorID>
      <errorWord>(</errorWord>
      <group>L1_Format</group>
      <groupName>格式问题</groupName>
      <ability>L2_HalfPunc</ability>
      <abilityName>全半角检查</abilityName>
      <candidateList>
        <item>（</item>
      </candidateList>
      <explain>文本全半角错误。</explain>
      <paraID>38205ABA</paraID>
      <start>105</start>
      <end>106</end>
      <status>unmodified</status>
      <modifiedWord/>
      <trackRevisions>false</trackRevisions>
    </reviewItem>
    <reviewItem>
      <errorID>c45d6470-bb64-433f-93ca-47278c53b9c1</errorID>
      <errorWord>)</errorWord>
      <group>L1_Format</group>
      <groupName>格式问题</groupName>
      <ability>L2_HalfPunc</ability>
      <abilityName>全半角检查</abilityName>
      <candidateList>
        <item>）</item>
      </candidateList>
      <explain>文本全半角错误。</explain>
      <paraID>38205ABA</paraID>
      <start>134</start>
      <end>135</end>
      <status>unmodified</status>
      <modifiedWord/>
      <trackRevisions>false</trackRevisions>
    </reviewItem>
    <reviewItem>
      <errorID>25f50a2c-e7dc-4ff8-9672-60b7cb1fcf10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24228DB1</paraID>
      <start>0</start>
      <end>2</end>
      <status>unmodified</status>
      <modifiedWord/>
      <trackRevisions>false</trackRevisions>
    </reviewItem>
    <reviewItem>
      <errorID>7a67d995-6455-4f6a-8a2e-9f382207739a</errorID>
      <errorWord>(</errorWord>
      <group>L1_Format</group>
      <groupName>格式问题</groupName>
      <ability>L2_HalfPunc</ability>
      <abilityName>全半角检查</abilityName>
      <candidateList>
        <item>（</item>
      </candidateList>
      <explain>文本全半角错误。</explain>
      <paraID>419BBB68</paraID>
      <start>54</start>
      <end>55</end>
      <status>unmodified</status>
      <modifiedWord/>
      <trackRevisions>false</trackRevisions>
    </reviewItem>
    <reviewItem>
      <errorID>7137f491-81f8-41ea-85d2-608182e2484b</errorID>
      <errorWord>(</errorWord>
      <group>L1_Punc</group>
      <groupName>标点问题</groupName>
      <ability>L2_Punc</ability>
      <abilityName>标点符号检查</abilityName>
      <candidateList/>
      <explain>同一形式括号套用。</explain>
      <paraID>419BBB68</paraID>
      <start>84</start>
      <end>85</end>
      <status>unmodified</status>
      <modifiedWord/>
      <trackRevisions>false</trackRevisions>
    </reviewItem>
    <reviewItem>
      <errorID>eaac3764-203d-434e-bf4f-7a85b0254ce4</errorID>
      <errorWord>)</errorWord>
      <group>L1_Punc</group>
      <groupName>标点问题</groupName>
      <ability>L2_Punc</ability>
      <abilityName>标点符号检查</abilityName>
      <candidateList/>
      <explain>同一形式括号套用。</explain>
      <paraID>419BBB68</paraID>
      <start>96</start>
      <end>97</end>
      <status>unmodified</status>
      <modifiedWord/>
      <trackRevisions>false</trackRevisions>
    </reviewItem>
    <reviewItem>
      <errorID>4c22b614-7ef6-4b96-985f-510d9796d7fc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42C396B9</paraID>
      <start>0</start>
      <end>2</end>
      <status>unmodified</status>
      <modifiedWord/>
      <trackRevisions>false</trackRevisions>
    </reviewItem>
    <reviewItem>
      <errorID>885323f7-75e6-44ad-adac-47dc884da04a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15F71B86</paraID>
      <start>0</start>
      <end>2</end>
      <status>unmodified</status>
      <modifiedWord/>
      <trackRevisions>false</trackRevisions>
    </reviewItem>
    <reviewItem>
      <errorID>e14fd0af-ccd2-40c6-9b3e-53b96096e6c1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205BB31A</paraID>
      <start>0</start>
      <end>3</end>
      <status>unmodified</status>
      <modifiedWord/>
      <trackRevisions>false</trackRevisions>
    </reviewItem>
    <reviewItem>
      <errorID>6453df4c-e54a-4a2b-9a4f-8cbcf49d97dc</errorID>
      <errorWord>日</errorWord>
      <group>L1_Word</group>
      <groupName>字词问题</groupName>
      <ability>L2_Typo</ability>
      <abilityName>字词错误</abilityName>
      <candidateList>
        <item>日内</item>
      </candidateList>
      <explain/>
      <paraID>704A17FB</paraID>
      <start>52</start>
      <end>53</end>
      <status>unmodified</status>
      <modifiedWord/>
      <trackRevisions>false</trackRevisions>
    </reviewItem>
    <reviewItem>
      <errorID>174aa2ce-c847-4bfe-8756-32f3196716c6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6BFD240E</paraID>
      <start>0</start>
      <end>3</end>
      <status>unmodified</status>
      <modifiedWord/>
      <trackRevisions>false</trackRevisions>
    </reviewItem>
    <reviewItem>
      <errorID>6e9a43a8-02ed-4895-b0d0-ae01c071c660</errorID>
      <errorWord>２</errorWord>
      <group>L1_Format</group>
      <groupName>格式问题</groupName>
      <ability>L2_HalfPunc</ability>
      <abilityName>全半角检查</abilityName>
      <candidateList>
        <item>2</item>
      </candidateList>
      <explain>文本全半角错误。</explain>
      <paraID>1BBCDA54</paraID>
      <start>16</start>
      <end>17</end>
      <status>unmodified</status>
      <modifiedWord/>
      <trackRevisions>false</trackRevisions>
    </reviewItem>
    <reviewItem>
      <errorID>a34e3800-8951-473d-aadf-ab98a1c0ba66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96400FE</paraID>
      <start>0</start>
      <end>3</end>
      <status>unmodified</status>
      <modifiedWord/>
      <trackRevisions>false</trackRevisions>
    </reviewItem>
    <reviewItem>
      <errorID>7c935bc7-90cc-4a6c-add2-7068dc78ac57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578F9B74</paraID>
      <start>0</start>
      <end>2</end>
      <status>unmodified</status>
      <modifiedWord/>
      <trackRevisions>false</trackRevisions>
    </reviewItem>
    <reviewItem>
      <errorID>ad7b9eba-7c3f-49c0-b6f8-cb62d1b6dda6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72761363</paraID>
      <start>1</start>
      <end>3</end>
      <status>unmodified</status>
      <modifiedWord/>
      <trackRevisions>false</trackRevisions>
    </reviewItem>
    <reviewItem>
      <errorID>1bc6d873-b348-49ec-a9a9-1ebd84d19cfd</errorID>
      <errorWord>:</errorWord>
      <group>L1_Format</group>
      <groupName>格式问题</groupName>
      <ability>L2_HalfPunc</ability>
      <abilityName>全半角检查</abilityName>
      <candidateList>
        <item>：</item>
      </candidateList>
      <explain>文本全半角错误。</explain>
      <paraID>67880C7B</paraID>
      <start>10</start>
      <end>11</end>
      <status>unmodified</status>
      <modifiedWord/>
      <trackRevisions>false</trackRevisions>
    </reviewItem>
    <reviewItem>
      <errorID>52d3d447-62ff-4346-b3b3-5c42d388e197</errorID>
      <errorWord>:</errorWord>
      <group>L1_Format</group>
      <groupName>格式问题</groupName>
      <ability>L2_HalfPunc</ability>
      <abilityName>全半角检查</abilityName>
      <candidateList>
        <item>：</item>
      </candidateList>
      <explain>文本全半角错误。</explain>
      <paraID>62D63C19</paraID>
      <start>10</start>
      <end>11</end>
      <status>unmodified</status>
      <modifiedWord/>
      <trackRevisions>false</trackRevisions>
    </reviewItem>
    <reviewItem>
      <errorID>d6e6c7c7-7e5d-4abb-b222-cedeffd3b060</errorID>
      <errorWord>:</errorWord>
      <group>L1_Format</group>
      <groupName>格式问题</groupName>
      <ability>L2_HalfPunc</ability>
      <abilityName>全半角检查</abilityName>
      <candidateList>
        <item>：</item>
      </candidateList>
      <explain>文本全半角错误。</explain>
      <paraID> 73DDAC9</paraID>
      <start>11</start>
      <end>12</end>
      <status>unmodified</status>
      <modifiedWord/>
      <trackRevisions>false</trackRevisions>
    </reviewItem>
    <reviewItem>
      <errorID>70f06384-2588-410d-a287-4618e04dafbe</errorID>
      <errorWord>（</errorWord>
      <group>L1_Format</group>
      <groupName>格式问题</groupName>
      <ability>L2_HalfPunc</ability>
      <abilityName>全半角检查</abilityName>
      <candidateList>
        <item>(</item>
      </candidateList>
      <explain>文本全半角错误。</explain>
      <paraID>73888AB0</paraID>
      <start>5</start>
      <end>6</end>
      <status>unmodified</status>
      <modifiedWord/>
      <trackRevisions>false</trackRevisions>
    </reviewItem>
    <reviewItem>
      <errorID>4f80d7d7-a7b3-406d-91ee-2e698ac90d04</errorID>
      <errorWord>）</errorWord>
      <group>L1_Format</group>
      <groupName>格式问题</groupName>
      <ability>L2_HalfPunc</ability>
      <abilityName>全半角检查</abilityName>
      <candidateList>
        <item>)</item>
      </candidateList>
      <explain>文本全半角错误。</explain>
      <paraID>73888AB0</paraID>
      <start>7</start>
      <end>8</end>
      <status>unmodified</status>
      <modifiedWord/>
      <trackRevisions>false</trackRevisions>
    </reviewItem>
    <reviewItem>
      <errorID>c96346c6-1ddd-43e6-9a8a-7de95b409b68</errorID>
      <errorWord>（</errorWord>
      <group>L1_Format</group>
      <groupName>格式问题</groupName>
      <ability>L2_HalfPunc</ability>
      <abilityName>全半角检查</abilityName>
      <candidateList>
        <item>(</item>
      </candidateList>
      <explain>文本全半角错误。</explain>
      <paraID>44C4188C</paraID>
      <start>5</start>
      <end>6</end>
      <status>unmodified</status>
      <modifiedWord/>
      <trackRevisions>false</trackRevisions>
    </reviewItem>
    <reviewItem>
      <errorID>08a77850-be2b-4304-a43f-a7f29c04ed28</errorID>
      <errorWord>）</errorWord>
      <group>L1_Format</group>
      <groupName>格式问题</groupName>
      <ability>L2_HalfPunc</ability>
      <abilityName>全半角检查</abilityName>
      <candidateList>
        <item>)</item>
      </candidateList>
      <explain>文本全半角错误。</explain>
      <paraID>44C4188C</paraID>
      <start>7</start>
      <end>8</end>
      <status>unmodified</status>
      <modifiedWord/>
      <trackRevisions>false</trackRevisions>
    </reviewItem>
    <reviewItem>
      <errorID>b7177b98-5001-4ee9-affc-e0950ef25338</errorID>
      <errorWord>：</errorWord>
      <group>L1_Format</group>
      <groupName>格式问题</groupName>
      <ability>L2_HalfPunc</ability>
      <abilityName>全半角检查</abilityName>
      <candidateList>
        <item>:</item>
      </candidateList>
      <explain>文本全半角错误。</explain>
      <paraID> 4740D6C</paraID>
      <start>4</start>
      <end>5</end>
      <status>unmodified</status>
      <modifiedWord/>
      <trackRevisions>false</trackRevisions>
    </reviewItem>
    <reviewItem>
      <errorID>fd80b67f-b6c9-42f7-8828-ce12ac5f6373</errorID>
      <errorWord>：</errorWord>
      <group>L1_Format</group>
      <groupName>格式问题</groupName>
      <ability>L2_HalfPunc</ability>
      <abilityName>全半角检查</abilityName>
      <candidateList>
        <item>:</item>
      </candidateList>
      <explain>文本全半角错误。</explain>
      <paraID>1C8C341D</paraID>
      <start>4</start>
      <end>5</end>
      <status>unmodified</status>
      <modifiedWord/>
      <trackRevisions>false</trackRevisions>
    </reviewItem>
    <reviewItem>
      <errorID>636f4f88-0f46-4722-a8ef-ec51cef9eb37</errorID>
      <errorWord>（</errorWord>
      <group>L1_Format</group>
      <groupName>格式问题</groupName>
      <ability>L2_HalfPunc</ability>
      <abilityName>全半角检查</abilityName>
      <candidateList>
        <item>(</item>
      </candidateList>
      <explain>文本全半角错误。</explain>
      <paraID>6EEEBF71</paraID>
      <start>5</start>
      <end>6</end>
      <status>unmodified</status>
      <modifiedWord/>
      <trackRevisions>false</trackRevisions>
    </reviewItem>
    <reviewItem>
      <errorID>9416f9d7-67af-412e-b71f-6d473b8c0a4d</errorID>
      <errorWord>）</errorWord>
      <group>L1_Format</group>
      <groupName>格式问题</groupName>
      <ability>L2_HalfPunc</ability>
      <abilityName>全半角检查</abilityName>
      <candidateList>
        <item>)</item>
      </candidateList>
      <explain>文本全半角错误。</explain>
      <paraID>6EEEBF71</paraID>
      <start>7</start>
      <end>8</end>
      <status>unmodified</status>
      <modifiedWord/>
      <trackRevisions>false</trackRevisions>
    </reviewItem>
    <reviewItem>
      <errorID>ea378a37-f7da-4c31-9fa6-8815d6fb2637</errorID>
      <errorWord>提出质疑</errorWord>
      <group>L1_Word</group>
      <groupName>字词问题</groupName>
      <ability>L2_Typo</ability>
      <abilityName>字词错误</abilityName>
      <candidateList>
        <item>质疑</item>
      </candidateList>
      <explain>〈动〉提出疑问：～问难。</explain>
      <paraID>14DC76B6</paraID>
      <start>27</start>
      <end>31</end>
      <status>unmodified</status>
      <modifiedWord/>
      <trackRevisions>false</trackRevisions>
    </reviewItem>
    <reviewItem>
      <errorID>2baaada2-8c7c-4fca-be36-f6a104b374c3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1523FF56</paraID>
      <start>1</start>
      <end>4</end>
      <status>unmodified</status>
      <modifiedWord/>
      <trackRevisions>false</trackRevisions>
    </reviewItem>
    <reviewItem>
      <errorID>5ace7d1c-9895-4904-b25f-aea1083fb983</errorID>
      <errorWord>：</errorWord>
      <group>L1_Punc</group>
      <groupName>标点问题</groupName>
      <ability>L2_Punc</ability>
      <abilityName>标点符号检查</abilityName>
      <candidateList>
        <item/>
      </candidateList>
      <explain>标题文本后不使用标点符号。</explain>
      <paraID>1523FF56</paraID>
      <start>12</start>
      <end>13</end>
      <status>unmodified</status>
      <modifiedWord/>
      <trackRevisions>false</trackRevisions>
    </reviewItem>
    <reviewItem>
      <errorID>a52cf894-8ea4-490a-9a1b-c130f3d977fe</errorID>
      <errorWord>（</errorWord>
      <group>L1_Punc</group>
      <groupName>标点问题</groupName>
      <ability>L2_Punc</ability>
      <abilityName>标点符号检查</abilityName>
      <candidateList/>
      <explain/>
      <paraID>7CB04510</paraID>
      <start>87</start>
      <end>88</end>
      <status>unmodified</status>
      <modifiedWord/>
      <trackRevisions>false</trackRevisions>
    </reviewItem>
    <reviewItem>
      <errorID>282ebf8a-26be-4453-a04f-fcfd8765e622</errorID>
      <errorWord>]</errorWord>
      <group>L1_Punc</group>
      <groupName>标点问题</groupName>
      <ability>L2_Punc</ability>
      <abilityName>标点符号检查</abilityName>
      <candidateList/>
      <explain/>
      <paraID>7CB04510</paraID>
      <start>95</start>
      <end>96</end>
      <status>unmodified</status>
      <modifiedWord/>
      <trackRevisions>false</trackRevisions>
    </reviewItem>
    <reviewItem>
      <errorID>832186c1-c444-456d-baaa-dba7e65ae6a0</errorID>
      <errorWord>（</errorWord>
      <group>L1_Punc</group>
      <groupName>标点问题</groupName>
      <ability>L2_Punc</ability>
      <abilityName>标点符号检查</abilityName>
      <candidateList/>
      <explain/>
      <paraID>7CB04510</paraID>
      <start>103</start>
      <end>104</end>
      <status>unmodified</status>
      <modifiedWord/>
      <trackRevisions>false</trackRevisions>
    </reviewItem>
    <reviewItem>
      <errorID>8b900d65-370e-4acd-a871-d26e70b198b7</errorID>
      <errorWord>]</errorWord>
      <group>L1_Punc</group>
      <groupName>标点问题</groupName>
      <ability>L2_Punc</ability>
      <abilityName>标点符号检查</abilityName>
      <candidateList/>
      <explain/>
      <paraID>7CB04510</paraID>
      <start>115</start>
      <end>116</end>
      <status>unmodified</status>
      <modifiedWord/>
      <trackRevisions>false</trackRevisions>
    </reviewItem>
    <reviewItem>
      <errorID>909d8a6e-a651-47dd-bb4c-31db88092da3</errorID>
      <errorWord>)</errorWord>
      <group>L1_Format</group>
      <groupName>格式问题</groupName>
      <ability>L2_HalfPunc</ability>
      <abilityName>全半角检查</abilityName>
      <candidateList>
        <item>）</item>
      </candidateList>
      <explain>文本全半角错误。</explain>
      <paraID>7CB04510</paraID>
      <start>126</start>
      <end>127</end>
      <status>unmodified</status>
      <modifiedWord/>
      <trackRevisions>false</trackRevisions>
    </reviewItem>
    <reviewItem>
      <errorID>c8191fbe-2810-4731-88e2-7b92f139ad3f</errorID>
      <errorWord>。</errorWord>
      <group>L1_Punc</group>
      <groupName>标点问题</groupName>
      <ability>L2_Punc</ability>
      <abilityName>标点符号检查</abilityName>
      <candidateList>
        <item/>
      </candidateList>
      <explain>标题文本后不使用标点符号。</explain>
      <paraID>7CB04510</paraID>
      <start>172</start>
      <end>173</end>
      <status>unmodified</status>
      <modifiedWord/>
      <trackRevisions>false</trackRevisions>
    </reviewItem>
    <reviewItem>
      <errorID>32c4e51c-c12b-4d58-918c-18a32643a400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3F88C731</paraID>
      <start>1</start>
      <end>4</end>
      <status>unmodified</status>
      <modifiedWord/>
      <trackRevisions>false</trackRevisions>
    </reviewItem>
    <reviewItem>
      <errorID>5754ddfd-dbfb-4c8b-becd-23a72a933285</errorID>
      <errorWord>：</errorWord>
      <group>L1_Punc</group>
      <groupName>标点问题</groupName>
      <ability>L2_Punc</ability>
      <abilityName>标点符号检查</abilityName>
      <candidateList>
        <item/>
      </candidateList>
      <explain>标题文本后不使用标点符号。</explain>
      <paraID>3F88C731</paraID>
      <start>6</start>
      <end>7</end>
      <status>unmodified</status>
      <modifiedWord/>
      <trackRevisions>false</trackRevisions>
    </reviewItem>
    <reviewItem>
      <errorID>9474a3fa-3e29-469a-bd61-036e4aae5288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60A282DD</paraID>
      <start>0</start>
      <end>3</end>
      <status>unmodified</status>
      <modifiedWord/>
      <trackRevisions>false</trackRevisions>
    </reviewItem>
    <reviewItem>
      <errorID>7e2c3bff-b427-4614-8773-c140a6048199</errorID>
      <errorWord>其它</errorWord>
      <group>L1_Word</group>
      <groupName>字词问题</groupName>
      <ability>L2_Alias</ability>
      <abilityName>也作/曾用词</abilityName>
      <candidateList>
        <item>其他</item>
      </candidateList>
      <explain>词汇[其它]为不规范表述或旧称，其规范书面表述为[其他]。</explain>
      <paraID>60A282DD</paraID>
      <start>11</start>
      <end>13</end>
      <status>unmodified</status>
      <modifiedWord/>
      <trackRevisions>false</trackRevisions>
    </reviewItem>
    <reviewItem>
      <errorID>a4dcebaa-0771-4695-a024-7249326afd3c</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60A282DD</paraID>
      <start>198</start>
      <end>200</end>
      <status>unmodified</status>
      <modifiedWord/>
      <trackRevisions>false</trackRevisions>
    </reviewItem>
    <reviewItem>
      <errorID>ebb6d8b0-b832-4d73-8e7e-75b9a8eef06a</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60A282DD</paraID>
      <start>267</start>
      <end>269</end>
      <status>unmodified</status>
      <modifiedWord/>
      <trackRevisions>false</trackRevisions>
    </reviewItem>
    <reviewItem>
      <errorID>f0224223-37d2-4da0-97e3-22d72e238477</errorID>
      <errorWord>疑议</errorWord>
      <group>L1_Word</group>
      <groupName>字词问题</groupName>
      <ability>L2_Typo</ability>
      <abilityName>字词错误</abilityName>
      <candidateList>
        <item>异议</item>
      </candidateList>
      <explain>存在发音相同字词的误用。</explain>
      <paraID>60A282DD</paraID>
      <start>283</start>
      <end>285</end>
      <status>unmodified</status>
      <modifiedWord/>
      <trackRevisions>false</trackRevisions>
    </reviewItem>
    <reviewItem>
      <errorID>b34b96cb-45bb-439b-b5f0-fc7553c2a182</errorID>
      <errorWord>。】</errorWord>
      <group>L1_Punc</group>
      <groupName>标点问题</groupName>
      <ability>L2_Punc</ability>
      <abilityName>标点符号检查</abilityName>
      <candidateList>
        <item>】</item>
      </candidateList>
      <explain/>
      <paraID>60A282DD</paraID>
      <start>553</start>
      <end>555</end>
      <status>unmodified</status>
      <modifiedWord/>
      <trackRevisions>false</trackRevisions>
    </reviewItem>
    <reviewItem>
      <errorID>2fad6f37-2e7e-43d6-99af-35f14f722dbc</errorID>
      <errorWord>提出质疑</errorWord>
      <group>L1_Word</group>
      <groupName>字词问题</groupName>
      <ability>L2_Typo</ability>
      <abilityName>字词错误</abilityName>
      <candidateList>
        <item>质疑</item>
      </candidateList>
      <explain>〈动〉提出疑问：～问难。</explain>
      <paraID>60A282DD</paraID>
      <start>555</start>
      <end>559</end>
      <status>unmodified</status>
      <modifiedWord/>
      <trackRevisions>false</trackRevisions>
    </reviewItem>
    <reviewItem>
      <errorID>32f97c7e-4e88-4715-93c0-bfbdb95b61ad</errorID>
      <errorWord>(</errorWord>
      <group>L1_Format</group>
      <groupName>格式问题</groupName>
      <ability>L2_HalfPunc</ability>
      <abilityName>全半角检查</abilityName>
      <candidateList>
        <item>（</item>
      </candidateList>
      <explain>文本全半角错误。</explain>
      <paraID>60A282DD</paraID>
      <start>577</start>
      <end>578</end>
      <status>unmodified</status>
      <modifiedWord/>
      <trackRevisions>false</trackRevisions>
    </reviewItem>
    <reviewItem>
      <errorID>f730ce20-9680-4f59-b837-20ed0dfa2372</errorID>
      <errorWord>)</errorWord>
      <group>L1_Format</group>
      <groupName>格式问题</groupName>
      <ability>L2_HalfPunc</ability>
      <abilityName>全半角检查</abilityName>
      <candidateList>
        <item>）</item>
      </candidateList>
      <explain>文本全半角错误。</explain>
      <paraID>60A282DD</paraID>
      <start>579</start>
      <end>580</end>
      <status>unmodified</status>
      <modifiedWord/>
      <trackRevisions>false</trackRevisions>
    </reviewItem>
    <reviewItem>
      <errorID>8f520362-bef5-4589-975f-6cd52768b55c</errorID>
      <errorWord>用</errorWord>
      <group>L1_Word</group>
      <groupName>字词问题</groupName>
      <ability>L2_Typo</ability>
      <abilityName>字词错误</abilityName>
      <candidateList>
        <item>用于</item>
      </candidateList>
      <explain/>
      <paraID>41B348DF</paraID>
      <start>34</start>
      <end>35</end>
      <status>unmodified</status>
      <modifiedWord/>
      <trackRevisions>false</trackRevisions>
    </reviewItem>
    <reviewItem>
      <errorID>ed024ab1-78d1-4e66-a4bc-529d8aa3eebe</errorID>
      <errorWord>将按</errorWord>
      <group>L1_Word</group>
      <groupName>字词问题</groupName>
      <ability>L2_Typo</ability>
      <abilityName>字词错误</abilityName>
      <candidateList>
        <item>将</item>
      </candidateList>
      <explain>（jiāng）将要；（jiàng）勇将、上将、游泳健将；（qiāng）请求，将子无怒。</explain>
      <paraID>1C36F70A</paraID>
      <start>64</start>
      <end>66</end>
      <status>unmodified</status>
      <modifiedWord/>
      <trackRevisions>false</trackRevisions>
    </reviewItem>
    <reviewItem>
      <errorID>2df6a9af-3ab1-4817-a70a-9877fc7ebd31</errorID>
      <errorWord>印</errorWord>
      <group>L1_Word</group>
      <groupName>字词问题</groupName>
      <ability>L2_Typo</ability>
      <abilityName>字词错误</abilityName>
      <candidateList>
        <item>印件</item>
      </candidateList>
      <explain/>
      <paraID>1968DD9C</paraID>
      <start>20</start>
      <end>21</end>
      <status>unmodified</status>
      <modifiedWord/>
      <trackRevisions>false</trackRevisions>
    </reviewItem>
    <reviewItem>
      <errorID>fc023d72-9734-4dad-9f61-16c97418f147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143E589B</paraID>
      <start>6</start>
      <end>9</end>
      <status>unmodified</status>
      <modifiedWord/>
      <trackRevisions>false</trackRevisions>
    </reviewItem>
    <reviewItem>
      <errorID>34002469-b818-486b-a822-cc699395b874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2075E36A</paraID>
      <start>44</start>
      <end>46</end>
      <status>unmodified</status>
      <modifiedWord/>
      <trackRevisions>false</trackRevisions>
    </reviewItem>
    <reviewItem>
      <errorID>9ba4bbbd-05de-4a7b-adc1-5bc4c6d83f92</errorID>
      <errorWord>,</errorWord>
      <group>L1_Format</group>
      <groupName>格式问题</groupName>
      <ability>L2_HalfPunc</ability>
      <abilityName>全半角检查</abilityName>
      <candidateList>
        <item>，</item>
      </candidateList>
      <explain>文本全半角错误。</explain>
      <paraID>7FDD1D03</paraID>
      <start>16</start>
      <end>17</end>
      <status>unmodified</status>
      <modifiedWord/>
      <trackRevisions>false</trackRevisions>
    </reviewItem>
    <reviewItem>
      <errorID>cff4133d-1987-430e-bd27-642e23249a86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67FB1FFB</paraID>
      <start>0</start>
      <end>2</end>
      <status>unmodified</status>
      <modifiedWord/>
      <trackRevisions>false</trackRevisions>
    </reviewItem>
    <reviewItem>
      <errorID>d4ac3913-be90-46ab-ae4e-3951ad5a3376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5A044007</paraID>
      <start>0</start>
      <end>2</end>
      <status>unmodified</status>
      <modifiedWord/>
      <trackRevisions>false</trackRevisions>
    </reviewItem>
    <reviewItem>
      <errorID>c96351b9-fbbb-420f-ac21-86b35ea5c135</errorID>
      <errorWord>法律、法规</errorWord>
      <group>L1_Word</group>
      <groupName>字词问题</groupName>
      <ability>L2_Typo</ability>
      <abilityName>字词错误</abilityName>
      <candidateList>
        <item>法律法规</item>
      </candidateList>
      <explain/>
      <paraID> F0B9464</paraID>
      <start>19</start>
      <end>24</end>
      <status>unmodified</status>
      <modifiedWord/>
      <trackRevisions>false</trackRevisions>
    </reviewItem>
    <reviewItem>
      <errorID>23835a07-4c92-46ac-beb3-5d2ff234c2ee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66A9D818</paraID>
      <start>0</start>
      <end>2</end>
      <status>unmodified</status>
      <modifiedWord/>
      <trackRevisions>false</trackRevisions>
    </reviewItem>
    <reviewItem>
      <errorID>dbfa42ab-b0b0-4f1a-bf9d-245ef15adffa</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436B21C5</paraID>
      <start>92</start>
      <end>107</end>
      <status>unmodified</status>
      <modifiedWord/>
      <trackRevisions>false</trackRevisions>
    </reviewItem>
    <reviewItem>
      <errorID>c5fd9ba3-fa4a-4183-8a41-a647d3fbe06c</errorID>
      <errorWord>法律、法规</errorWord>
      <group>L1_Word</group>
      <groupName>字词问题</groupName>
      <ability>L2_Typo</ability>
      <abilityName>字词错误</abilityName>
      <candidateList>
        <item>法律法规</item>
      </candidateList>
      <explain/>
      <paraID>436B21C5</paraID>
      <start>133</start>
      <end>138</end>
      <status>unmodified</status>
      <modifiedWord/>
      <trackRevisions>false</trackRevisions>
    </reviewItem>
    <reviewItem>
      <errorID>b3e87ec6-7ed9-40eb-8e4d-feed6fa93fda</errorID>
      <errorWord>章的强</errorWord>
      <group>L1_Sensitive</group>
      <groupName>敏感问题</groupName>
      <ability>L2_Sensitive</ability>
      <abilityName>敏感内容</abilityName>
      <candidateList/>
      <explain>【敏感内容】句中涉及敏感性内容的违规表述，请注意甄别。</explain>
      <paraID>436B21C5</paraID>
      <start>140</start>
      <end>143</end>
      <status>unmodified</status>
      <modifiedWord/>
      <trackRevisions>false</trackRevisions>
    </reviewItem>
    <reviewItem>
      <errorID>bdbb9b8e-8de6-42e7-870d-11925b989d7c</errorID>
      <errorWord>(</errorWord>
      <group>L1_Format</group>
      <groupName>格式问题</groupName>
      <ability>L2_HalfPunc</ability>
      <abilityName>全半角检查</abilityName>
      <candidateList>
        <item>（</item>
      </candidateList>
      <explain>文本全半角错误。</explain>
      <paraID>32C6CC75</paraID>
      <start>87</start>
      <end>88</end>
      <status>unmodified</status>
      <modifiedWord/>
      <trackRevisions>false</trackRevisions>
    </reviewItem>
    <reviewItem>
      <errorID>3fac706c-d23b-4427-97e5-6a08cc095403</errorID>
      <errorWord>)</errorWord>
      <group>L1_Format</group>
      <groupName>格式问题</groupName>
      <ability>L2_HalfPunc</ability>
      <abilityName>全半角检查</abilityName>
      <candidateList>
        <item>）</item>
      </candidateList>
      <explain>文本全半角错误。</explain>
      <paraID>32C6CC75</paraID>
      <start>89</start>
      <end>90</end>
      <status>unmodified</status>
      <modifiedWord/>
      <trackRevisions>false</trackRevisions>
    </reviewItem>
    <reviewItem>
      <errorID>7186f20f-e363-440b-aa66-868dc4f1f9a7</errorID>
      <errorWord>:</errorWord>
      <group>L1_Format</group>
      <groupName>格式问题</groupName>
      <ability>L2_HalfPunc</ability>
      <abilityName>全半角检查</abilityName>
      <candidateList>
        <item>：</item>
      </candidateList>
      <explain>文本全半角错误。</explain>
      <paraID>32C6CC75</paraID>
      <start>147</start>
      <end>148</end>
      <status>unmodified</status>
      <modifiedWord/>
      <trackRevisions>false</trackRevisions>
    </reviewItem>
    <reviewItem>
      <errorID>d8694420-cd7e-49d0-9ed5-1699baef4ec3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3A1704D2</paraID>
      <start>0</start>
      <end>2</end>
      <status>unmodified</status>
      <modifiedWord/>
      <trackRevisions>false</trackRevisions>
    </reviewItem>
    <reviewItem>
      <errorID>7ea706c9-6559-4a24-bb5d-1a6ed6cf3236</errorID>
      <errorWord>。</errorWord>
      <group>L1_Punc</group>
      <groupName>标点问题</groupName>
      <ability>L2_Punc</ability>
      <abilityName>标点符号检查</abilityName>
      <candidateList>
        <item/>
      </candidateList>
      <explain>标题文本后不使用标点符号。</explain>
      <paraID> 452FA19</paraID>
      <start>38</start>
      <end>39</end>
      <status>unmodified</status>
      <modifiedWord/>
      <trackRevisions>false</trackRevisions>
    </reviewItem>
    <reviewItem>
      <errorID>60a27d5a-cdd7-4b3d-87a3-74ce67712164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19E24E85</paraID>
      <start>0</start>
      <end>2</end>
      <status>unmodified</status>
      <modifiedWord/>
      <trackRevisions>false</trackRevisions>
    </reviewItem>
    <reviewItem>
      <errorID>2c96522d-c8e1-4f58-982b-e293f9003333</errorID>
      <errorWord>：</errorWord>
      <group>L1_Punc</group>
      <groupName>标点问题</groupName>
      <ability>L2_Punc</ability>
      <abilityName>标点符号检查</abilityName>
      <candidateList>
        <item/>
      </candidateList>
      <explain>标题文本后不使用标点符号。</explain>
      <paraID>48B44803</paraID>
      <start>14</start>
      <end>15</end>
      <status>unmodified</status>
      <modifiedWord/>
      <trackRevisions>false</trackRevisions>
    </reviewItem>
    <reviewItem>
      <errorID>0dee3c1a-17ff-4eb1-baa0-297d472f4019</errorID>
      <errorWord>束</errorWord>
      <group>L1_Word</group>
      <groupName>字词问题</groupName>
      <ability>L2_Typo</ability>
      <abilityName>字词错误</abilityName>
      <candidateList>
        <item>束后</item>
      </candidateList>
      <explain/>
      <paraID>504FABE6</paraID>
      <start>44</start>
      <end>45</end>
      <status>unmodified</status>
      <modifiedWord/>
      <trackRevisions>false</trackRevisions>
    </reviewItem>
    <reviewItem>
      <errorID>0f4909ad-085a-40e5-a993-954f62c6480a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603F46BC</paraID>
      <start>0</start>
      <end>2</end>
      <status>unmodified</status>
      <modifiedWord/>
      <trackRevisions>false</trackRevisions>
    </reviewItem>
    <reviewItem>
      <errorID>f450b024-ca5f-4562-bb34-b330ab5e6e70</errorID>
      <errorWord>。</errorWord>
      <group>L1_Punc</group>
      <groupName>标点问题</groupName>
      <ability>L2_Punc</ability>
      <abilityName>标点符号检查</abilityName>
      <candidateList>
        <item/>
      </candidateList>
      <explain>标题文本后不使用标点符号。</explain>
      <paraID>6278758D</paraID>
      <start>30</start>
      <end>31</end>
      <status>unmodified</status>
      <modifiedWord/>
      <trackRevisions>false</trackRevisions>
    </reviewItem>
    <reviewItem>
      <errorID>3fd4e7b8-9909-4b12-93fa-8716aa6c4d96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70DFF84E</paraID>
      <start>0</start>
      <end>2</end>
      <status>unmodified</status>
      <modifiedWord/>
      <trackRevisions>false</trackRevisions>
    </reviewItem>
    <reviewItem>
      <errorID>e9af118a-ed01-4ebb-b59f-cb8a3ff938dc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6BEA0F04</paraID>
      <start>0</start>
      <end>2</end>
      <status>unmodified</status>
      <modifiedWord/>
      <trackRevisions>false</trackRevisions>
    </reviewItem>
    <reviewItem>
      <errorID>6e23c507-73d8-47ef-b194-1e5128062a5c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2B534D1E</paraID>
      <start>0</start>
      <end>2</end>
      <status>unmodified</status>
      <modifiedWord/>
      <trackRevisions>false</trackRevisions>
    </reviewItem>
    <reviewItem>
      <errorID>d89de833-251a-4929-aeb7-bd0c4ac6dc1a</errorID>
      <errorWord>法律、法规</errorWord>
      <group>L1_Word</group>
      <groupName>字词问题</groupName>
      <ability>L2_Typo</ability>
      <abilityName>字词错误</abilityName>
      <candidateList>
        <item>法律法规</item>
      </candidateList>
      <explain/>
      <paraID>4E838925</paraID>
      <start>5</start>
      <end>10</end>
      <status>unmodified</status>
      <modifiedWord/>
      <trackRevisions>false</trackRevisions>
    </reviewItem>
    <reviewItem>
      <errorID>c61575af-9daf-4942-b707-e42bf7426ec5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521CB07F</paraID>
      <start>0</start>
      <end>3</end>
      <status>unmodified</status>
      <modifiedWord/>
      <trackRevisions>false</trackRevisions>
    </reviewItem>
    <reviewItem>
      <errorID>77541b1f-43ae-4e94-aec5-663bd59b15b2</errorID>
      <errorWord>：</errorWord>
      <group>L1_Punc</group>
      <groupName>标点问题</groupName>
      <ability>L2_Punc</ability>
      <abilityName>标点符号检查</abilityName>
      <candidateList>
        <item/>
      </candidateList>
      <explain>标题文本后不使用标点符号。</explain>
      <paraID>5D296B0E</paraID>
      <start>17</start>
      <end>18</end>
      <status>unmodified</status>
      <modifiedWord/>
      <trackRevisions>false</trackRevisions>
    </reviewItem>
    <reviewItem>
      <errorID>580cad94-829f-4752-8ede-610ed1cba8ed</errorID>
      <errorWord>：</errorWord>
      <group>L1_Punc</group>
      <groupName>标点问题</groupName>
      <ability>L2_Punc</ability>
      <abilityName>标点符号检查</abilityName>
      <candidateList>
        <item/>
      </candidateList>
      <explain>标题文本后不使用标点符号。</explain>
      <paraID>7EA7CBD2</paraID>
      <start>29</start>
      <end>30</end>
      <status>unmodified</status>
      <modifiedWord/>
      <trackRevisions>false</trackRevisions>
    </reviewItem>
    <reviewItem>
      <errorID>3924ac69-f3e8-456e-87f7-e35d38bfeb11</errorID>
      <errorWord>法律、法规</errorWord>
      <group>L1_Word</group>
      <groupName>字词问题</groupName>
      <ability>L2_Typo</ability>
      <abilityName>字词错误</abilityName>
      <candidateList>
        <item>法律法规</item>
      </candidateList>
      <explain/>
      <paraID>46DE0C72</paraID>
      <start>5</start>
      <end>10</end>
      <status>unmodified</status>
      <modifiedWord/>
      <trackRevisions>false</trackRevisions>
    </reviewItem>
    <reviewItem>
      <errorID>9dec5da0-8be0-4293-9469-07f7c0134dca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28969AEA</paraID>
      <start>0</start>
      <end>3</end>
      <status>unmodified</status>
      <modifiedWord/>
      <trackRevisions>false</trackRevisions>
    </reviewItem>
    <reviewItem>
      <errorID>c3dcb3f8-1ea8-4581-a1aa-4a22ff331723</errorID>
      <errorWord>：</errorWord>
      <group>L1_Punc</group>
      <groupName>标点问题</groupName>
      <ability>L2_Punc</ability>
      <abilityName>标点符号检查</abilityName>
      <candidateList>
        <item/>
      </candidateList>
      <explain>标题文本后不使用标点符号。</explain>
      <paraID>6FF2DA2F</paraID>
      <start>14</start>
      <end>15</end>
      <status>unmodified</status>
      <modifiedWord/>
      <trackRevisions>false</trackRevisions>
    </reviewItem>
    <reviewItem>
      <errorID>a2938d91-fed9-4a15-8133-28d1a4d65671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504D854D</paraID>
      <start>21</start>
      <end>24</end>
      <status>unmodified</status>
      <modifiedWord/>
      <trackRevisions>false</trackRevisions>
    </reviewItem>
    <reviewItem>
      <errorID>78e567dc-e734-447e-8179-dc22293394a5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504D854D</paraID>
      <start>53</start>
      <end>56</end>
      <status>unmodified</status>
      <modifiedWord/>
      <trackRevisions>false</trackRevisions>
    </reviewItem>
    <reviewItem>
      <errorID>bdceac5d-1c86-4a83-b21a-c39d7ce77c71</errorID>
      <errorWord>（</errorWord>
      <group>L1_Punc</group>
      <groupName>标点问题</groupName>
      <ability>L2_Punc</ability>
      <abilityName>标点符号检查</abilityName>
      <candidateList/>
      <explain>同一形式括号套用。</explain>
      <paraID>504D854D</paraID>
      <start>93</start>
      <end>94</end>
      <status>unmodified</status>
      <modifiedWord/>
      <trackRevisions>false</trackRevisions>
    </reviewItem>
    <reviewItem>
      <errorID>abf30a9f-5af6-4465-8cf7-e90908c3234c</errorID>
      <errorWord>）</errorWord>
      <group>L1_Punc</group>
      <groupName>标点问题</groupName>
      <ability>L2_Punc</ability>
      <abilityName>标点符号检查</abilityName>
      <candidateList/>
      <explain>同一形式括号套用。</explain>
      <paraID>504D854D</paraID>
      <start>96</start>
      <end>97</end>
      <status>unmodified</status>
      <modifiedWord/>
      <trackRevisions>false</trackRevisions>
    </reviewItem>
    <reviewItem>
      <errorID>81d77074-abec-4ad6-9ae5-f3254fe73287</errorID>
      <errorWord>提出疑义</errorWord>
      <group>L1_Word</group>
      <groupName>字词问题</groupName>
      <ability>L2_Typo</ability>
      <abilityName>字词错误</abilityName>
      <candidateList>
        <item>提出异议</item>
      </candidateList>
      <explain/>
      <paraID>3FB9B89E</paraID>
      <start>79</start>
      <end>83</end>
      <status>unmodified</status>
      <modifiedWord/>
      <trackRevisions>false</trackRevisions>
    </reviewItem>
    <reviewItem>
      <errorID>9697ae61-f072-4797-aad0-afed4b483c89</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13490171</paraID>
      <start>17</start>
      <end>21</end>
      <status>unmodified</status>
      <modifiedWord/>
      <trackRevisions>false</trackRevisions>
    </reviewItem>
    <reviewItem>
      <errorID>dcc435ad-5745-4a16-bc68-f5b2c60a71e7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13490171</paraID>
      <start>78</start>
      <end>81</end>
      <status>unmodified</status>
      <modifiedWord/>
      <trackRevisions>false</trackRevisions>
    </reviewItem>
    <reviewItem>
      <errorID>1ca23fdf-f8fe-4d02-aeed-431b2849134f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13490171</paraID>
      <start>90</start>
      <end>93</end>
      <status>unmodified</status>
      <modifiedWord/>
      <trackRevisions>false</trackRevisions>
    </reviewItem>
    <reviewItem>
      <errorID>62673158-092a-4e08-9e74-7c042f4a69de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13490171</paraID>
      <start>102</start>
      <end>105</end>
      <status>unmodified</status>
      <modifiedWord/>
      <trackRevisions>false</trackRevisions>
    </reviewItem>
    <reviewItem>
      <errorID>dbb637f8-faaf-4e21-8b7d-67637f0889c9</errorID>
      <errorWord>疑义</errorWord>
      <group>L1_Word</group>
      <groupName>字词问题</groupName>
      <ability>L2_Typo</ability>
      <abilityName>字词错误</abilityName>
      <candidateList>
        <item>异议</item>
      </candidateList>
      <explain/>
      <paraID>13490171</paraID>
      <start>143</start>
      <end>145</end>
      <status>unmodified</status>
      <modifiedWord/>
      <trackRevisions>false</trackRevisions>
    </reviewItem>
    <reviewItem>
      <errorID>44d6cb41-44ca-4528-b146-927efb99bb49</errorID>
      <errorWord>。</errorWord>
      <group>L1_Punc</group>
      <groupName>标点问题</groupName>
      <ability>L2_Punc</ability>
      <abilityName>标点符号检查</abilityName>
      <candidateList>
        <item/>
      </candidateList>
      <explain>标题文本后不使用标点符号。</explain>
      <paraID> 8DFA0E2</paraID>
      <start>31</start>
      <end>32</end>
      <status>unmodified</status>
      <modifiedWord/>
      <trackRevisions>false</trackRevisions>
    </reviewItem>
    <reviewItem>
      <errorID>7862ea1f-23b9-4871-add8-bfaccb2a03c1</errorID>
      <errorWord>束</errorWord>
      <group>L1_Word</group>
      <groupName>字词问题</groupName>
      <ability>L2_Typo</ability>
      <abilityName>字词错误</abilityName>
      <candidateList>
        <item>束后</item>
      </candidateList>
      <explain/>
      <paraID> 8DFA0E2</paraID>
      <start>42</start>
      <end>43</end>
      <status>unmodified</status>
      <modifiedWord/>
      <trackRevisions>false</trackRevisions>
    </reviewItem>
    <reviewItem>
      <errorID>b85261cd-6ee0-42c6-b07a-0e58c4328776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63D008C2</paraID>
      <start>0</start>
      <end>3</end>
      <status>unmodified</status>
      <modifiedWord/>
      <trackRevisions>false</trackRevisions>
    </reviewItem>
    <reviewItem>
      <errorID>47fda995-7af8-49a4-9608-9aa3ca2016fc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5893B998</paraID>
      <start>0</start>
      <end>3</end>
      <status>unmodified</status>
      <modifiedWord/>
      <trackRevisions>false</trackRevisions>
    </reviewItem>
    <reviewItem>
      <errorID>0c8e77f4-70d0-4d6d-a8f8-1874e86cca58</errorID>
      <errorWord>件</errorWord>
      <group>L1_Word</group>
      <groupName>字词问题</groupName>
      <ability>L2_Typo</ability>
      <abilityName>字词错误</abilityName>
      <candidateList>
        <item>件中</item>
      </candidateList>
      <explain/>
      <paraID> FBE40E8</paraID>
      <start>35</start>
      <end>36</end>
      <status>unmodified</status>
      <modifiedWord/>
      <trackRevisions>false</trackRevisions>
    </reviewItem>
    <reviewItem>
      <errorID>934a9511-db7c-42c7-85fe-ac013b16c6fe</errorID>
      <errorWord>法律、法规</errorWord>
      <group>L1_Word</group>
      <groupName>字词问题</groupName>
      <ability>L2_Typo</ability>
      <abilityName>字词错误</abilityName>
      <candidateList>
        <item>法律法规</item>
      </candidateList>
      <explain/>
      <paraID>22D1B44C</paraID>
      <start>24</start>
      <end>29</end>
      <status>unmodified</status>
      <modifiedWord/>
      <trackRevisions>false</trackRevisions>
    </reviewItem>
    <reviewItem>
      <errorID>1784efdb-79bb-4511-b3b7-e228bca04ed5</errorID>
      <errorWord>章的强</errorWord>
      <group>L1_Sensitive</group>
      <groupName>敏感问题</groupName>
      <ability>L2_Sensitive</ability>
      <abilityName>敏感内容</abilityName>
      <candidateList/>
      <explain>【敏感内容】句中涉及敏感性内容的违规表述，请注意甄别。</explain>
      <paraID>22D1B44C</paraID>
      <start>31</start>
      <end>34</end>
      <status>unmodified</status>
      <modifiedWord/>
      <trackRevisions>false</trackRevisions>
    </reviewItem>
    <reviewItem>
      <errorID>e6aa3ebf-6162-4750-90cc-780a86bcf0eb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12272200</paraID>
      <start>0</start>
      <end>3</end>
      <status>unmodified</status>
      <modifiedWord/>
      <trackRevisions>false</trackRevisions>
    </reviewItem>
    <reviewItem>
      <errorID>6163a07e-4562-46bd-9552-b7a5e427cc41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4B579903</paraID>
      <start>0</start>
      <end>3</end>
      <status>unmodified</status>
      <modifiedWord/>
      <trackRevisions>false</trackRevisions>
    </reviewItem>
    <reviewItem>
      <errorID>79a953d4-4127-47e6-889a-823375a7fb47</errorID>
      <errorWord>法律、法规</errorWord>
      <group>L1_Word</group>
      <groupName>字词问题</groupName>
      <ability>L2_Typo</ability>
      <abilityName>字词错误</abilityName>
      <candidateList>
        <item>法律法规</item>
      </candidateList>
      <explain/>
      <paraID>516EC4E3</paraID>
      <start>14</start>
      <end>19</end>
      <status>unmodified</status>
      <modifiedWord/>
      <trackRevisions>false</trackRevisions>
    </reviewItem>
    <reviewItem>
      <errorID>cabf42db-7e49-431d-bf78-adda5c07c3bd</errorID>
      <errorWord>：</errorWord>
      <group>L1_Punc</group>
      <groupName>标点问题</groupName>
      <ability>L2_Punc</ability>
      <abilityName>标点符号检查</abilityName>
      <candidateList>
        <item/>
      </candidateList>
      <explain>标题文本后不使用标点符号。</explain>
      <paraID>679365AF</paraID>
      <start>33</start>
      <end>34</end>
      <status>unmodified</status>
      <modifiedWord/>
      <trackRevisions>false</trackRevisions>
    </reviewItem>
    <reviewItem>
      <errorID>421ce5e0-e8d5-4d82-b9ad-3c27721f5a4f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30296B87</paraID>
      <start>0</start>
      <end>3</end>
      <status>unmodified</status>
      <modifiedWord/>
      <trackRevisions>false</trackRevisions>
    </reviewItem>
    <reviewItem>
      <errorID>46114c92-5f47-40c3-949a-74fd4371d198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5A883A2F</paraID>
      <start>0</start>
      <end>3</end>
      <status>unmodified</status>
      <modifiedWord/>
      <trackRevisions>false</trackRevisions>
    </reviewItem>
    <reviewItem>
      <errorID>6d82e7a5-8f86-4a97-afbd-38d22e52f4eb</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3C4FB18F</paraID>
      <start>187</start>
      <end>190</end>
      <status>unmodified</status>
      <modifiedWord/>
      <trackRevisions>false</trackRevisions>
    </reviewItem>
    <reviewItem>
      <errorID>97962d2d-75a2-409a-bab5-146adf24c464</errorID>
      <errorWord>。</errorWord>
      <group>L1_Punc</group>
      <groupName>标点问题</groupName>
      <ability>L2_Punc</ability>
      <abilityName>标点符号检查</abilityName>
      <candidateList>
        <item/>
      </candidateList>
      <explain>标题文本后不使用标点符号。</explain>
      <paraID>75BEF134</paraID>
      <start>27</start>
      <end>28</end>
      <status>unmodified</status>
      <modifiedWord/>
      <trackRevisions>false</trackRevisions>
    </reviewItem>
    <reviewItem>
      <errorID>f73db27f-538b-4edc-a549-f53a21d520d7</errorID>
      <errorWord>[2014]68号</errorWord>
      <group>L1_Knowledge</group>
      <groupName>知识性问题</groupName>
      <ability>L2_Knowledge</ability>
      <abilityName>其他知识</abilityName>
      <candidateList>
        <item>〔2014〕68号</item>
      </candidateList>
      <explain>发文字号格式错误。</explain>
      <paraID>30581ABB</paraID>
      <start>82</start>
      <end>91</end>
      <status>unmodified</status>
      <modifiedWord/>
      <trackRevisions>false</trackRevisions>
    </reviewItem>
    <reviewItem>
      <errorID>6c1f2179-d3a9-4405-824b-720786b3bdbb</errorID>
      <errorWord>[2017]141号</errorWord>
      <group>L1_Knowledge</group>
      <groupName>知识性问题</groupName>
      <ability>L2_Knowledge</ability>
      <abilityName>其他知识</abilityName>
      <candidateList>
        <item>〔2017〕141号</item>
      </candidateList>
      <explain>发文字号格式错误。</explain>
      <paraID>30581ABB</paraID>
      <start>142</start>
      <end>152</end>
      <status>unmodified</status>
      <modifiedWord/>
      <trackRevisions>false</trackRevisions>
    </reviewItem>
    <reviewItem>
      <errorID>f1c4ec91-3c77-4fab-b396-65b7d84facb7</errorID>
      <errorWord>[2011]300号</errorWord>
      <group>L1_Knowledge</group>
      <groupName>知识性问题</groupName>
      <ability>L2_Knowledge</ability>
      <abilityName>其他知识</abilityName>
      <candidateList>
        <item>〔2011〕300号</item>
      </candidateList>
      <explain>发文字号格式错误。</explain>
      <paraID> 33B4165</paraID>
      <start>57</start>
      <end>67</end>
      <status>unmodified</status>
      <modifiedWord/>
      <trackRevisions>false</trackRevisions>
    </reviewItem>
    <reviewItem>
      <errorID>f99dc89d-8f5b-4980-bbf3-ea456165aa06</errorID>
      <errorWord>。</errorWord>
      <group>L1_Punc</group>
      <groupName>标点问题</groupName>
      <ability>L2_Punc</ability>
      <abilityName>标点符号检查</abilityName>
      <candidateList>
        <item/>
      </candidateList>
      <explain>标题文本后不使用标点符号。</explain>
      <paraID>352D2364</paraID>
      <start>31</start>
      <end>32</end>
      <status>unmodified</status>
      <modifiedWord/>
      <trackRevisions>false</trackRevisions>
    </reviewItem>
    <reviewItem>
      <errorID>f6905610-3b69-42b5-99cd-ab7af746be74</errorID>
      <errorWord>[2016]125号</errorWord>
      <group>L1_Knowledge</group>
      <groupName>知识性问题</groupName>
      <ability>L2_Knowledge</ability>
      <abilityName>其他知识</abilityName>
      <candidateList>
        <item>〔2016〕125号</item>
      </candidateList>
      <explain>发文字号格式错误。</explain>
      <paraID>352D2364</paraID>
      <start>53</start>
      <end>63</end>
      <status>unmodified</status>
      <modifiedWord/>
      <trackRevisions>false</trackRevisions>
    </reviewItem>
    <reviewItem>
      <errorID>2d532b63-ae26-45ce-bb4c-d10f915817fb</errorID>
      <errorWord>。</errorWord>
      <group>L1_Punc</group>
      <groupName>标点问题</groupName>
      <ability>L2_Punc</ability>
      <abilityName>标点符号检查</abilityName>
      <candidateList>
        <item/>
      </candidateList>
      <explain>标题文本后不使用标点符号。</explain>
      <paraID>71B41B54</paraID>
      <start>29</start>
      <end>30</end>
      <status>unmodified</status>
      <modifiedWord/>
      <trackRevisions>false</trackRevisions>
    </reviewItem>
    <reviewItem>
      <errorID>20422943-4cb1-41b7-b34f-80e3c528b9b0</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3B368015</paraID>
      <start>0</start>
      <end>3</end>
      <status>unmodified</status>
      <modifiedWord/>
      <trackRevisions>false</trackRevisions>
    </reviewItem>
    <reviewItem>
      <errorID>cbaca1cf-05a7-43a5-aec1-6b392cb2aaa8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E22F7A2</paraID>
      <start>0</start>
      <end>3</end>
      <status>unmodified</status>
      <modifiedWord/>
      <trackRevisions>false</trackRevisions>
    </reviewItem>
    <reviewItem>
      <errorID>732015ff-f2c9-4449-b5a6-b6163a5c01b6</errorID>
      <errorWord>(</errorWord>
      <group>L1_Format</group>
      <groupName>格式问题</groupName>
      <ability>L2_HalfPunc</ability>
      <abilityName>全半角检查</abilityName>
      <candidateList>
        <item>（</item>
      </candidateList>
      <explain>文本全半角错误。</explain>
      <paraID>13CDB72C</paraID>
      <start>51</start>
      <end>52</end>
      <status>unmodified</status>
      <modifiedWord/>
      <trackRevisions>false</trackRevisions>
    </reviewItem>
    <reviewItem>
      <errorID>cf2d136a-4cf4-4472-b7b0-d1dde8bb0585</errorID>
      <errorWord>)</errorWord>
      <group>L1_Format</group>
      <groupName>格式问题</groupName>
      <ability>L2_HalfPunc</ability>
      <abilityName>全半角检查</abilityName>
      <candidateList>
        <item>）</item>
      </candidateList>
      <explain>文本全半角错误。</explain>
      <paraID>13CDB72C</paraID>
      <start>54</start>
      <end>55</end>
      <status>unmodified</status>
      <modifiedWord/>
      <trackRevisions>false</trackRevisions>
    </reviewItem>
    <reviewItem>
      <errorID>eed0a967-ad7c-439b-981f-291c25d2b9e6</errorID>
      <errorWord>(</errorWord>
      <group>L1_Format</group>
      <groupName>格式问题</groupName>
      <ability>L2_HalfPunc</ability>
      <abilityName>全半角检查</abilityName>
      <candidateList>
        <item>（</item>
      </candidateList>
      <explain>文本全半角错误。</explain>
      <paraID>13CDB72C</paraID>
      <start>70</start>
      <end>71</end>
      <status>unmodified</status>
      <modifiedWord/>
      <trackRevisions>false</trackRevisions>
    </reviewItem>
    <reviewItem>
      <errorID>5aed1b84-791d-4384-99f8-fe2a68ec4530</errorID>
      <errorWord>)</errorWord>
      <group>L1_Format</group>
      <groupName>格式问题</groupName>
      <ability>L2_HalfPunc</ability>
      <abilityName>全半角检查</abilityName>
      <candidateList>
        <item>）</item>
      </candidateList>
      <explain>文本全半角错误。</explain>
      <paraID>13CDB72C</paraID>
      <start>73</start>
      <end>74</end>
      <status>unmodified</status>
      <modifiedWord/>
      <trackRevisions>false</trackRevisions>
    </reviewItem>
    <reviewItem>
      <errorID>db73c9ff-e469-4f79-a398-62fdad2ee76d</errorID>
      <errorWord>〔2020〕 123号</errorWord>
      <group>L1_Knowledge</group>
      <groupName>知识性问题</groupName>
      <ability>L2_Knowledge</ability>
      <abilityName>其他知识</abilityName>
      <candidateList>
        <item>〔2020〕123号</item>
      </candidateList>
      <explain>发文字号格式错误。</explain>
      <paraID>13CDB72C</paraID>
      <start>83</start>
      <end>94</end>
      <status>unmodified</status>
      <modifiedWord/>
      <trackRevisions>false</trackRevisions>
    </reviewItem>
    <reviewItem>
      <errorID>08dc4d33-f8b1-4c6b-8c9a-6b6bf878709c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597B54C5</paraID>
      <start>0</start>
      <end>2</end>
      <status>unmodified</status>
      <modifiedWord/>
      <trackRevisions>false</trackRevisions>
    </reviewItem>
    <reviewItem>
      <errorID>e352ffee-3c8f-4bc1-8608-8bcdedb3cc09</errorID>
      <errorWord>法律、法规</errorWord>
      <group>L1_Word</group>
      <groupName>字词问题</groupName>
      <ability>L2_Typo</ability>
      <abilityName>字词错误</abilityName>
      <candidateList>
        <item>法律法规</item>
      </candidateList>
      <explain/>
      <paraID>16F88C73</paraID>
      <start>176</start>
      <end>181</end>
      <status>unmodified</status>
      <modifiedWord/>
      <trackRevisions>false</trackRevisions>
    </reviewItem>
    <reviewItem>
      <errorID>b4fdf23b-45be-4d37-9119-31703336ca2c</errorID>
      <errorWord>(</errorWord>
      <group>L1_Format</group>
      <groupName>格式问题</groupName>
      <ability>L2_HalfPunc</ability>
      <abilityName>全半角检查</abilityName>
      <candidateList>
        <item>（</item>
      </candidateList>
      <explain>文本全半角错误。</explain>
      <paraID>7CC8DC84</paraID>
      <start>8</start>
      <end>9</end>
      <status>unmodified</status>
      <modifiedWord/>
      <trackRevisions>false</trackRevisions>
    </reviewItem>
    <reviewItem>
      <errorID>049f06c5-8a34-4c46-9ef5-7f5d15459c82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7CC8DC84</paraID>
      <start>13</start>
      <end>15</end>
      <status>unmodified</status>
      <modifiedWord/>
      <trackRevisions>false</trackRevisions>
    </reviewItem>
    <reviewItem>
      <errorID>aaa11ccc-4669-4748-ad40-e3f3de9c4a8e</errorID>
      <errorWord>(</errorWord>
      <group>L1_Format</group>
      <groupName>格式问题</groupName>
      <ability>L2_HalfPunc</ability>
      <abilityName>全半角检查</abilityName>
      <candidateList>
        <item>（</item>
      </candidateList>
      <explain>文本全半角错误。</explain>
      <paraID>5C242DA9</paraID>
      <start>22</start>
      <end>23</end>
      <status>unmodified</status>
      <modifiedWord/>
      <trackRevisions>false</trackRevisions>
    </reviewItem>
    <reviewItem>
      <errorID>0c00fe2d-f7dd-4f4e-a721-55bf7f0f6f72</errorID>
      <errorWord>)</errorWord>
      <group>L1_Format</group>
      <groupName>格式问题</groupName>
      <ability>L2_HalfPunc</ability>
      <abilityName>全半角检查</abilityName>
      <candidateList>
        <item>）</item>
      </candidateList>
      <explain>文本全半角错误。</explain>
      <paraID>5C242DA9</paraID>
      <start>25</start>
      <end>26</end>
      <status>unmodified</status>
      <modifiedWord/>
      <trackRevisions>false</trackRevisions>
    </reviewItem>
    <reviewItem>
      <errorID>5cdc2c32-58b3-4637-8b7b-bf076cf2dc6a</errorID>
      <errorWord>(</errorWord>
      <group>L1_Format</group>
      <groupName>格式问题</groupName>
      <ability>L2_HalfPunc</ability>
      <abilityName>全半角检查</abilityName>
      <candidateList>
        <item>（</item>
      </candidateList>
      <explain>文本全半角错误。</explain>
      <paraID>2B672E58</paraID>
      <start>155</start>
      <end>156</end>
      <status>unmodified</status>
      <modifiedWord/>
      <trackRevisions>false</trackRevisions>
    </reviewItem>
    <reviewItem>
      <errorID>b9f53b55-3f12-41dc-90af-b1201cc1c6fa</errorID>
      <errorWord>)</errorWord>
      <group>L1_Format</group>
      <groupName>格式问题</groupName>
      <ability>L2_HalfPunc</ability>
      <abilityName>全半角检查</abilityName>
      <candidateList>
        <item>）</item>
      </candidateList>
      <explain>文本全半角错误。</explain>
      <paraID>2B672E58</paraID>
      <start>162</start>
      <end>163</end>
      <status>unmodified</status>
      <modifiedWord/>
      <trackRevisions>false</trackRevisions>
    </reviewItem>
    <reviewItem>
      <errorID>26718d46-be48-465f-a902-778049a959a3</errorID>
      <errorWord>[2011]300号</errorWord>
      <group>L1_Knowledge</group>
      <groupName>知识性问题</groupName>
      <ability>L2_Knowledge</ability>
      <abilityName>其他知识</abilityName>
      <candidateList>
        <item>〔2011〕300号</item>
      </candidateList>
      <explain>发文字号格式错误。</explain>
      <paraID>603A27AD</paraID>
      <start>15</start>
      <end>25</end>
      <status>unmodified</status>
      <modifiedWord/>
      <trackRevisions>false</trackRevisions>
    </reviewItem>
    <reviewItem>
      <errorID>32715e85-8ef9-4a2b-89b1-3474b0f7d725</errorID>
      <errorWord>[2017]213号</errorWord>
      <group>L1_Knowledge</group>
      <groupName>知识性问题</groupName>
      <ability>L2_Knowledge</ability>
      <abilityName>其他知识</abilityName>
      <candidateList>
        <item>〔2017〕213号</item>
      </candidateList>
      <explain>发文字号格式错误。</explain>
      <paraID>603A27AD</paraID>
      <start>86</start>
      <end>96</end>
      <status>unmodified</status>
      <modifiedWord/>
      <trackRevisions>false</trackRevisions>
    </reviewItem>
    <reviewItem>
      <errorID>43ce7ea3-ff2e-4207-8dbd-0d3924466377</errorID>
      <errorWord>&lt;</errorWord>
      <group>L1_Format</group>
      <groupName>格式问题</groupName>
      <ability>L2_HalfPunc</ability>
      <abilityName>全半角检查</abilityName>
      <candidateList>
        <item>〈</item>
      </candidateList>
      <explain>文本全半角错误。</explain>
      <paraID>603A27AD</paraID>
      <start>101</start>
      <end>102</end>
      <status>unmodified</status>
      <modifiedWord/>
      <trackRevisions>false</trackRevisions>
    </reviewItem>
    <reviewItem>
      <errorID>65c7dc55-ddea-4a16-a9e1-8476089140bb</errorID>
      <errorWord>(</errorWord>
      <group>L1_Format</group>
      <groupName>格式问题</groupName>
      <ability>L2_HalfPunc</ability>
      <abilityName>全半角检查</abilityName>
      <candidateList>
        <item>（</item>
      </candidateList>
      <explain>文本全半角错误。</explain>
      <paraID>603A27AD</paraID>
      <start>116</start>
      <end>117</end>
      <status>unmodified</status>
      <modifiedWord/>
      <trackRevisions>false</trackRevisions>
    </reviewItem>
    <reviewItem>
      <errorID>36b03a7c-6cae-4004-98cc-0d140da56a53</errorID>
      <errorWord>)</errorWord>
      <group>L1_Format</group>
      <groupName>格式问题</groupName>
      <ability>L2_HalfPunc</ability>
      <abilityName>全半角检查</abilityName>
      <candidateList>
        <item>）</item>
      </candidateList>
      <explain>文本全半角错误。</explain>
      <paraID>603A27AD</paraID>
      <start>121</start>
      <end>122</end>
      <status>unmodified</status>
      <modifiedWord/>
      <trackRevisions>false</trackRevisions>
    </reviewItem>
    <reviewItem>
      <errorID>df911428-a744-46a7-8997-060c3a5e0fbb</errorID>
      <errorWord>&gt;的通知》</errorWord>
      <group>L1_Punc</group>
      <groupName>标点问题</groupName>
      <ability>L2_Punc</ability>
      <abilityName>标点符号检查</abilityName>
      <candidateList>
        <item>〉的通知》</item>
      </candidateList>
      <explain/>
      <paraID>603A27AD</paraID>
      <start>122</start>
      <end>127</end>
      <status>unmodified</status>
      <modifiedWord/>
      <trackRevisions>false</trackRevisions>
    </reviewItem>
    <reviewItem>
      <errorID>a3a53869-2814-4223-819c-550b6876626b</errorID>
      <errorWord>承诺制的</errorWord>
      <group>L1_Word</group>
      <groupName>字词问题</groupName>
      <ability>L2_Typo</ability>
      <abilityName>字词错误</abilityName>
      <candidateList>
        <item>承诺制</item>
      </candidateList>
      <explain/>
      <paraID>373FD45A</paraID>
      <start>44</start>
      <end>48</end>
      <status>unmodified</status>
      <modifiedWord/>
      <trackRevisions>false</trackRevisions>
    </reviewItem>
    <reviewItem>
      <errorID>c83536cb-ceda-4268-af00-bf7f0b90356c</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674BE7C9</paraID>
      <start>0</start>
      <end>2</end>
      <status>unmodified</status>
      <modifiedWord/>
      <trackRevisions>false</trackRevisions>
    </reviewItem>
    <reviewItem>
      <errorID>8e8565df-03d2-4465-888d-df7380abde34</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76C545F8</paraID>
      <start>55</start>
      <end>64</end>
      <status>unmodified</status>
      <modifiedWord/>
      <trackRevisions>false</trackRevisions>
    </reviewItem>
    <reviewItem>
      <errorID>356cbeac-a491-4df5-90be-fb29023d55c8</errorID>
      <errorWord>(</errorWord>
      <group>L1_Format</group>
      <groupName>格式问题</groupName>
      <ability>L2_HalfPunc</ability>
      <abilityName>全半角检查</abilityName>
      <candidateList>
        <item>（</item>
      </candidateList>
      <explain>文本全半角错误。</explain>
      <paraID>7A1CB7BF</paraID>
      <start>105</start>
      <end>106</end>
      <status>unmodified</status>
      <modifiedWord/>
      <trackRevisions>false</trackRevisions>
    </reviewItem>
    <reviewItem>
      <errorID>f2a78397-9516-44c6-aa94-4a139ecf79bf</errorID>
      <errorWord>)</errorWord>
      <group>L1_Format</group>
      <groupName>格式问题</groupName>
      <ability>L2_HalfPunc</ability>
      <abilityName>全半角检查</abilityName>
      <candidateList>
        <item>）</item>
      </candidateList>
      <explain>文本全半角错误。</explain>
      <paraID>7A1CB7BF</paraID>
      <start>134</start>
      <end>135</end>
      <status>unmodified</status>
      <modifiedWord/>
      <trackRevisions>false</trackRevisions>
    </reviewItem>
    <reviewItem>
      <errorID>68752b1e-82ea-4179-bb5e-ab5c5179a2ba</errorID>
      <errorWord>：</errorWord>
      <group>L1_Punc</group>
      <groupName>标点问题</groupName>
      <ability>L2_Punc</ability>
      <abilityName>标点符号检查</abilityName>
      <candidateList>
        <item/>
      </candidateList>
      <explain>标题文本后不使用标点符号。</explain>
      <paraID> EC5B88C</paraID>
      <start>19</start>
      <end>20</end>
      <status>unmodified</status>
      <modifiedWord/>
      <trackRevisions>false</trackRevisions>
    </reviewItem>
    <reviewItem>
      <errorID>7f673eda-3ba2-4886-a8f6-8ff55cd602fd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2C8D7F09</paraID>
      <start>0</start>
      <end>2</end>
      <status>unmodified</status>
      <modifiedWord/>
      <trackRevisions>false</trackRevisions>
    </reviewItem>
    <reviewItem>
      <errorID>2c5118df-5150-4f15-afb9-cbc6cff582ee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66165148</paraID>
      <start>0</start>
      <end>2</end>
      <status>unmodified</status>
      <modifiedWord/>
      <trackRevisions>false</trackRevisions>
    </reviewItem>
    <reviewItem>
      <errorID>3dcd76e8-5625-4bbd-b8ea-1d9812fc5c2f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61B5AC3E</paraID>
      <start>0</start>
      <end>2</end>
      <status>unmodified</status>
      <modifiedWord/>
      <trackRevisions>false</trackRevisions>
    </reviewItem>
    <reviewItem>
      <errorID>df70b306-dd62-4e2d-a857-2c78fe8a9331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1CC0F92D</paraID>
      <start>0</start>
      <end>2</end>
      <status>unmodified</status>
      <modifiedWord/>
      <trackRevisions>false</trackRevisions>
    </reviewItem>
    <reviewItem>
      <errorID>ed8fc381-da9d-4cfa-97d6-d52ba5af42ab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D12BF76</paraID>
      <start>0</start>
      <end>2</end>
      <status>unmodified</status>
      <modifiedWord/>
      <trackRevisions>false</trackRevisions>
    </reviewItem>
    <reviewItem>
      <errorID>a2d9ec9f-e3d0-4d20-a7a2-e35aa163bc2a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3117BF92</paraID>
      <start>0</start>
      <end>2</end>
      <status>unmodified</status>
      <modifiedWord/>
      <trackRevisions>false</trackRevisions>
    </reviewItem>
    <reviewItem>
      <errorID>096a0005-d8e8-4d1c-9980-dcd2621094b6</errorID>
      <errorWord>束</errorWord>
      <group>L1_Word</group>
      <groupName>字词问题</groupName>
      <ability>L2_Typo</ability>
      <abilityName>字词错误</abilityName>
      <candidateList>
        <item>束后</item>
      </candidateList>
      <explain/>
      <paraID>3117BF92</paraID>
      <start>34</start>
      <end>35</end>
      <status>unmodified</status>
      <modifiedWord/>
      <trackRevisions>false</trackRevisions>
    </reviewItem>
    <reviewItem>
      <errorID>e69fb4b0-0a0e-4ef1-afc5-68cf34e83452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1E021760</paraID>
      <start>0</start>
      <end>2</end>
      <status>unmodified</status>
      <modifiedWord/>
      <trackRevisions>false</trackRevisions>
    </reviewItem>
    <reviewItem>
      <errorID>ea2cac4e-f7dc-4e12-bfa0-95668527a60d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71F5A9CA</paraID>
      <start>0</start>
      <end>2</end>
      <status>unmodified</status>
      <modifiedWord/>
      <trackRevisions>false</trackRevisions>
    </reviewItem>
    <reviewItem>
      <errorID>deee30b6-5069-4b07-bfdc-0350c5dfef0f</errorID>
      <errorWord>：</errorWord>
      <group>L1_Punc</group>
      <groupName>标点问题</groupName>
      <ability>L2_Punc</ability>
      <abilityName>标点符号检查</abilityName>
      <candidateList>
        <item/>
      </candidateList>
      <explain>标题文本后不使用标点符号。</explain>
      <paraID>207CEF90</paraID>
      <start>34</start>
      <end>35</end>
      <status>unmodified</status>
      <modifiedWord/>
      <trackRevisions>false</trackRevisions>
    </reviewItem>
    <reviewItem>
      <errorID>1012c2a3-61d9-4041-a5b9-34423f0dba92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2488FED7</paraID>
      <start>0</start>
      <end>2</end>
      <status>unmodified</status>
      <modifiedWord/>
      <trackRevisions>false</trackRevisions>
    </reviewItem>
    <reviewItem>
      <errorID>11db0a1e-13a0-4f3e-9d2d-ceb53f84d58d</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6E36212A</paraID>
      <start>47</start>
      <end>50</end>
      <status>unmodified</status>
      <modifiedWord/>
      <trackRevisions>false</trackRevisions>
    </reviewItem>
    <reviewItem>
      <errorID>7c18dccd-d51a-4102-a484-c1ae3f32be3f</errorID>
      <errorWord>。</errorWord>
      <group>L1_Punc</group>
      <groupName>标点问题</groupName>
      <ability>L2_Punc</ability>
      <abilityName>标点符号检查</abilityName>
      <candidateList>
        <item/>
      </candidateList>
      <explain>标题文本后不使用标点符号。</explain>
      <paraID>595FD5F9</paraID>
      <start>36</start>
      <end>37</end>
      <status>unmodified</status>
      <modifiedWord/>
      <trackRevisions>false</trackRevisions>
    </reviewItem>
    <reviewItem>
      <errorID>3d2d2c72-50b7-46a8-87b6-baea2172aafa</errorID>
      <errorWord>期</errorWord>
      <group>L1_Word</group>
      <groupName>字词问题</groupName>
      <ability>L2_Typo</ability>
      <abilityName>字词错误</abilityName>
      <candidateList>
        <item>期和</item>
      </candidateList>
      <explain/>
      <paraID> D89EBD4</paraID>
      <start>36</start>
      <end>37</end>
      <status>unmodified</status>
      <modifiedWord/>
      <trackRevisions>false</trackRevisions>
    </reviewItem>
    <reviewItem>
      <errorID>9da63341-9f89-4a84-bcc9-fe57a2ed0524</errorID>
      <errorWord>.</errorWord>
      <group>L1_Punc</group>
      <groupName>标点问题</groupName>
      <ability>L2_Punc</ability>
      <abilityName>标点符号检查</abilityName>
      <candidateList/>
      <explain/>
      <paraID>55DC26BF</paraID>
      <start>0</start>
      <end>1</end>
      <status>unmodified</status>
      <modifiedWord/>
      <trackRevisions>false</trackRevisions>
    </reviewItem>
    <reviewItem>
      <errorID>6a8238d9-a2e5-4fdf-aca2-5583cad6597a</errorID>
      <errorWord>：</errorWord>
      <group>L1_Punc</group>
      <groupName>标点问题</groupName>
      <ability>L2_Punc</ability>
      <abilityName>标点符号检查</abilityName>
      <candidateList>
        <item/>
      </candidateList>
      <explain>标题文本后不使用标点符号。</explain>
      <paraID>538267D4</paraID>
      <start>23</start>
      <end>24</end>
      <status>unmodified</status>
      <modifiedWord/>
      <trackRevisions>false</trackRevisions>
    </reviewItem>
    <reviewItem>
      <errorID>1f9f3869-0070-4168-8d50-6d9618808f7d</errorID>
      <errorWord>法律、法规</errorWord>
      <group>L1_Word</group>
      <groupName>字词问题</groupName>
      <ability>L2_Typo</ability>
      <abilityName>字词错误</abilityName>
      <candidateList>
        <item>法律法规</item>
      </candidateList>
      <explain/>
      <paraID>770645DA</paraID>
      <start>5</start>
      <end>10</end>
      <status>unmodified</status>
      <modifiedWord/>
      <trackRevisions>false</trackRevisions>
    </reviewItem>
    <reviewItem>
      <errorID>e133a908-3cb8-4817-b580-8830cd1e42ee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A377C15</paraID>
      <start>0</start>
      <end>2</end>
      <status>unmodified</status>
      <modifiedWord/>
      <trackRevisions>false</trackRevisions>
    </reviewItem>
    <reviewItem>
      <errorID>54282c38-237f-4bc1-b3bb-f0355458ecc9</errorID>
      <errorWord>：</errorWord>
      <group>L1_Punc</group>
      <groupName>标点问题</groupName>
      <ability>L2_Punc</ability>
      <abilityName>标点符号检查</abilityName>
      <candidateList>
        <item/>
      </candidateList>
      <explain>标题文本后不使用标点符号。</explain>
      <paraID>3506E5A6</paraID>
      <start>7</start>
      <end>8</end>
      <status>unmodified</status>
      <modifiedWord/>
      <trackRevisions>false</trackRevisions>
    </reviewItem>
    <reviewItem>
      <errorID>2c281693-d3e3-46a9-afa7-35ca23a4a362</errorID>
      <errorWord>(</errorWord>
      <group>L1_Format</group>
      <groupName>格式问题</groupName>
      <ability>L2_HalfPunc</ability>
      <abilityName>全半角检查</abilityName>
      <candidateList>
        <item>（</item>
      </candidateList>
      <explain>文本全半角错误。</explain>
      <paraID>2A6763F3</paraID>
      <start>468</start>
      <end>469</end>
      <status>unmodified</status>
      <modifiedWord/>
      <trackRevisions>false</trackRevisions>
    </reviewItem>
    <reviewItem>
      <errorID>1f06956e-1321-4a0a-b530-4eb714685413</errorID>
      <errorWord>)</errorWord>
      <group>L1_Format</group>
      <groupName>格式问题</groupName>
      <ability>L2_HalfPunc</ability>
      <abilityName>全半角检查</abilityName>
      <candidateList>
        <item>）</item>
      </candidateList>
      <explain>文本全半角错误。</explain>
      <paraID>2A6763F3</paraID>
      <start>479</start>
      <end>480</end>
      <status>unmodified</status>
      <modifiedWord/>
      <trackRevisions>false</trackRevisions>
    </reviewItem>
    <reviewItem>
      <errorID>6222a4a9-aa27-4c95-a49c-c07bbb9abcee</errorID>
      <errorWord>【2014】68号</errorWord>
      <group>L1_Knowledge</group>
      <groupName>知识性问题</groupName>
      <ability>L2_Knowledge</ability>
      <abilityName>其他知识</abilityName>
      <candidateList>
        <item>〔2014〕68号</item>
      </candidateList>
      <explain>发文字号格式错误。</explain>
      <paraID>2A6763F3</paraID>
      <start>562</start>
      <end>571</end>
      <status>unmodified</status>
      <modifiedWord/>
      <trackRevisions>false</trackRevisions>
    </reviewItem>
    <reviewItem>
      <errorID>3939136a-92a4-4a7d-a726-2dc113dae2a6</errorID>
      <errorWord>(</errorWord>
      <group>L1_Format</group>
      <groupName>格式问题</groupName>
      <ability>L2_HalfPunc</ability>
      <abilityName>全半角检查</abilityName>
      <candidateList>
        <item>（</item>
      </candidateList>
      <explain>文本全半角错误。</explain>
      <paraID>2A6763F3</paraID>
      <start>692</start>
      <end>693</end>
      <status>unmodified</status>
      <modifiedWord/>
      <trackRevisions>false</trackRevisions>
    </reviewItem>
    <reviewItem>
      <errorID>cd8d8c78-cf50-490d-86bd-0d5563168f60</errorID>
      <errorWord>)</errorWord>
      <group>L1_Format</group>
      <groupName>格式问题</groupName>
      <ability>L2_HalfPunc</ability>
      <abilityName>全半角检查</abilityName>
      <candidateList>
        <item>）</item>
      </candidateList>
      <explain>文本全半角错误。</explain>
      <paraID>2A6763F3</paraID>
      <start>702</start>
      <end>703</end>
      <status>unmodified</status>
      <modifiedWord/>
      <trackRevisions>false</trackRevisions>
    </reviewItem>
    <reviewItem>
      <errorID>e8929d9b-08db-40c6-86ec-9a0bd992efc9</errorID>
      <errorWord>，</errorWord>
      <group>L1_Word</group>
      <groupName>字词问题</groupName>
      <ability>L2_Typo</ability>
      <abilityName>字词错误</abilityName>
      <candidateList>
        <item>，对</item>
      </candidateList>
      <explain/>
      <paraID>2A6763F3</paraID>
      <start>928</start>
      <end>929</end>
      <status>unmodified</status>
      <modifiedWord/>
      <trackRevisions>false</trackRevisions>
    </reviewItem>
    <reviewItem>
      <errorID>9a86c81f-ae5f-4f88-9791-22a54abf9c94</errorID>
      <errorWord>(</errorWord>
      <group>L1_Format</group>
      <groupName>格式问题</groupName>
      <ability>L2_HalfPunc</ability>
      <abilityName>全半角检查</abilityName>
      <candidateList>
        <item>（</item>
      </candidateList>
      <explain>文本全半角错误。</explain>
      <paraID>2A6763F3</paraID>
      <start>1015</start>
      <end>1016</end>
      <status>unmodified</status>
      <modifiedWord/>
      <trackRevisions>false</trackRevisions>
    </reviewItem>
    <reviewItem>
      <errorID>8650e0a9-dc93-4904-b8c4-c088425fa3a5</errorID>
      <errorWord>)</errorWord>
      <group>L1_Format</group>
      <groupName>格式问题</groupName>
      <ability>L2_HalfPunc</ability>
      <abilityName>全半角检查</abilityName>
      <candidateList>
        <item>）</item>
      </candidateList>
      <explain>文本全半角错误。</explain>
      <paraID>2A6763F3</paraID>
      <start>1026</start>
      <end>1027</end>
      <status>unmodified</status>
      <modifiedWord/>
      <trackRevisions>false</trackRevisions>
    </reviewItem>
    <reviewItem>
      <errorID>351483e6-145b-4ef1-9874-3e4abdcab546</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2A6763F3</paraID>
      <start>1174</start>
      <end>1179</end>
      <status>unmodified</status>
      <modifiedWord/>
      <trackRevisions>false</trackRevisions>
    </reviewItem>
    <reviewItem>
      <errorID>491c80de-199d-4f96-9bbe-cff4c34d7411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733DFA10</paraID>
      <start>0</start>
      <end>2</end>
      <status>unmodified</status>
      <modifiedWord/>
      <trackRevisions>false</trackRevisions>
    </reviewItem>
    <reviewItem>
      <errorID>ba65d7c3-cde8-4ecc-836b-62b05e9ac830</errorID>
      <errorWord>其它</errorWord>
      <group>L1_Word</group>
      <groupName>字词问题</groupName>
      <ability>L2_Alias</ability>
      <abilityName>也作/曾用词</abilityName>
      <candidateList>
        <item>其他</item>
      </candidateList>
      <explain>词汇[其它]为不规范表述或旧称，其规范书面表述为[其他]。</explain>
      <paraID>733DFA10</paraID>
      <start>78</start>
      <end>80</end>
      <status>unmodified</status>
      <modifiedWord/>
      <trackRevisions>false</trackRevisions>
    </reviewItem>
    <reviewItem>
      <errorID>f43f8ba8-10ce-4b21-b179-38e783ab7910</errorID>
      <errorWord>(</errorWord>
      <group>L1_Format</group>
      <groupName>格式问题</groupName>
      <ability>L2_HalfPunc</ability>
      <abilityName>全半角检查</abilityName>
      <candidateList>
        <item>（</item>
      </candidateList>
      <explain>文本全半角错误。</explain>
      <paraID>733DFA10</paraID>
      <start>261</start>
      <end>262</end>
      <status>unmodified</status>
      <modifiedWord/>
      <trackRevisions>false</trackRevisions>
    </reviewItem>
    <reviewItem>
      <errorID>a1447660-37f3-4cc0-a96f-8c398b253663</errorID>
      <errorWord>)</errorWord>
      <group>L1_Format</group>
      <groupName>格式问题</groupName>
      <ability>L2_HalfPunc</ability>
      <abilityName>全半角检查</abilityName>
      <candidateList>
        <item>）</item>
      </candidateList>
      <explain>文本全半角错误。</explain>
      <paraID>733DFA10</paraID>
      <start>263</start>
      <end>264</end>
      <status>unmodified</status>
      <modifiedWord/>
      <trackRevisions>false</trackRevisions>
    </reviewItem>
    <reviewItem>
      <errorID>eff4e8b6-a93e-4835-bb10-f6fa9fe48848</errorID>
      <errorWord>,</errorWord>
      <group>L1_Format</group>
      <groupName>格式问题</groupName>
      <ability>L2_HalfPunc</ability>
      <abilityName>全半角检查</abilityName>
      <candidateList>
        <item>，</item>
      </candidateList>
      <explain>文本全半角错误。</explain>
      <paraID>5CA7AEF1</paraID>
      <start>31</start>
      <end>32</end>
      <status>unmodified</status>
      <modifiedWord/>
      <trackRevisions>false</trackRevisions>
    </reviewItem>
    <reviewItem>
      <errorID>5a2d37ac-3d6d-42eb-ae48-5c49df7674bf</errorID>
      <errorWord>)</errorWord>
      <group>L1_Format</group>
      <groupName>格式问题</groupName>
      <ability>L2_HalfPunc</ability>
      <abilityName>全半角检查</abilityName>
      <candidateList>
        <item>）</item>
      </candidateList>
      <explain>文本全半角错误。</explain>
      <paraID>605536EC</paraID>
      <start>44</start>
      <end>45</end>
      <status>unmodified</status>
      <modifiedWord/>
      <trackRevisions>false</trackRevisions>
    </reviewItem>
    <reviewItem>
      <errorID>084177a5-3441-4f5c-81a6-0ea345300ae2</errorID>
      <errorWord>(</errorWord>
      <group>L1_Format</group>
      <groupName>格式问题</groupName>
      <ability>L2_HalfPunc</ability>
      <abilityName>全半角检查</abilityName>
      <candidateList>
        <item>（</item>
      </candidateList>
      <explain>文本全半角错误。</explain>
      <paraID>3797BD7A</paraID>
      <start>114</start>
      <end>115</end>
      <status>unmodified</status>
      <modifiedWord/>
      <trackRevisions>false</trackRevisions>
    </reviewItem>
    <reviewItem>
      <errorID>32c517aa-4c45-4314-acfb-bc26c17c769b</errorID>
      <errorWord>(</errorWord>
      <group>L1_Format</group>
      <groupName>格式问题</groupName>
      <ability>L2_HalfPunc</ability>
      <abilityName>全半角检查</abilityName>
      <candidateList>
        <item>（</item>
      </candidateList>
      <explain>文本全半角错误。</explain>
      <paraID>3797BD7A</paraID>
      <start>144</start>
      <end>145</end>
      <status>unmodified</status>
      <modifiedWord/>
      <trackRevisions>false</trackRevisions>
    </reviewItem>
    <reviewItem>
      <errorID>91355903-00be-4d95-a30e-74ee12eb8758</errorID>
      <errorWord>)</errorWord>
      <group>L1_Format</group>
      <groupName>格式问题</groupName>
      <ability>L2_HalfPunc</ability>
      <abilityName>全半角检查</abilityName>
      <candidateList>
        <item>）</item>
      </candidateList>
      <explain>文本全半角错误。</explain>
      <paraID>3797BD7A</paraID>
      <start>176</start>
      <end>177</end>
      <status>unmodified</status>
      <modifiedWord/>
      <trackRevisions>false</trackRevisions>
    </reviewItem>
    <reviewItem>
      <errorID>826a1d02-07b0-4adf-bb8d-8beb11459b5f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703F7DC8</paraID>
      <start>0</start>
      <end>2</end>
      <status>unmodified</status>
      <modifiedWord/>
      <trackRevisions>false</trackRevisions>
    </reviewItem>
    <reviewItem>
      <errorID>da93562d-c2df-4e69-bc55-4c4fb0c26e09</errorID>
      <errorWord>(</errorWord>
      <group>L1_Format</group>
      <groupName>格式问题</groupName>
      <ability>L2_HalfPunc</ability>
      <abilityName>全半角检查</abilityName>
      <candidateList>
        <item>（</item>
      </candidateList>
      <explain>文本全半角错误。</explain>
      <paraID>4C7CDA24</paraID>
      <start>17</start>
      <end>18</end>
      <status>unmodified</status>
      <modifiedWord/>
      <trackRevisions>false</trackRevisions>
    </reviewItem>
    <reviewItem>
      <errorID>69f43a75-5ddf-43ec-ad04-90c09f8fc6ff</errorID>
      <errorWord>)</errorWord>
      <group>L1_Format</group>
      <groupName>格式问题</groupName>
      <ability>L2_HalfPunc</ability>
      <abilityName>全半角检查</abilityName>
      <candidateList>
        <item>）</item>
      </candidateList>
      <explain>文本全半角错误。</explain>
      <paraID>4C7CDA24</paraID>
      <start>33</start>
      <end>34</end>
      <status>unmodified</status>
      <modifiedWord/>
      <trackRevisions>false</trackRevisions>
    </reviewItem>
    <reviewItem>
      <errorID>b7dc2bb9-3d08-417f-92f6-999653b45099</errorID>
      <errorWord>,</errorWord>
      <group>L1_Format</group>
      <groupName>格式问题</groupName>
      <ability>L2_HalfPunc</ability>
      <abilityName>全半角检查</abilityName>
      <candidateList>
        <item>，</item>
      </candidateList>
      <explain>文本全半角错误。</explain>
      <paraID>21CE732C</paraID>
      <start>10</start>
      <end>11</end>
      <status>unmodified</status>
      <modifiedWord/>
      <trackRevisions>false</trackRevisions>
    </reviewItem>
    <reviewItem>
      <errorID>3b1006bf-e35e-4397-b85a-df29ca737806</errorID>
      <errorWord>)</errorWord>
      <group>L1_Format</group>
      <groupName>格式问题</groupName>
      <ability>L2_HalfPunc</ability>
      <abilityName>全半角检查</abilityName>
      <candidateList>
        <item>）</item>
      </candidateList>
      <explain>文本全半角错误。</explain>
      <paraID>25DC2032</paraID>
      <start>22</start>
      <end>23</end>
      <status>unmodified</status>
      <modifiedWord/>
      <trackRevisions>false</trackRevisions>
    </reviewItem>
    <reviewItem>
      <errorID>25571cf6-da1b-4c09-a1d5-ce02fe073439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4F3E9F19</paraID>
      <start>85</start>
      <end>86</end>
      <status>unmodified</status>
      <modifiedWord/>
      <trackRevisions>false</trackRevisions>
    </reviewItem>
    <reviewItem>
      <errorID>6e83b1b9-c93b-4b8c-8d10-5161ccc429f2</errorID>
      <errorWord>全</errorWord>
      <group>L1_Word</group>
      <groupName>字词问题</groupName>
      <ability>L2_Typo</ability>
      <abilityName>字词错误</abilityName>
      <candidateList>
        <item>全性</item>
      </candidateList>
      <explain/>
      <paraID> 7897E0A</paraID>
      <start>44</start>
      <end>45</end>
      <status>unmodified</status>
      <modifiedWord/>
      <trackRevisions>false</trackRevisions>
    </reviewItem>
    <reviewItem>
      <errorID>3cfdf314-3448-44e1-b6af-f37c6ee22032</errorID>
      <errorWord>法律、法规</errorWord>
      <group>L1_Word</group>
      <groupName>字词问题</groupName>
      <ability>L2_Typo</ability>
      <abilityName>字词错误</abilityName>
      <candidateList>
        <item>法律法规</item>
      </candidateList>
      <explain/>
      <paraID> B19C97F</paraID>
      <start>24</start>
      <end>29</end>
      <status>unmodified</status>
      <modifiedWord/>
      <trackRevisions>false</trackRevisions>
    </reviewItem>
    <reviewItem>
      <errorID>191e6167-f7ec-49d5-8323-f411c803909a</errorID>
      <errorWord>分签</errorWord>
      <group>L1_Word</group>
      <groupName>字词问题</groupName>
      <ability>L2_Typo</ability>
      <abilityName>字词错误</abilityName>
      <candidateList>
        <item>分包</item>
      </candidateList>
      <explain/>
      <paraID> B19C97F</paraID>
      <start>146</start>
      <end>148</end>
      <status>unmodified</status>
      <modifiedWord/>
      <trackRevisions>false</trackRevisions>
    </reviewItem>
    <reviewItem>
      <errorID>0b0c7aea-8cbb-4452-b431-7f5135f89705</errorID>
      <errorWord>法律、法规</errorWord>
      <group>L1_Word</group>
      <groupName>字词问题</groupName>
      <ability>L2_Typo</ability>
      <abilityName>字词错误</abilityName>
      <candidateList>
        <item>法律法规</item>
      </candidateList>
      <explain/>
      <paraID>16B16818</paraID>
      <start>25</start>
      <end>30</end>
      <status>unmodified</status>
      <modifiedWord/>
      <trackRevisions>false</trackRevisions>
    </reviewItem>
    <reviewItem>
      <errorID>bfd5fc01-2b15-4674-84a0-5d63eaaa8ea8</errorID>
      <errorWord>日</errorWord>
      <group>L1_Word</group>
      <groupName>字词问题</groupName>
      <ability>L2_Typo</ability>
      <abilityName>字词错误</abilityName>
      <candidateList>
        <item>日内</item>
      </candidateList>
      <explain/>
      <paraID>7DB6B7DD</paraID>
      <start>21</start>
      <end>22</end>
      <status>unmodified</status>
      <modifiedWord/>
      <trackRevisions>false</trackRevisions>
    </reviewItem>
    <reviewItem>
      <errorID>22a769b3-4cb6-4b3c-a9c9-70b128e7d3b7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4430E0D9</paraID>
      <start>0</start>
      <end>2</end>
      <status>unmodified</status>
      <modifiedWord/>
      <trackRevisions>false</trackRevisions>
    </reviewItem>
    <reviewItem>
      <errorID>872512e6-8cb1-49c4-8794-e08c6829b1a1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612CDA43</paraID>
      <start>0</start>
      <end>2</end>
      <status>unmodified</status>
      <modifiedWord/>
      <trackRevisions>false</trackRevisions>
    </reviewItem>
    <reviewItem>
      <errorID>a843f9d0-c096-4a8a-b5ca-21c5c0c07948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2B195A52</paraID>
      <start>0</start>
      <end>2</end>
      <status>unmodified</status>
      <modifiedWord/>
      <trackRevisions>false</trackRevisions>
    </reviewItem>
    <reviewItem>
      <errorID>705a5f28-ce19-4848-a913-4025c5f4bbfa</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2B195A52</paraID>
      <start>29</start>
      <end>31</end>
      <status>unmodified</status>
      <modifiedWord/>
      <trackRevisions>false</trackRevisions>
    </reviewItem>
    <reviewItem>
      <errorID>ce96ca9c-4312-4e76-919f-e9aad26bddb8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45A28242</paraID>
      <start>0</start>
      <end>2</end>
      <status>unmodified</status>
      <modifiedWord/>
      <trackRevisions>false</trackRevisions>
    </reviewItem>
    <reviewItem>
      <errorID>2ba7539a-d8f5-4674-869c-6b5239b2d6a9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B1C46DB</paraID>
      <start>0</start>
      <end>2</end>
      <status>unmodified</status>
      <modifiedWord/>
      <trackRevisions>false</trackRevisions>
    </reviewItem>
    <reviewItem>
      <errorID>14a39cfe-b13d-4d12-8dba-6faa75e0efe3</errorID>
      <errorWord>程</errorWord>
      <group>L1_Word</group>
      <groupName>字词问题</groupName>
      <ability>L2_Typo</ability>
      <abilityName>字词错误</abilityName>
      <candidateList>
        <item>程中</item>
      </candidateList>
      <explain/>
      <paraID> B1C46DB</paraID>
      <start>5</start>
      <end>6</end>
      <status>unmodified</status>
      <modifiedWord/>
      <trackRevisions>false</trackRevisions>
    </reviewItem>
    <reviewItem>
      <errorID>b85d034a-3289-4e9c-9ad8-810f14ce18e2</errorID>
      <errorWord>】</errorWord>
      <group>L1_Punc</group>
      <groupName>标点问题</groupName>
      <ability>L2_Punc</ability>
      <abilityName>标点符号检查</abilityName>
      <candidateList/>
      <explain/>
      <paraID>76347D7E</paraID>
      <start>56</start>
      <end>57</end>
      <status>unmodified</status>
      <modifiedWord/>
      <trackRevisions>false</trackRevisions>
    </reviewItem>
    <reviewItem>
      <errorID>1d7df85d-2154-4ece-93e0-68be0cea7489</errorID>
      <errorWord>分签</errorWord>
      <group>L1_Word</group>
      <groupName>字词问题</groupName>
      <ability>L2_Typo</ability>
      <abilityName>字词错误</abilityName>
      <candidateList>
        <item>分包</item>
      </candidateList>
      <explain/>
      <paraID>5EFE53B6</paraID>
      <start>9</start>
      <end>11</end>
      <status>unmodified</status>
      <modifiedWord/>
      <trackRevisions>false</trackRevisions>
    </reviewItem>
    <reviewItem>
      <errorID>8ad65d41-9a8a-4628-979d-dc9adc32a600</errorID>
      <errorWord>分签</errorWord>
      <group>L1_Word</group>
      <groupName>字词问题</groupName>
      <ability>L2_Typo</ability>
      <abilityName>字词错误</abilityName>
      <candidateList>
        <item>分包</item>
      </candidateList>
      <explain/>
      <paraID> 65A5255</paraID>
      <start>27</start>
      <end>29</end>
      <status>unmodified</status>
      <modifiedWord/>
      <trackRevisions>false</trackRevisions>
    </reviewItem>
    <reviewItem>
      <errorID>7e8b4c69-6856-4d12-aa82-41d88d673bc1</errorID>
      <errorWord>分签</errorWord>
      <group>L1_Word</group>
      <groupName>字词问题</groupName>
      <ability>L2_Typo</ability>
      <abilityName>字词错误</abilityName>
      <candidateList>
        <item>分包</item>
      </candidateList>
      <explain/>
      <paraID>23DC74CA</paraID>
      <start>13</start>
      <end>15</end>
      <status>unmodified</status>
      <modifiedWord/>
      <trackRevisions>false</trackRevisions>
    </reviewItem>
    <reviewItem>
      <errorID>0d66522e-c596-4895-ba63-6f1bed25945c</errorID>
      <errorWord>分签</errorWord>
      <group>L1_Word</group>
      <groupName>字词问题</groupName>
      <ability>L2_Typo</ability>
      <abilityName>字词错误</abilityName>
      <candidateList>
        <item>分包</item>
      </candidateList>
      <explain/>
      <paraID>23DC74CA</paraID>
      <start>64</start>
      <end>66</end>
      <status>unmodified</status>
      <modifiedWord/>
      <trackRevisions>false</trackRevisions>
    </reviewItem>
    <reviewItem>
      <errorID>40d48ee3-3968-4c9e-b407-03f392d523ad</errorID>
      <errorWord>分签</errorWord>
      <group>L1_Word</group>
      <groupName>字词问题</groupName>
      <ability>L2_Typo</ability>
      <abilityName>字词错误</abilityName>
      <candidateList>
        <item>分包</item>
      </candidateList>
      <explain/>
      <paraID>153E3EEF</paraID>
      <start>111</start>
      <end>113</end>
      <status>unmodified</status>
      <modifiedWord/>
      <trackRevisions>false</trackRevisions>
    </reviewItem>
    <reviewItem>
      <errorID>bcfd7944-0d1b-4faf-9823-5078457849e6</errorID>
      <errorWord>分签</errorWord>
      <group>L1_Word</group>
      <groupName>字词问题</groupName>
      <ability>L2_Typo</ability>
      <abilityName>字词错误</abilityName>
      <candidateList>
        <item>分包</item>
      </candidateList>
      <explain/>
      <paraID> BF7235E</paraID>
      <start>13</start>
      <end>15</end>
      <status>unmodified</status>
      <modifiedWord/>
      <trackRevisions>false</trackRevisions>
    </reviewItem>
    <reviewItem>
      <errorID>c714f363-2b18-4c34-904a-653224850226</errorID>
      <errorWord>分签</errorWord>
      <group>L1_Word</group>
      <groupName>字词问题</groupName>
      <ability>L2_Typo</ability>
      <abilityName>字词错误</abilityName>
      <candidateList>
        <item>分包</item>
      </candidateList>
      <explain/>
      <paraID> BF7235E</paraID>
      <start>179</start>
      <end>181</end>
      <status>unmodified</status>
      <modifiedWord/>
      <trackRevisions>false</trackRevisions>
    </reviewItem>
    <reviewItem>
      <errorID>d01e7e2b-5b5a-45bb-bf66-48db3a264047</errorID>
      <errorWord>分签</errorWord>
      <group>L1_Word</group>
      <groupName>字词问题</groupName>
      <ability>L2_Typo</ability>
      <abilityName>字词错误</abilityName>
      <candidateList>
        <item>分包</item>
      </candidateList>
      <explain/>
      <paraID>15CABF9F</paraID>
      <start>131</start>
      <end>133</end>
      <status>unmodified</status>
      <modifiedWord/>
      <trackRevisions>false</trackRevisions>
    </reviewItem>
    <reviewItem>
      <errorID>df1d29b1-e820-42b1-9fd9-fcec83601199</errorID>
      <errorWord>期</errorWord>
      <group>L1_Word</group>
      <groupName>字词问题</groupName>
      <ability>L2_Typo</ability>
      <abilityName>字词错误</abilityName>
      <candidateList>
        <item>期和</item>
      </candidateList>
      <explain/>
      <paraID>5652BF69</paraID>
      <start>36</start>
      <end>37</end>
      <status>unmodified</status>
      <modifiedWord/>
      <trackRevisions>false</trackRevisions>
    </reviewItem>
    <reviewItem>
      <errorID>3b062ed8-3e5a-4e48-aa2b-8400e75cbe71</errorID>
      <errorWord>分签</errorWord>
      <group>L1_Word</group>
      <groupName>字词问题</groupName>
      <ability>L2_Typo</ability>
      <abilityName>字词错误</abilityName>
      <candidateList>
        <item>分拣</item>
      </candidateList>
      <explain/>
      <paraID>136975DB</paraID>
      <start>10</start>
      <end>12</end>
      <status>unmodified</status>
      <modifiedWord/>
      <trackRevisions>false</trackRevisions>
    </reviewItem>
    <reviewItem>
      <errorID>6e97f9ed-953e-4b93-9ce3-63f5b88450bf</errorID>
      <errorWord>分签</errorWord>
      <group>L1_Word</group>
      <groupName>字词问题</groupName>
      <ability>L2_Typo</ability>
      <abilityName>字词错误</abilityName>
      <candidateList>
        <item>分包</item>
      </candidateList>
      <explain/>
      <paraID>2A733CD1</paraID>
      <start>16</start>
      <end>18</end>
      <status>unmodified</status>
      <modifiedWord/>
      <trackRevisions>false</trackRevisions>
    </reviewItem>
    <reviewItem>
      <errorID>cc13ea5f-3e9e-4b93-bc13-df58c2bbee0d</errorID>
      <errorWord>分签</errorWord>
      <group>L1_Word</group>
      <groupName>字词问题</groupName>
      <ability>L2_Typo</ability>
      <abilityName>字词错误</abilityName>
      <candidateList>
        <item>分包</item>
      </candidateList>
      <explain/>
      <paraID>63665827</paraID>
      <start>27</start>
      <end>29</end>
      <status>unmodified</status>
      <modifiedWord/>
      <trackRevisions>false</trackRevisions>
    </reviewItem>
    <reviewItem>
      <errorID>cc7bf977-bd62-47b0-b11d-8a6fcef5f693</errorID>
      <errorWord>(</errorWord>
      <group>L1_Format</group>
      <groupName>格式问题</groupName>
      <ability>L2_HalfPunc</ability>
      <abilityName>全半角检查</abilityName>
      <candidateList>
        <item>（</item>
      </candidateList>
      <explain>文本全半角错误。</explain>
      <paraID>7F847BCD</paraID>
      <start>53</start>
      <end>54</end>
      <status>unmodified</status>
      <modifiedWord/>
      <trackRevisions>false</trackRevisions>
    </reviewItem>
    <reviewItem>
      <errorID>628f9397-852f-4137-a704-a3bb56890e40</errorID>
      <errorWord>)</errorWord>
      <group>L1_Format</group>
      <groupName>格式问题</groupName>
      <ability>L2_HalfPunc</ability>
      <abilityName>全半角检查</abilityName>
      <candidateList>
        <item>）</item>
      </candidateList>
      <explain>文本全半角错误。</explain>
      <paraID>7F847BCD</paraID>
      <start>65</start>
      <end>66</end>
      <status>unmodified</status>
      <modifiedWord/>
      <trackRevisions>false</trackRevisions>
    </reviewItem>
    <reviewItem>
      <errorID>799595df-0a9b-4d0c-8e1e-1ed3ff7d6a70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4CC7E481</paraID>
      <start>86</start>
      <end>91</end>
      <status>unmodified</status>
      <modifiedWord/>
      <trackRevisions>false</trackRevisions>
    </reviewItem>
    <reviewItem>
      <errorID>253ebea9-d11d-41fd-92d3-9aec35b86401</errorID>
      <errorWord>《</errorWord>
      <group>L1_Punc</group>
      <groupName>标点问题</groupName>
      <ability>L2_Punc</ability>
      <abilityName>标点符号检查</abilityName>
      <candidateList/>
      <explain/>
      <paraID>1DDCCF83</paraID>
      <start>68</start>
      <end>69</end>
      <status>unmodified</status>
      <modifiedWord/>
      <trackRevisions>false</trackRevisions>
    </reviewItem>
    <reviewItem>
      <errorID>46014a27-20a8-49fd-929f-dd34f11acf77</errorID>
      <errorWord>&lt;</errorWord>
      <group>L1_Format</group>
      <groupName>格式问题</groupName>
      <ability>L2_HalfPunc</ability>
      <abilityName>全半角检查</abilityName>
      <candidateList>
        <item>〈</item>
      </candidateList>
      <explain>文本全半角错误。</explain>
      <paraID>1DDCCF83</paraID>
      <start>73</start>
      <end>74</end>
      <status>unmodified</status>
      <modifiedWord/>
      <trackRevisions>false</trackRevisions>
    </reviewItem>
    <reviewItem>
      <errorID>352a9512-ab67-47ba-bc6a-19ae5841b0be</errorID>
      <errorWord>&gt;</errorWord>
      <group>L1_Format</group>
      <groupName>格式问题</groupName>
      <ability>L2_HalfPunc</ability>
      <abilityName>全半角检查</abilityName>
      <candidateList>
        <item>〉</item>
      </candidateList>
      <explain>文本全半角错误。</explain>
      <paraID>1DDCCF83</paraID>
      <start>95</start>
      <end>96</end>
      <status>unmodified</status>
      <modifiedWord/>
      <trackRevisions>false</trackRevisions>
    </reviewItem>
    <reviewItem>
      <errorID>7404529a-0309-4df2-b23a-fd77053fa457</errorID>
      <errorWord>：</errorWord>
      <group>L1_Punc</group>
      <groupName>标点问题</groupName>
      <ability>L2_Punc</ability>
      <abilityName>标点符号检查</abilityName>
      <candidateList>
        <item/>
      </candidateList>
      <explain>标题文本后不使用标点符号。</explain>
      <paraID>14857129</paraID>
      <start>37</start>
      <end>38</end>
      <status>unmodified</status>
      <modifiedWord/>
      <trackRevisions>false</trackRevisions>
    </reviewItem>
    <reviewItem>
      <errorID>b0a5c620-c01c-432d-842c-43a0cc1aa9ff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578EC121</paraID>
      <start>0</start>
      <end>2</end>
      <status>unmodified</status>
      <modifiedWord/>
      <trackRevisions>false</trackRevisions>
    </reviewItem>
    <reviewItem>
      <errorID>9c6c00ff-b95a-4e12-9a0d-17b1a5107c8d</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578EC121</paraID>
      <start>3</start>
      <end>8</end>
      <status>unmodified</status>
      <modifiedWord/>
      <trackRevisions>false</trackRevisions>
    </reviewItem>
    <reviewItem>
      <errorID>43fccc04-df16-4275-8cb5-238db8646369</errorID>
      <errorWord>不得以</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578EC121</paraID>
      <start>75</start>
      <end>78</end>
      <status>unmodified</status>
      <modifiedWord/>
      <trackRevisions>false</trackRevisions>
    </reviewItem>
    <reviewItem>
      <errorID>a01e55ab-bd5e-4190-840e-05bbba1f09bd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4BD4174</paraID>
      <start>0</start>
      <end>2</end>
      <status>unmodified</status>
      <modifiedWord/>
      <trackRevisions>false</trackRevisions>
    </reviewItem>
    <reviewItem>
      <errorID>51ef9dd8-6036-4eea-bb6c-d98ae7436faa</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 4BD4174</paraID>
      <start>3</start>
      <end>12</end>
      <status>unmodified</status>
      <modifiedWord/>
      <trackRevisions>false</trackRevisions>
    </reviewItem>
    <reviewItem>
      <errorID>43f69318-3c45-41a1-8ccd-58f60c18f721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1E0A8104</paraID>
      <start>0</start>
      <end>2</end>
      <status>unmodified</status>
      <modifiedWord/>
      <trackRevisions>false</trackRevisions>
    </reviewItem>
    <reviewItem>
      <errorID>56832c12-3aa9-44d0-89d7-1faf5b58fbd5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38C1F49C</paraID>
      <start>0</start>
      <end>2</end>
      <status>unmodified</status>
      <modifiedWord/>
      <trackRevisions>false</trackRevisions>
    </reviewItem>
    <reviewItem>
      <errorID>06b4f832-fa4f-4ab6-9bd0-ed895ea2ceb0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38C1F49C</paraID>
      <start>3</start>
      <end>8</end>
      <status>unmodified</status>
      <modifiedWord/>
      <trackRevisions>false</trackRevisions>
    </reviewItem>
    <reviewItem>
      <errorID>f28f110e-641b-4239-b010-88058fac5b2c</errorID>
      <errorWord>；</errorWord>
      <group>L1_Punc</group>
      <groupName>标点问题</groupName>
      <ability>L2_Punc</ability>
      <abilityName>标点符号检查</abilityName>
      <candidateList>
        <item/>
      </candidateList>
      <explain>标题文本后不使用标点符号。</explain>
      <paraID>5BE82552</paraID>
      <start>26</start>
      <end>27</end>
      <status>unmodified</status>
      <modifiedWord/>
      <trackRevisions>false</trackRevisions>
    </reviewItem>
    <reviewItem>
      <errorID>f0b7263b-4966-4107-ab82-11f470fedd04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6EEE4D9C</paraID>
      <start>0</start>
      <end>2</end>
      <status>unmodified</status>
      <modifiedWord/>
      <trackRevisions>false</trackRevisions>
    </reviewItem>
    <reviewItem>
      <errorID>d0a3ae11-95f5-4170-a909-450de94aff10</errorID>
      <errorWord>；</errorWord>
      <group>L1_Punc</group>
      <groupName>标点问题</groupName>
      <ability>L2_Punc</ability>
      <abilityName>标点符号检查</abilityName>
      <candidateList>
        <item/>
      </candidateList>
      <explain>标题文本后不使用标点符号。</explain>
      <paraID>264257C0</paraID>
      <start>29</start>
      <end>30</end>
      <status>unmodified</status>
      <modifiedWord/>
      <trackRevisions>false</trackRevisions>
    </reviewItem>
    <reviewItem>
      <errorID>59c5e9ca-d6d0-472c-b848-cd0c18c29eab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4473E118</paraID>
      <start>0</start>
      <end>2</end>
      <status>unmodified</status>
      <modifiedWord/>
      <trackRevisions>false</trackRevisions>
    </reviewItem>
    <reviewItem>
      <errorID>f4143267-cb95-4ac6-9d53-f40f6185801e</errorID>
      <errorWord>，</errorWord>
      <group>L1_Word</group>
      <groupName>字词问题</groupName>
      <ability>L2_Typo</ability>
      <abilityName>字词错误</abilityName>
      <candidateList>
        <item>，并</item>
      </candidateList>
      <explain/>
      <paraID>2F1B06F4</paraID>
      <start>155</start>
      <end>156</end>
      <status>unmodified</status>
      <modifiedWord/>
      <trackRevisions>false</trackRevisions>
    </reviewItem>
    <reviewItem>
      <errorID>bfd27b44-09e0-4f96-b6fd-953137ff41b0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179DA640</paraID>
      <start>1</start>
      <end>6</end>
      <status>unmodified</status>
      <modifiedWord/>
      <trackRevisions>false</trackRevisions>
    </reviewItem>
    <reviewItem>
      <errorID>bb2e1af8-b0d7-4280-b8b3-a28f51abd70e</errorID>
      <errorWord>登陆</errorWord>
      <group>L1_Word</group>
      <groupName>字词问题</groupName>
      <ability>L2_Typo</ability>
      <abilityName>字词错误</abilityName>
      <candidateList>
        <item>登录</item>
      </candidateList>
      <explain>〈动〉❶登记：～在案。❷注册▲。</explain>
      <paraID>179DA640</paraID>
      <start>202</start>
      <end>204</end>
      <status>modified</status>
      <modifiedWord>登录</modifiedWord>
      <trackRevisions>false</trackRevisions>
    </reviewItem>
    <reviewItem>
      <errorID>1a56eae8-dbbb-4766-ae21-60704bbf2b4e</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4CD7CDFA</paraID>
      <start>42</start>
      <end>45</end>
      <status>unmodified</status>
      <modifiedWord/>
      <trackRevisions>false</trackRevisions>
    </reviewItem>
    <reviewItem>
      <errorID>4da32daf-19af-4d6d-bd89-009fd1d2cc33</errorID>
      <errorWord>【2013】50号</errorWord>
      <group>L1_Knowledge</group>
      <groupName>知识性问题</groupName>
      <ability>L2_Knowledge</ability>
      <abilityName>其他知识</abilityName>
      <candidateList>
        <item>〔2013〕50号</item>
      </candidateList>
      <explain>发文字号格式错误。</explain>
      <paraID>2888D7C3</paraID>
      <start>65</start>
      <end>74</end>
      <status>unmodified</status>
      <modifiedWord/>
      <trackRevisions>false</trackRevisions>
    </reviewItem>
    <reviewItem>
      <errorID>a3219263-049e-4f19-bb33-72b9b2ade394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B3502CF</paraID>
      <start>0</start>
      <end>2</end>
      <status>unmodified</status>
      <modifiedWord/>
      <trackRevisions>false</trackRevisions>
    </reviewItem>
    <reviewItem>
      <errorID>21647e20-d3a2-4a5c-bbf2-68a615c1139a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75CBC226</paraID>
      <start>0</start>
      <end>2</end>
      <status>unmodified</status>
      <modifiedWord/>
      <trackRevisions>false</trackRevisions>
    </reviewItem>
    <reviewItem>
      <errorID>80ad65bb-add1-4007-a9dc-3cfb0dbb8894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5276630C</paraID>
      <start>0</start>
      <end>2</end>
      <status>unmodified</status>
      <modifiedWord/>
      <trackRevisions>false</trackRevisions>
    </reviewItem>
    <reviewItem>
      <errorID>e7e8aec2-ac38-4dea-b731-98260840f109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2EC0206</paraID>
      <start>0</start>
      <end>2</end>
      <status>unmodified</status>
      <modifiedWord/>
      <trackRevisions>false</trackRevisions>
    </reviewItem>
    <reviewItem>
      <errorID>5d8febfd-3e9b-4c8e-ac59-c5c480c8d6af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43264802</paraID>
      <start>0</start>
      <end>2</end>
      <status>unmodified</status>
      <modifiedWord/>
      <trackRevisions>false</trackRevisions>
    </reviewItem>
    <reviewItem>
      <errorID>6c75138f-427e-4afe-a220-8379d3449cad</errorID>
      <errorWord>分签</errorWord>
      <group>L1_Word</group>
      <groupName>字词问题</groupName>
      <ability>L2_Typo</ability>
      <abilityName>字词错误</abilityName>
      <candidateList>
        <item>分包</item>
      </candidateList>
      <explain/>
      <paraID>6AF3D0D1</paraID>
      <start>17</start>
      <end>19</end>
      <status>unmodified</status>
      <modifiedWord/>
      <trackRevisions>false</trackRevisions>
    </reviewItem>
    <reviewItem>
      <errorID>62da6fee-5a64-450f-871f-b0a8ed052f60</errorID>
      <errorWord>分签</errorWord>
      <group>L1_Word</group>
      <groupName>字词问题</groupName>
      <ability>L2_Typo</ability>
      <abilityName>字词错误</abilityName>
      <candidateList>
        <item>分包</item>
      </candidateList>
      <explain/>
      <paraID>6AF3D0D1</paraID>
      <start>99</start>
      <end>101</end>
      <status>unmodified</status>
      <modifiedWord/>
      <trackRevisions>false</trackRevisions>
    </reviewItem>
    <reviewItem>
      <errorID>8724e1fa-ec5b-4cf8-9f91-be4e232ebeaa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7FDBBE85</paraID>
      <start>0</start>
      <end>2</end>
      <status>unmodified</status>
      <modifiedWord/>
      <trackRevisions>false</trackRevisions>
    </reviewItem>
    <reviewItem>
      <errorID>773d7eb4-5224-4df6-be83-f9dc2f09aab0</errorID>
      <errorWord>、</errorWord>
      <group>L1_Punc</group>
      <groupName>标点问题</groupName>
      <ability>L2_Punc</ability>
      <abilityName>标点符号检查</abilityName>
      <candidateList>
        <item>.</item>
      </candidateList>
      <explain/>
      <paraID>64A1764E</paraID>
      <start>1</start>
      <end>2</end>
      <status>unmodified</status>
      <modifiedWord/>
      <trackRevisions>false</trackRevisions>
    </reviewItem>
    <reviewItem>
      <errorID>63dbf987-f5a6-4165-9743-c161f3b49f0b</errorID>
      <errorWord>、</errorWord>
      <group>L1_Punc</group>
      <groupName>标点问题</groupName>
      <ability>L2_Punc</ability>
      <abilityName>标点符号检查</abilityName>
      <candidateList>
        <item>.</item>
      </candidateList>
      <explain/>
      <paraID>7D79077F</paraID>
      <start>1</start>
      <end>2</end>
      <status>unmodified</status>
      <modifiedWord/>
      <trackRevisions>false</trackRevisions>
    </reviewItem>
    <reviewItem>
      <errorID>ae43a09d-493c-4203-8e2c-d37d4f32df4d</errorID>
      <errorWord>：</errorWord>
      <group>L1_Punc</group>
      <groupName>标点问题</groupName>
      <ability>L2_Punc</ability>
      <abilityName>标点符号检查</abilityName>
      <candidateList>
        <item/>
      </candidateList>
      <explain>标题文本后不使用标点符号。</explain>
      <paraID>75219457</paraID>
      <start>18</start>
      <end>19</end>
      <status>unmodified</status>
      <modifiedWord/>
      <trackRevisions>false</trackRevisions>
    </reviewItem>
    <reviewItem>
      <errorID>a54346cc-863b-4ade-aec9-5e641d8ef4f6</errorID>
      <errorWord>(</errorWord>
      <group>L1_Format</group>
      <groupName>格式问题</groupName>
      <ability>L2_HalfPunc</ability>
      <abilityName>全半角检查</abilityName>
      <candidateList>
        <item>（</item>
      </candidateList>
      <explain>文本全半角错误。</explain>
      <paraID>23CF102C</paraID>
      <start>5</start>
      <end>6</end>
      <status>unmodified</status>
      <modifiedWord/>
      <trackRevisions>false</trackRevisions>
    </reviewItem>
    <reviewItem>
      <errorID>6702b0b0-cb22-449d-bd77-86faf55e15c3</errorID>
      <errorWord>)</errorWord>
      <group>L1_Format</group>
      <groupName>格式问题</groupName>
      <ability>L2_HalfPunc</ability>
      <abilityName>全半角检查</abilityName>
      <candidateList>
        <item>）</item>
      </candidateList>
      <explain>文本全半角错误。</explain>
      <paraID>23CF102C</paraID>
      <start>15</start>
      <end>16</end>
      <status>unmodified</status>
      <modifiedWord/>
      <trackRevisions>false</trackRevisions>
    </reviewItem>
    <reviewItem>
      <errorID>cdd3ee66-c572-4c88-bbdb-c4fa3a619979</errorID>
      <errorWord>(</errorWord>
      <group>L1_Format</group>
      <groupName>格式问题</groupName>
      <ability>L2_HalfPunc</ability>
      <abilityName>全半角检查</abilityName>
      <candidateList>
        <item>（</item>
      </candidateList>
      <explain>文本全半角错误。</explain>
      <paraID> B9E290F</paraID>
      <start>5</start>
      <end>6</end>
      <status>unmodified</status>
      <modifiedWord/>
      <trackRevisions>false</trackRevisions>
    </reviewItem>
    <reviewItem>
      <errorID>ad8ada1d-2be0-4737-8f41-97b49878089f</errorID>
      <errorWord>)</errorWord>
      <group>L1_Format</group>
      <groupName>格式问题</groupName>
      <ability>L2_HalfPunc</ability>
      <abilityName>全半角检查</abilityName>
      <candidateList>
        <item>）</item>
      </candidateList>
      <explain>文本全半角错误。</explain>
      <paraID> B9E290F</paraID>
      <start>8</start>
      <end>9</end>
      <status>unmodified</status>
      <modifiedWord/>
      <trackRevisions>false</trackRevisions>
    </reviewItem>
    <reviewItem>
      <errorID>22cccb44-1f42-4206-aeba-41a00c13ea40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46223E71</paraID>
      <start>0</start>
      <end>2</end>
      <status>unmodified</status>
      <modifiedWord/>
      <trackRevisions>false</trackRevisions>
    </reviewItem>
    <reviewItem>
      <errorID>98b8bfc5-fcf2-4f08-b735-5f69e17e88eb</errorID>
      <errorWord>法律、法规</errorWord>
      <group>L1_Word</group>
      <groupName>字词问题</groupName>
      <ability>L2_Typo</ability>
      <abilityName>字词错误</abilityName>
      <candidateList>
        <item>法律法规</item>
      </candidateList>
      <explain/>
      <paraID>46223E71</paraID>
      <start>18</start>
      <end>23</end>
      <status>unmodified</status>
      <modifiedWord/>
      <trackRevisions>false</trackRevisions>
    </reviewItem>
    <reviewItem>
      <errorID>3d2b6516-5329-486f-9f92-33f95141fe49</errorID>
      <errorWord>法律、法规</errorWord>
      <group>L1_Word</group>
      <groupName>字词问题</groupName>
      <ability>L2_Typo</ability>
      <abilityName>字词错误</abilityName>
      <candidateList>
        <item>法律法规</item>
      </candidateList>
      <explain/>
      <paraID>46223E71</paraID>
      <start>53</start>
      <end>58</end>
      <status>unmodified</status>
      <modifiedWord/>
      <trackRevisions>false</trackRevisions>
    </reviewItem>
    <reviewItem>
      <errorID>932c2ba1-09be-4d05-9257-c49fad96d855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5EBF2D93</paraID>
      <start>0</start>
      <end>2</end>
      <status>unmodified</status>
      <modifiedWord/>
      <trackRevisions>false</trackRevisions>
    </reviewItem>
    <reviewItem>
      <errorID>8a51267f-0484-459a-aba9-9080bfc6e325</errorID>
      <errorWord>(</errorWord>
      <group>L1_Format</group>
      <groupName>格式问题</groupName>
      <ability>L2_HalfPunc</ability>
      <abilityName>全半角检查</abilityName>
      <candidateList>
        <item>（</item>
      </candidateList>
      <explain>文本全半角错误。</explain>
      <paraID>29624303</paraID>
      <start>86</start>
      <end>87</end>
      <status>unmodified</status>
      <modifiedWord/>
      <trackRevisions>false</trackRevisions>
    </reviewItem>
    <reviewItem>
      <errorID>c11d156d-bf34-47d8-832e-fe05950f5394</errorID>
      <errorWord>)</errorWord>
      <group>L1_Format</group>
      <groupName>格式问题</groupName>
      <ability>L2_HalfPunc</ability>
      <abilityName>全半角检查</abilityName>
      <candidateList>
        <item>）</item>
      </candidateList>
      <explain>文本全半角错误。</explain>
      <paraID>29624303</paraID>
      <start>98</start>
      <end>99</end>
      <status>unmodified</status>
      <modifiedWord/>
      <trackRevisions>false</trackRevisions>
    </reviewItem>
    <reviewItem>
      <errorID>19f528da-a4ed-49ab-9830-14c1d53558f0</errorID>
      <errorWord>&lt;</errorWord>
      <group>L1_Format</group>
      <groupName>格式问题</groupName>
      <ability>L2_HalfPunc</ability>
      <abilityName>全半角检查</abilityName>
      <candidateList>
        <item>〈</item>
      </candidateList>
      <explain>文本全半角错误。</explain>
      <paraID>29624303</paraID>
      <start>253</start>
      <end>254</end>
      <status>unmodified</status>
      <modifiedWord/>
      <trackRevisions>false</trackRevisions>
    </reviewItem>
    <reviewItem>
      <errorID>39959105-f10a-44e1-a7b9-b5d0cc15ae25</errorID>
      <errorWord>&gt;的通知》</errorWord>
      <group>L1_Punc</group>
      <groupName>标点问题</groupName>
      <ability>L2_Punc</ability>
      <abilityName>标点符号检查</abilityName>
      <candidateList>
        <item>〉的通知》</item>
      </candidateList>
      <explain/>
      <paraID>29624303</paraID>
      <start>275</start>
      <end>280</end>
      <status>unmodified</status>
      <modifiedWord/>
      <trackRevisions>false</trackRevisions>
    </reviewItem>
    <reviewItem>
      <errorID>cf81dc6f-6414-4851-8637-66221e0ac1e1</errorID>
      <errorWord>&lt;</errorWord>
      <group>L1_Format</group>
      <groupName>格式问题</groupName>
      <ability>L2_HalfPunc</ability>
      <abilityName>全半角检查</abilityName>
      <candidateList>
        <item>〈</item>
      </candidateList>
      <explain>文本全半角错误。</explain>
      <paraID>29624303</paraID>
      <start>311</start>
      <end>312</end>
      <status>unmodified</status>
      <modifiedWord/>
      <trackRevisions>false</trackRevisions>
    </reviewItem>
    <reviewItem>
      <errorID>7aaf87d6-5d18-433c-9bf9-ceffbf7d40db</errorID>
      <errorWord>&gt;的通知》</errorWord>
      <group>L1_Punc</group>
      <groupName>标点问题</groupName>
      <ability>L2_Punc</ability>
      <abilityName>标点符号检查</abilityName>
      <candidateList>
        <item>〉的通知》</item>
      </candidateList>
      <explain/>
      <paraID>29624303</paraID>
      <start>345</start>
      <end>350</end>
      <status>unmodified</status>
      <modifiedWord/>
      <trackRevisions>false</trackRevisions>
    </reviewItem>
    <reviewItem>
      <errorID>96da87f3-4daa-4fe7-8450-0e319e87634c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62F66E7F</paraID>
      <start>13</start>
      <end>16</end>
      <status>unmodified</status>
      <modifiedWord/>
      <trackRevisions>false</trackRevisions>
    </reviewItem>
    <reviewItem>
      <errorID>7e78612e-45e8-4e00-a95a-2bb1cdb653a9</errorID>
      <errorWord>(</errorWord>
      <group>L1_Format</group>
      <groupName>格式问题</groupName>
      <ability>L2_HalfPunc</ability>
      <abilityName>全半角检查</abilityName>
      <candidateList>
        <item>（</item>
      </candidateList>
      <explain>文本全半角错误。</explain>
      <paraID> 4646266</paraID>
      <start>0</start>
      <end>1</end>
      <status>unmodified</status>
      <modifiedWord/>
      <trackRevisions>false</trackRevisions>
    </reviewItem>
    <reviewItem>
      <errorID>254ffb2c-5421-4137-a4d4-53fdd0d08782</errorID>
      <errorWord>)</errorWord>
      <group>L1_Format</group>
      <groupName>格式问题</groupName>
      <ability>L2_HalfPunc</ability>
      <abilityName>全半角检查</abilityName>
      <candidateList>
        <item>）</item>
      </candidateList>
      <explain>文本全半角错误。</explain>
      <paraID> 4646266</paraID>
      <start>2</start>
      <end>3</end>
      <status>unmodified</status>
      <modifiedWord/>
      <trackRevisions>false</trackRevisions>
    </reviewItem>
    <reviewItem>
      <errorID>98e061be-54b3-4d0a-847a-85e12a157a6c</errorID>
      <errorWord>(</errorWord>
      <group>L1_Format</group>
      <groupName>格式问题</groupName>
      <ability>L2_HalfPunc</ability>
      <abilityName>全半角检查</abilityName>
      <candidateList>
        <item>（</item>
      </candidateList>
      <explain>文本全半角错误。</explain>
      <paraID>611C65F2</paraID>
      <start>0</start>
      <end>1</end>
      <status>unmodified</status>
      <modifiedWord/>
      <trackRevisions>false</trackRevisions>
    </reviewItem>
    <reviewItem>
      <errorID>9728f352-b051-4707-95c0-765442705a4c</errorID>
      <errorWord>)</errorWord>
      <group>L1_Format</group>
      <groupName>格式问题</groupName>
      <ability>L2_HalfPunc</ability>
      <abilityName>全半角检查</abilityName>
      <candidateList>
        <item>）</item>
      </candidateList>
      <explain>文本全半角错误。</explain>
      <paraID>611C65F2</paraID>
      <start>2</start>
      <end>3</end>
      <status>unmodified</status>
      <modifiedWord/>
      <trackRevisions>false</trackRevisions>
    </reviewItem>
    <reviewItem>
      <errorID>f638e512-0d61-49ea-9923-698d12f2b7b9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212D7512</paraID>
      <start>0</start>
      <end>3</end>
      <status>unmodified</status>
      <modifiedWord/>
      <trackRevisions>false</trackRevisions>
    </reviewItem>
    <reviewItem>
      <errorID>a3a5a272-b0c6-4115-b6db-8e989545d303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5C9D7FC0</paraID>
      <start>0</start>
      <end>3</end>
      <status>unmodified</status>
      <modifiedWord/>
      <trackRevisions>false</trackRevisions>
    </reviewItem>
    <reviewItem>
      <errorID>152fc8f2-84e9-44dd-9124-b579cedcce47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667A05F0</paraID>
      <start>0</start>
      <end>3</end>
      <status>unmodified</status>
      <modifiedWord/>
      <trackRevisions>false</trackRevisions>
    </reviewItem>
    <reviewItem>
      <errorID>42c5c016-0eed-4f00-85de-44d599f0fa0e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738E79C8</paraID>
      <start>0</start>
      <end>3</end>
      <status>unmodified</status>
      <modifiedWord/>
      <trackRevisions>false</trackRevisions>
    </reviewItem>
    <reviewItem>
      <errorID>909201c3-2394-4a3d-b57e-cd4b937baa9e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2EFA36E7</paraID>
      <start>0</start>
      <end>3</end>
      <status>unmodified</status>
      <modifiedWord/>
      <trackRevisions>false</trackRevisions>
    </reviewItem>
    <reviewItem>
      <errorID>9e06d9e2-49f3-498d-93f3-b9a13d6b0e79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73C98CE3</paraID>
      <start>0</start>
      <end>3</end>
      <status>unmodified</status>
      <modifiedWord/>
      <trackRevisions>false</trackRevisions>
    </reviewItem>
    <reviewItem>
      <errorID>391bef88-a02f-453f-ae9d-5826282dfd3b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139C6CE1</paraID>
      <start>1</start>
      <end>5</end>
      <status>unmodified</status>
      <modifiedWord/>
      <trackRevisions>false</trackRevisions>
    </reviewItem>
    <reviewItem>
      <errorID>dae149d4-2060-4d4b-93a3-cc192a74bf1c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139C6CE1</paraID>
      <start>39</start>
      <end>42</end>
      <status>unmodified</status>
      <modifiedWord/>
      <trackRevisions>false</trackRevisions>
    </reviewItem>
    <reviewItem>
      <errorID>cb534d9a-d699-4240-b199-d9e10ba43949</errorID>
      <errorWord>{</errorWord>
      <group>L1_Format</group>
      <groupName>格式问题</groupName>
      <ability>L2_HalfPunc</ability>
      <abilityName>全半角检查</abilityName>
      <candidateList>
        <item>｛</item>
      </candidateList>
      <explain>文本全半角错误。</explain>
      <paraID>2C310F85</paraID>
      <start>16</start>
      <end>17</end>
      <status>unmodified</status>
      <modifiedWord/>
      <trackRevisions>false</trackRevisions>
    </reviewItem>
    <reviewItem>
      <errorID>dbca2a6e-6f6f-4d8a-9193-2e6c01ad46a5</errorID>
      <errorWord>}</errorWord>
      <group>L1_Format</group>
      <groupName>格式问题</groupName>
      <ability>L2_HalfPunc</ability>
      <abilityName>全半角检查</abilityName>
      <candidateList>
        <item>｝</item>
      </candidateList>
      <explain>文本全半角错误。</explain>
      <paraID>2C310F85</paraID>
      <start>20</start>
      <end>21</end>
      <status>unmodified</status>
      <modifiedWord/>
      <trackRevisions>false</trackRevisions>
    </reviewItem>
    <reviewItem>
      <errorID>def5691c-6160-4942-b70e-4c0dd470f5df</errorID>
      <errorWord>{</errorWord>
      <group>L1_Format</group>
      <groupName>格式问题</groupName>
      <ability>L2_HalfPunc</ability>
      <abilityName>全半角检查</abilityName>
      <candidateList>
        <item>｛</item>
      </candidateList>
      <explain>文本全半角错误。</explain>
      <paraID>14F7FED7</paraID>
      <start>18</start>
      <end>19</end>
      <status>unmodified</status>
      <modifiedWord/>
      <trackRevisions>false</trackRevisions>
    </reviewItem>
    <reviewItem>
      <errorID>bfea16d1-f22b-4b64-adba-5d4a9678cad0</errorID>
      <errorWord>{</errorWord>
      <group>L1_Format</group>
      <groupName>格式问题</groupName>
      <ability>L2_HalfPunc</ability>
      <abilityName>全半角检查</abilityName>
      <candidateList>
        <item>｛</item>
      </candidateList>
      <explain>文本全半角错误。</explain>
      <paraID>14F7FED7</paraID>
      <start>19</start>
      <end>20</end>
      <status>unmodified</status>
      <modifiedWord/>
      <trackRevisions>false</trackRevisions>
    </reviewItem>
    <reviewItem>
      <errorID>0131ef2c-eaa7-48bf-bf50-33e9e6c4515c</errorID>
      <errorWord>}</errorWord>
      <group>L1_Format</group>
      <groupName>格式问题</groupName>
      <ability>L2_HalfPunc</ability>
      <abilityName>全半角检查</abilityName>
      <candidateList>
        <item>｝</item>
      </candidateList>
      <explain>文本全半角错误。</explain>
      <paraID>14F7FED7</paraID>
      <start>23</start>
      <end>24</end>
      <status>unmodified</status>
      <modifiedWord/>
      <trackRevisions>false</trackRevisions>
    </reviewItem>
    <reviewItem>
      <errorID>1db5d12b-151d-4874-8d45-1d45e2a755dd</errorID>
      <errorWord>{</errorWord>
      <group>L1_Format</group>
      <groupName>格式问题</groupName>
      <ability>L2_HalfPunc</ability>
      <abilityName>全半角检查</abilityName>
      <candidateList>
        <item>｛</item>
      </candidateList>
      <explain>文本全半角错误。</explain>
      <paraID>77E0AA99</paraID>
      <start>5</start>
      <end>6</end>
      <status>unmodified</status>
      <modifiedWord/>
      <trackRevisions>false</trackRevisions>
    </reviewItem>
    <reviewItem>
      <errorID>0f8436d3-af38-4ae1-ac55-25fe59fd43ee</errorID>
      <errorWord>{</errorWord>
      <group>L1_Format</group>
      <groupName>格式问题</groupName>
      <ability>L2_HalfPunc</ability>
      <abilityName>全半角检查</abilityName>
      <candidateList>
        <item>｛</item>
      </candidateList>
      <explain>文本全半角错误。</explain>
      <paraID>77E0AA99</paraID>
      <start>6</start>
      <end>7</end>
      <status>unmodified</status>
      <modifiedWord/>
      <trackRevisions>false</trackRevisions>
    </reviewItem>
    <reviewItem>
      <errorID>0af88d0d-4025-42d9-9047-a111a5bb96d2</errorID>
      <errorWord>}</errorWord>
      <group>L1_Format</group>
      <groupName>格式问题</groupName>
      <ability>L2_HalfPunc</ability>
      <abilityName>全半角检查</abilityName>
      <candidateList>
        <item>｝</item>
      </candidateList>
      <explain>文本全半角错误。</explain>
      <paraID>77E0AA99</paraID>
      <start>10</start>
      <end>11</end>
      <status>unmodified</status>
      <modifiedWord/>
      <trackRevisions>false</trackRevisions>
    </reviewItem>
    <reviewItem>
      <errorID>b264297b-ceb3-4049-a77d-20a07617ac2f</errorID>
      <errorWord>{</errorWord>
      <group>L1_Format</group>
      <groupName>格式问题</groupName>
      <ability>L2_HalfPunc</ability>
      <abilityName>全半角检查</abilityName>
      <candidateList>
        <item>｛</item>
      </candidateList>
      <explain>文本全半角错误。</explain>
      <paraID>137F97E5</paraID>
      <start>7</start>
      <end>8</end>
      <status>unmodified</status>
      <modifiedWord/>
      <trackRevisions>false</trackRevisions>
    </reviewItem>
    <reviewItem>
      <errorID>04b15a47-0df9-49ab-8027-f62e5a53e471</errorID>
      <errorWord>{</errorWord>
      <group>L1_Format</group>
      <groupName>格式问题</groupName>
      <ability>L2_HalfPunc</ability>
      <abilityName>全半角检查</abilityName>
      <candidateList>
        <item>｛</item>
      </candidateList>
      <explain>文本全半角错误。</explain>
      <paraID>137F97E5</paraID>
      <start>8</start>
      <end>9</end>
      <status>unmodified</status>
      <modifiedWord/>
      <trackRevisions>false</trackRevisions>
    </reviewItem>
    <reviewItem>
      <errorID>c3c7bbe3-259f-4295-9ff3-5561abe6eedf</errorID>
      <errorWord>}</errorWord>
      <group>L1_Format</group>
      <groupName>格式问题</groupName>
      <ability>L2_HalfPunc</ability>
      <abilityName>全半角检查</abilityName>
      <candidateList>
        <item>｝</item>
      </candidateList>
      <explain>文本全半角错误。</explain>
      <paraID>137F97E5</paraID>
      <start>12</start>
      <end>13</end>
      <status>unmodified</status>
      <modifiedWord/>
      <trackRevisions>false</trackRevisions>
    </reviewItem>
    <reviewItem>
      <errorID>4ff45f01-a9a3-4781-982f-2030c68e9572</errorID>
      <errorWord>{</errorWord>
      <group>L1_Format</group>
      <groupName>格式问题</groupName>
      <ability>L2_HalfPunc</ability>
      <abilityName>全半角检查</abilityName>
      <candidateList>
        <item>｛</item>
      </candidateList>
      <explain>文本全半角错误。</explain>
      <paraID>261A30CC</paraID>
      <start>6</start>
      <end>7</end>
      <status>unmodified</status>
      <modifiedWord/>
      <trackRevisions>false</trackRevisions>
    </reviewItem>
    <reviewItem>
      <errorID>3bd0725f-41ed-4f1d-9134-13eb38b23534</errorID>
      <errorWord>{</errorWord>
      <group>L1_Format</group>
      <groupName>格式问题</groupName>
      <ability>L2_HalfPunc</ability>
      <abilityName>全半角检查</abilityName>
      <candidateList>
        <item>｛</item>
      </candidateList>
      <explain>文本全半角错误。</explain>
      <paraID>261A30CC</paraID>
      <start>7</start>
      <end>8</end>
      <status>unmodified</status>
      <modifiedWord/>
      <trackRevisions>false</trackRevisions>
    </reviewItem>
    <reviewItem>
      <errorID>5c878192-a323-43b1-9736-1cee836962b3</errorID>
      <errorWord>}</errorWord>
      <group>L1_Format</group>
      <groupName>格式问题</groupName>
      <ability>L2_HalfPunc</ability>
      <abilityName>全半角检查</abilityName>
      <candidateList>
        <item>｝</item>
      </candidateList>
      <explain>文本全半角错误。</explain>
      <paraID>261A30CC</paraID>
      <start>11</start>
      <end>12</end>
      <status>unmodified</status>
      <modifiedWord/>
      <trackRevisions>false</trackRevisions>
    </reviewItem>
    <reviewItem>
      <errorID>cb5dbfbe-71c1-4c59-bcc3-6ded76640603</errorID>
      <errorWord>{</errorWord>
      <group>L1_Format</group>
      <groupName>格式问题</groupName>
      <ability>L2_HalfPunc</ability>
      <abilityName>全半角检查</abilityName>
      <candidateList>
        <item>｛</item>
      </candidateList>
      <explain>文本全半角错误。</explain>
      <paraID>516536F4</paraID>
      <start>6</start>
      <end>7</end>
      <status>unmodified</status>
      <modifiedWord/>
      <trackRevisions>false</trackRevisions>
    </reviewItem>
    <reviewItem>
      <errorID>4361ecc2-e39e-4e15-8836-dca79ed9beee</errorID>
      <errorWord>{</errorWord>
      <group>L1_Format</group>
      <groupName>格式问题</groupName>
      <ability>L2_HalfPunc</ability>
      <abilityName>全半角检查</abilityName>
      <candidateList>
        <item>｛</item>
      </candidateList>
      <explain>文本全半角错误。</explain>
      <paraID>516536F4</paraID>
      <start>7</start>
      <end>8</end>
      <status>unmodified</status>
      <modifiedWord/>
      <trackRevisions>false</trackRevisions>
    </reviewItem>
    <reviewItem>
      <errorID>dd530538-3ffc-4c6b-9361-835f505dc94b</errorID>
      <errorWord>}</errorWord>
      <group>L1_Format</group>
      <groupName>格式问题</groupName>
      <ability>L2_HalfPunc</ability>
      <abilityName>全半角检查</abilityName>
      <candidateList>
        <item>｝</item>
      </candidateList>
      <explain>文本全半角错误。</explain>
      <paraID>516536F4</paraID>
      <start>11</start>
      <end>12</end>
      <status>unmodified</status>
      <modifiedWord/>
      <trackRevisions>false</trackRevisions>
    </reviewItem>
    <reviewItem>
      <errorID>11ab3ca6-1950-4fe5-b446-0d4837cf9633</errorID>
      <errorWord>{</errorWord>
      <group>L1_Format</group>
      <groupName>格式问题</groupName>
      <ability>L2_HalfPunc</ability>
      <abilityName>全半角检查</abilityName>
      <candidateList>
        <item>｛</item>
      </candidateList>
      <explain>文本全半角错误。</explain>
      <paraID>6464ADE0</paraID>
      <start>6</start>
      <end>7</end>
      <status>unmodified</status>
      <modifiedWord/>
      <trackRevisions>false</trackRevisions>
    </reviewItem>
    <reviewItem>
      <errorID>a5a221d7-3303-407d-9393-015bc0ba6e84</errorID>
      <errorWord>{</errorWord>
      <group>L1_Format</group>
      <groupName>格式问题</groupName>
      <ability>L2_HalfPunc</ability>
      <abilityName>全半角检查</abilityName>
      <candidateList>
        <item>｛</item>
      </candidateList>
      <explain>文本全半角错误。</explain>
      <paraID>6464ADE0</paraID>
      <start>7</start>
      <end>8</end>
      <status>unmodified</status>
      <modifiedWord/>
      <trackRevisions>false</trackRevisions>
    </reviewItem>
    <reviewItem>
      <errorID>250d7352-2437-490a-ba67-2c5036b49ff9</errorID>
      <errorWord>}</errorWord>
      <group>L1_Format</group>
      <groupName>格式问题</groupName>
      <ability>L2_HalfPunc</ability>
      <abilityName>全半角检查</abilityName>
      <candidateList>
        <item>｝</item>
      </candidateList>
      <explain>文本全半角错误。</explain>
      <paraID>6464ADE0</paraID>
      <start>11</start>
      <end>12</end>
      <status>unmodified</status>
      <modifiedWord/>
      <trackRevisions>false</trackRevisions>
    </reviewItem>
    <reviewItem>
      <errorID>23f130b3-6178-4c3d-9322-d9cab178a680</errorID>
      <errorWord>{</errorWord>
      <group>L1_Format</group>
      <groupName>格式问题</groupName>
      <ability>L2_HalfPunc</ability>
      <abilityName>全半角检查</abilityName>
      <candidateList>
        <item>｛</item>
      </candidateList>
      <explain>文本全半角错误。</explain>
      <paraID>48992BD9</paraID>
      <start>6</start>
      <end>7</end>
      <status>unmodified</status>
      <modifiedWord/>
      <trackRevisions>false</trackRevisions>
    </reviewItem>
    <reviewItem>
      <errorID>44cf11f9-a34c-4469-8a94-4ddf3d2cb432</errorID>
      <errorWord>{</errorWord>
      <group>L1_Format</group>
      <groupName>格式问题</groupName>
      <ability>L2_HalfPunc</ability>
      <abilityName>全半角检查</abilityName>
      <candidateList>
        <item>｛</item>
      </candidateList>
      <explain>文本全半角错误。</explain>
      <paraID>48992BD9</paraID>
      <start>7</start>
      <end>8</end>
      <status>unmodified</status>
      <modifiedWord/>
      <trackRevisions>false</trackRevisions>
    </reviewItem>
    <reviewItem>
      <errorID>19dbe3af-f4d2-4c9c-a3a9-50d84319b0b0</errorID>
      <errorWord>}</errorWord>
      <group>L1_Format</group>
      <groupName>格式问题</groupName>
      <ability>L2_HalfPunc</ability>
      <abilityName>全半角检查</abilityName>
      <candidateList>
        <item>｝</item>
      </candidateList>
      <explain>文本全半角错误。</explain>
      <paraID>48992BD9</paraID>
      <start>11</start>
      <end>12</end>
      <status>unmodified</status>
      <modifiedWord/>
      <trackRevisions>false</trackRevisions>
    </reviewItem>
    <reviewItem>
      <errorID>73e5ad48-6568-4721-a6a2-3d0d9016860b</errorID>
      <errorWord>{</errorWord>
      <group>L1_Format</group>
      <groupName>格式问题</groupName>
      <ability>L2_HalfPunc</ability>
      <abilityName>全半角检查</abilityName>
      <candidateList>
        <item>｛</item>
      </candidateList>
      <explain>文本全半角错误。</explain>
      <paraID>46D4604B</paraID>
      <start>10</start>
      <end>11</end>
      <status>unmodified</status>
      <modifiedWord/>
      <trackRevisions>false</trackRevisions>
    </reviewItem>
    <reviewItem>
      <errorID>7ec4093b-9d80-4476-bb42-598b47f1a151</errorID>
      <errorWord>{</errorWord>
      <group>L1_Format</group>
      <groupName>格式问题</groupName>
      <ability>L2_HalfPunc</ability>
      <abilityName>全半角检查</abilityName>
      <candidateList>
        <item>｛</item>
      </candidateList>
      <explain>文本全半角错误。</explain>
      <paraID>46D4604B</paraID>
      <start>11</start>
      <end>12</end>
      <status>unmodified</status>
      <modifiedWord/>
      <trackRevisions>false</trackRevisions>
    </reviewItem>
    <reviewItem>
      <errorID>708dfa66-2ad0-406e-9f92-05ac5cdb4dc0</errorID>
      <errorWord>}</errorWord>
      <group>L1_Format</group>
      <groupName>格式问题</groupName>
      <ability>L2_HalfPunc</ability>
      <abilityName>全半角检查</abilityName>
      <candidateList>
        <item>｝</item>
      </candidateList>
      <explain>文本全半角错误。</explain>
      <paraID>46D4604B</paraID>
      <start>15</start>
      <end>16</end>
      <status>unmodified</status>
      <modifiedWord/>
      <trackRevisions>false</trackRevisions>
    </reviewItem>
    <reviewItem>
      <errorID>e6f3ded7-4d38-4485-9b1b-a146fe849ede</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7FA76E15</paraID>
      <start>57</start>
      <end>58</end>
      <status>unmodified</status>
      <modifiedWord/>
      <trackRevisions>false</trackRevisions>
    </reviewItem>
    <reviewItem>
      <errorID>6e3dde6b-e688-45e7-9814-7bdeac0f34f6</errorID>
      <errorWord>涉及到</errorWord>
      <group>L1_Word</group>
      <groupName>字词问题</groupName>
      <ability>L2_Typo</ability>
      <abilityName>字词错误</abilityName>
      <candidateList>
        <item>涉及</item>
      </candidateList>
      <explain>〈动〉牵涉到；关联到：案子～好几个人｜这个问题～面很广。</explain>
      <paraID> ED2A2EA</paraID>
      <start>40</start>
      <end>43</end>
      <status>unmodified</status>
      <modifiedWord/>
      <trackRevisions>false</trackRevisions>
    </reviewItem>
    <reviewItem>
      <errorID>f31c924c-d53c-4e87-9f16-4ce5f88bd4d8</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5CB479D4</paraID>
      <start>21</start>
      <end>22</end>
      <status>unmodified</status>
      <modifiedWord/>
      <trackRevisions>false</trackRevisions>
    </reviewItem>
    <reviewItem>
      <errorID>c545948b-7137-4cd4-9861-374d12b08a9e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1F147B46</paraID>
      <start>54</start>
      <end>55</end>
      <status>unmodified</status>
      <modifiedWord/>
      <trackRevisions>false</trackRevisions>
    </reviewItem>
    <reviewItem>
      <errorID>b59f4b1f-2d13-4c31-af26-6d78ebc3596b</errorID>
      <errorWord>中止</errorWord>
      <group>L1_Word</group>
      <groupName>字词问题</groupName>
      <ability>L2_Typo</ability>
      <abilityName>字词错误</abilityName>
      <candidateList>
        <item>终止</item>
      </candidateList>
      <explain/>
      <paraID>74CB02D3</paraID>
      <start>109</start>
      <end>111</end>
      <status>unmodified</status>
      <modifiedWord/>
      <trackRevisions>false</trackRevisions>
    </reviewItem>
    <reviewItem>
      <errorID>52347ad7-fca8-4895-8e63-350b5522555b</errorID>
      <errorWord>送到</errorWord>
      <group>L1_Word</group>
      <groupName>字词问题</groupName>
      <ability>L2_Typo</ability>
      <abilityName>字词错误</abilityName>
      <candidateList>
        <item>送达</item>
      </candidateList>
      <explain>存在发音相近字词的误用。</explain>
      <paraID>26812E49</paraID>
      <start>30</start>
      <end>32</end>
      <status>unmodified</status>
      <modifiedWord/>
      <trackRevisions>false</trackRevisions>
    </reviewItem>
    <reviewItem>
      <errorID>98fec048-7379-460d-8fd9-66749e4dd215</errorID>
      <errorWord>作</errorWord>
      <group>L1_Word</group>
      <groupName>字词问题</groupName>
      <ability>L2_Typo</ability>
      <abilityName>字词错误</abilityName>
      <candidateList>
        <item>做</item>
      </candidateList>
      <explain>存在发音相同字词的误用。</explain>
      <paraID>4011D825</paraID>
      <start>4</start>
      <end>5</end>
      <status>unmodified</status>
      <modifiedWord/>
      <trackRevisions>false</trackRevisions>
    </reviewItem>
    <reviewItem>
      <errorID>1da42ca5-5c16-4821-8ef0-dd7e0f9ef04d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3068495B</paraID>
      <start>0</start>
      <end>2</end>
      <status>unmodified</status>
      <modifiedWord/>
      <trackRevisions>false</trackRevisions>
    </reviewItem>
    <reviewItem>
      <errorID>fd48aced-6dad-4ca2-9b0d-f95b41767411</errorID>
      <errorWord>，指</errorWord>
      <group>L1_Word</group>
      <groupName>字词问题</groupName>
      <ability>L2_Typo</ability>
      <abilityName>字词错误</abilityName>
      <candidateList>
        <item>，</item>
      </candidateList>
      <explain/>
      <paraID>49AB9FEF</paraID>
      <start>12</start>
      <end>14</end>
      <status>unmodified</status>
      <modifiedWord/>
      <trackRevisions>false</trackRevisions>
    </reviewItem>
    <reviewItem>
      <errorID>a85369fe-b984-4a54-99c8-36b788476e1c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5D9789F9</paraID>
      <start>0</start>
      <end>2</end>
      <status>unmodified</status>
      <modifiedWord/>
      <trackRevisions>false</trackRevisions>
    </reviewItem>
    <reviewItem>
      <errorID>2cdeb434-6f65-4818-be6c-2fe8c1be293d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37B86B56</paraID>
      <start>0</start>
      <end>2</end>
      <status>unmodified</status>
      <modifiedWord/>
      <trackRevisions>false</trackRevisions>
    </reviewItem>
    <reviewItem>
      <errorID>97130ca8-0366-4d03-8aea-0b68151c08a2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68E5341</paraID>
      <start>0</start>
      <end>2</end>
      <status>unmodified</status>
      <modifiedWord/>
      <trackRevisions>false</trackRevisions>
    </reviewItem>
    <reviewItem>
      <errorID>997affc6-3449-454c-85a0-0a3197298698</errorID>
      <errorWord>(</errorWord>
      <group>L1_Format</group>
      <groupName>格式问题</groupName>
      <ability>L2_HalfPunc</ability>
      <abilityName>全半角检查</abilityName>
      <candidateList>
        <item>（</item>
      </candidateList>
      <explain>文本全半角错误。</explain>
      <paraID>268EBA47</paraID>
      <start>4</start>
      <end>5</end>
      <status>unmodified</status>
      <modifiedWord/>
      <trackRevisions>false</trackRevisions>
    </reviewItem>
    <reviewItem>
      <errorID>32c0c656-18cb-42d7-a2c0-6b077cc3bca9</errorID>
      <errorWord>)</errorWord>
      <group>L1_Format</group>
      <groupName>格式问题</groupName>
      <ability>L2_HalfPunc</ability>
      <abilityName>全半角检查</abilityName>
      <candidateList>
        <item>）</item>
      </candidateList>
      <explain>文本全半角错误。</explain>
      <paraID>268EBA47</paraID>
      <start>14</start>
      <end>15</end>
      <status>unmodified</status>
      <modifiedWord/>
      <trackRevisions>false</trackRevisions>
    </reviewItem>
    <reviewItem>
      <errorID>ffab01a3-8f86-446c-8cf2-6f432530c000</errorID>
      <errorWord>（</errorWord>
      <group>L1_Punc</group>
      <groupName>标点问题</groupName>
      <ability>L2_Punc</ability>
      <abilityName>标点符号检查</abilityName>
      <candidateList/>
      <explain/>
      <paraID>1F062630</paraID>
      <start>0</start>
      <end>1</end>
      <status>unmodified</status>
      <modifiedWord/>
      <trackRevisions>false</trackRevisions>
    </reviewItem>
    <reviewItem>
      <errorID>0ed0cdae-9104-4830-b28f-0f0dfdd0a623</errorID>
      <errorWord>（</errorWord>
      <group>L1_Punc</group>
      <groupName>标点问题</groupName>
      <ability>L2_Punc</ability>
      <abilityName>标点符号检查</abilityName>
      <candidateList/>
      <explain/>
      <paraID>39876116</paraID>
      <start>0</start>
      <end>1</end>
      <status>unmodified</status>
      <modifiedWord/>
      <trackRevisions>false</trackRevisions>
    </reviewItem>
    <reviewItem>
      <errorID>22cf7be9-7b4a-4eed-9fd1-edef12c08a0d</errorID>
      <errorWord>（</errorWord>
      <group>L1_Punc</group>
      <groupName>标点问题</groupName>
      <ability>L2_Punc</ability>
      <abilityName>标点符号检查</abilityName>
      <candidateList/>
      <explain/>
      <paraID>421BF27E</paraID>
      <start>0</start>
      <end>1</end>
      <status>unmodified</status>
      <modifiedWord/>
      <trackRevisions>false</trackRevisions>
    </reviewItem>
    <reviewItem>
      <errorID>69a9e59f-50a0-4044-87c2-1c62583a87e3</errorID>
      <errorWord>（</errorWord>
      <group>L1_Punc</group>
      <groupName>标点问题</groupName>
      <ability>L2_Punc</ability>
      <abilityName>标点符号检查</abilityName>
      <candidateList/>
      <explain/>
      <paraID>1F49552B</paraID>
      <start>0</start>
      <end>1</end>
      <status>unmodified</status>
      <modifiedWord/>
      <trackRevisions>false</trackRevisions>
    </reviewItem>
    <reviewItem>
      <errorID>5dcdffb6-f414-4015-a119-368b6aac3375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79B13764</paraID>
      <start>0</start>
      <end>2</end>
      <status>unmodified</status>
      <modifiedWord/>
      <trackRevisions>false</trackRevisions>
    </reviewItem>
    <reviewItem>
      <errorID>514dada6-a6a2-4c4d-bd7e-b081a47de420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3667CB59</paraID>
      <start>0</start>
      <end>2</end>
      <status>unmodified</status>
      <modifiedWord/>
      <trackRevisions>false</trackRevisions>
    </reviewItem>
    <reviewItem>
      <errorID>0e887aa1-0f4d-4ad5-88c3-fbd58240eefb</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56078B79</paraID>
      <start>29</start>
      <end>44</end>
      <status>unmodified</status>
      <modifiedWord/>
      <trackRevisions>false</trackRevisions>
    </reviewItem>
    <reviewItem>
      <errorID>8e2bccb4-2210-44a9-965e-5c0d46c2e663</errorID>
      <errorWord>程</errorWord>
      <group>L1_Word</group>
      <groupName>字词问题</groupName>
      <ability>L2_Typo</ability>
      <abilityName>字词错误</abilityName>
      <candidateList>
        <item>程中</item>
      </candidateList>
      <explain/>
      <paraID>55575E08</paraID>
      <start>88</start>
      <end>89</end>
      <status>unmodified</status>
      <modifiedWord/>
      <trackRevisions>false</trackRevisions>
    </reviewItem>
    <reviewItem>
      <errorID>fe654c25-6812-4870-95f5-b3c3c371d17e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35F27C90</paraID>
      <start>0</start>
      <end>2</end>
      <status>unmodified</status>
      <modifiedWord/>
      <trackRevisions>false</trackRevisions>
    </reviewItem>
    <reviewItem>
      <errorID>600dbf9b-4204-4dcd-bb6f-dd12973bc360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4714BB0F</paraID>
      <start>0</start>
      <end>2</end>
      <status>unmodified</status>
      <modifiedWord/>
      <trackRevisions>false</trackRevisions>
    </reviewItem>
    <reviewItem>
      <errorID>92bb9a2b-114c-4c34-88be-d217de927b12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1BD398F1</paraID>
      <start>0</start>
      <end>2</end>
      <status>unmodified</status>
      <modifiedWord/>
      <trackRevisions>false</trackRevisions>
    </reviewItem>
    <reviewItem>
      <errorID>d738a068-59fb-4d47-b3c4-b1191d0025fd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63E65C2E</paraID>
      <start>0</start>
      <end>2</end>
      <status>unmodified</status>
      <modifiedWord/>
      <trackRevisions>false</trackRevisions>
    </reviewItem>
    <reviewItem>
      <errorID>ff52e404-161f-4eb3-9b8f-f4f48e6a2339</errorID>
      <errorWord>(</errorWord>
      <group>L1_Format</group>
      <groupName>格式问题</groupName>
      <ability>L2_HalfPunc</ability>
      <abilityName>全半角检查</abilityName>
      <candidateList>
        <item>（</item>
      </candidateList>
      <explain>文本全半角错误。</explain>
      <paraID>3EF57FF5</paraID>
      <start>4</start>
      <end>5</end>
      <status>unmodified</status>
      <modifiedWord/>
      <trackRevisions>false</trackRevisions>
    </reviewItem>
    <reviewItem>
      <errorID>cc810a5b-e80d-4246-8ada-37941d33cb7a</errorID>
      <errorWord>)</errorWord>
      <group>L1_Format</group>
      <groupName>格式问题</groupName>
      <ability>L2_HalfPunc</ability>
      <abilityName>全半角检查</abilityName>
      <candidateList>
        <item>）</item>
      </candidateList>
      <explain>文本全半角错误。</explain>
      <paraID>3EF57FF5</paraID>
      <start>10</start>
      <end>11</end>
      <status>unmodified</status>
      <modifiedWord/>
      <trackRevisions>false</trackRevisions>
    </reviewItem>
    <reviewItem>
      <errorID>527ade32-011f-4b33-8511-870a8ff401dd</errorID>
      <errorWord>(</errorWord>
      <group>L1_Format</group>
      <groupName>格式问题</groupName>
      <ability>L2_HalfPunc</ability>
      <abilityName>全半角检查</abilityName>
      <candidateList>
        <item>（</item>
      </candidateList>
      <explain>文本全半角错误。</explain>
      <paraID>71EC86AA</paraID>
      <start>8</start>
      <end>9</end>
      <status>unmodified</status>
      <modifiedWord/>
      <trackRevisions>false</trackRevisions>
    </reviewItem>
    <reviewItem>
      <errorID>ab0d1998-39e9-4bb7-bf23-47c7e2403f90</errorID>
      <errorWord>)</errorWord>
      <group>L1_Format</group>
      <groupName>格式问题</groupName>
      <ability>L2_HalfPunc</ability>
      <abilityName>全半角检查</abilityName>
      <candidateList>
        <item>）</item>
      </candidateList>
      <explain>文本全半角错误。</explain>
      <paraID>71EC86AA</paraID>
      <start>17</start>
      <end>18</end>
      <status>unmodified</status>
      <modifiedWord/>
      <trackRevisions>false</trackRevisions>
    </reviewItem>
    <reviewItem>
      <errorID>88facd9b-59b5-4add-b60d-3fdb1a1a9ef6</errorID>
      <errorWord>(</errorWord>
      <group>L1_Format</group>
      <groupName>格式问题</groupName>
      <ability>L2_HalfPunc</ability>
      <abilityName>全半角检查</abilityName>
      <candidateList>
        <item>（</item>
      </candidateList>
      <explain>文本全半角错误。</explain>
      <paraID>48E9CEFB</paraID>
      <start>5</start>
      <end>6</end>
      <status>unmodified</status>
      <modifiedWord/>
      <trackRevisions>false</trackRevisions>
    </reviewItem>
    <reviewItem>
      <errorID>3e568dbe-c970-48ab-a458-647774165132</errorID>
      <errorWord>)</errorWord>
      <group>L1_Format</group>
      <groupName>格式问题</groupName>
      <ability>L2_HalfPunc</ability>
      <abilityName>全半角检查</abilityName>
      <candidateList>
        <item>）</item>
      </candidateList>
      <explain>文本全半角错误。</explain>
      <paraID>48E9CEFB</paraID>
      <start>9</start>
      <end>10</end>
      <status>unmodified</status>
      <modifiedWord/>
      <trackRevisions>false</trackRevisions>
    </reviewItem>
    <reviewItem>
      <errorID>35c2c707-1c5a-4a4d-b799-a6e9dbe4fb13</errorID>
      <errorWord>:</errorWord>
      <group>L1_Format</group>
      <groupName>格式问题</groupName>
      <ability>L2_HalfPunc</ability>
      <abilityName>全半角检查</abilityName>
      <candidateList>
        <item>：</item>
      </candidateList>
      <explain>文本全半角错误。</explain>
      <paraID>601F1F39</paraID>
      <start>7</start>
      <end>8</end>
      <status>unmodified</status>
      <modifiedWord/>
      <trackRevisions>false</trackRevisions>
    </reviewItem>
    <reviewItem>
      <errorID>396b677e-f825-4126-b613-08392a907d3e</errorID>
      <errorWord>(</errorWord>
      <group>L1_Format</group>
      <groupName>格式问题</groupName>
      <ability>L2_HalfPunc</ability>
      <abilityName>全半角检查</abilityName>
      <candidateList>
        <item>（</item>
      </candidateList>
      <explain>文本全半角错误。</explain>
      <paraID>38973993</paraID>
      <start>3</start>
      <end>4</end>
      <status>unmodified</status>
      <modifiedWord/>
      <trackRevisions>false</trackRevisions>
    </reviewItem>
    <reviewItem>
      <errorID>c81d5c37-4166-4baa-a63a-99fc2482cd36</errorID>
      <errorWord>)</errorWord>
      <group>L1_Format</group>
      <groupName>格式问题</groupName>
      <ability>L2_HalfPunc</ability>
      <abilityName>全半角检查</abilityName>
      <candidateList>
        <item>）</item>
      </candidateList>
      <explain>文本全半角错误。</explain>
      <paraID>38973993</paraID>
      <start>6</start>
      <end>7</end>
      <status>unmodified</status>
      <modifiedWord/>
      <trackRevisions>false</trackRevisions>
    </reviewItem>
    <reviewItem>
      <errorID>bf3f15f5-078c-4381-875c-f8332cb878bc</errorID>
      <errorWord>:</errorWord>
      <group>L1_Format</group>
      <groupName>格式问题</groupName>
      <ability>L2_HalfPunc</ability>
      <abilityName>全半角检查</abilityName>
      <candidateList>
        <item>：</item>
      </candidateList>
      <explain>文本全半角错误。</explain>
      <paraID>38973993</paraID>
      <start>76</start>
      <end>77</end>
      <status>unmodified</status>
      <modifiedWord/>
      <trackRevisions>false</trackRevisions>
    </reviewItem>
    <reviewItem>
      <errorID>ae288194-4f46-4469-9bdf-613b022806da</errorID>
      <errorWord>(</errorWord>
      <group>L1_Format</group>
      <groupName>格式问题</groupName>
      <ability>L2_HalfPunc</ability>
      <abilityName>全半角检查</abilityName>
      <candidateList>
        <item>（</item>
      </candidateList>
      <explain>文本全半角错误。</explain>
      <paraID> 995C62B</paraID>
      <start>5</start>
      <end>6</end>
      <status>unmodified</status>
      <modifiedWord/>
      <trackRevisions>false</trackRevisions>
    </reviewItem>
    <reviewItem>
      <errorID>15774a3b-a3f1-40c1-b4bc-901317f60113</errorID>
      <errorWord>)</errorWord>
      <group>L1_Format</group>
      <groupName>格式问题</groupName>
      <ability>L2_HalfPunc</ability>
      <abilityName>全半角检查</abilityName>
      <candidateList>
        <item>）</item>
      </candidateList>
      <explain>文本全半角错误。</explain>
      <paraID> 995C62B</paraID>
      <start>8</start>
      <end>9</end>
      <status>unmodified</status>
      <modifiedWord/>
      <trackRevisions>false</trackRevisions>
    </reviewItem>
    <reviewItem>
      <errorID>867920ea-e874-41c5-87eb-a92d38945d2d</errorID>
      <errorWord>:</errorWord>
      <group>L1_Format</group>
      <groupName>格式问题</groupName>
      <ability>L2_HalfPunc</ability>
      <abilityName>全半角检查</abilityName>
      <candidateList>
        <item>：</item>
      </candidateList>
      <explain>文本全半角错误。</explain>
      <paraID> 995C62B</paraID>
      <start>43</start>
      <end>44</end>
      <status>unmodified</status>
      <modifiedWord/>
      <trackRevisions>false</trackRevisions>
    </reviewItem>
    <reviewItem>
      <errorID>b39b71ed-f15e-46c1-92e9-362fd6ab6a6b</errorID>
      <errorWord>;</errorWord>
      <group>L1_Format</group>
      <groupName>格式问题</groupName>
      <ability>L2_HalfPunc</ability>
      <abilityName>全半角检查</abilityName>
      <candidateList>
        <item>；</item>
      </candidateList>
      <explain>文本全半角错误。</explain>
      <paraID>6BB1D9AE</paraID>
      <start>15</start>
      <end>16</end>
      <status>unmodified</status>
      <modifiedWord/>
      <trackRevisions>false</trackRevisions>
    </reviewItem>
    <reviewItem>
      <errorID>e632ac36-f0d2-4f2d-83da-c5d0c63f7f6f</errorID>
      <errorWord>;</errorWord>
      <group>L1_Format</group>
      <groupName>格式问题</groupName>
      <ability>L2_HalfPunc</ability>
      <abilityName>全半角检查</abilityName>
      <candidateList>
        <item>；</item>
      </candidateList>
      <explain>文本全半角错误。</explain>
      <paraID>2DB1070D</paraID>
      <start>21</start>
      <end>22</end>
      <status>unmodified</status>
      <modifiedWord/>
      <trackRevisions>false</trackRevisions>
    </reviewItem>
    <reviewItem>
      <errorID>9b80b4cf-033e-48ca-a40a-c8ed3feccc88</errorID>
      <errorWord>;</errorWord>
      <group>L1_Format</group>
      <groupName>格式问题</groupName>
      <ability>L2_HalfPunc</ability>
      <abilityName>全半角检查</abilityName>
      <candidateList>
        <item>；</item>
      </candidateList>
      <explain>文本全半角错误。</explain>
      <paraID>28A1A284</paraID>
      <start>21</start>
      <end>22</end>
      <status>unmodified</status>
      <modifiedWord/>
      <trackRevisions>false</trackRevisions>
    </reviewItem>
    <reviewItem>
      <errorID>48f4ec62-1a88-4c6a-a458-0c4970b6c2d2</errorID>
      <errorWord>;</errorWord>
      <group>L1_Format</group>
      <groupName>格式问题</groupName>
      <ability>L2_HalfPunc</ability>
      <abilityName>全半角检查</abilityName>
      <candidateList>
        <item>；</item>
      </candidateList>
      <explain>文本全半角错误。</explain>
      <paraID>5CB09BB6</paraID>
      <start>21</start>
      <end>22</end>
      <status>unmodified</status>
      <modifiedWord/>
      <trackRevisions>false</trackRevisions>
    </reviewItem>
    <reviewItem>
      <errorID>682de3f1-1e05-48b6-87bd-f48e804aa504</errorID>
      <errorWord>(</errorWord>
      <group>L1_Format</group>
      <groupName>格式问题</groupName>
      <ability>L2_HalfPunc</ability>
      <abilityName>全半角检查</abilityName>
      <candidateList>
        <item>（</item>
      </candidateList>
      <explain>文本全半角错误。</explain>
      <paraID>6542050F</paraID>
      <start>3</start>
      <end>4</end>
      <status>unmodified</status>
      <modifiedWord/>
      <trackRevisions>false</trackRevisions>
    </reviewItem>
    <reviewItem>
      <errorID>56940adf-3893-4988-94f0-b698ded9d0c4</errorID>
      <errorWord>)</errorWord>
      <group>L1_Format</group>
      <groupName>格式问题</groupName>
      <ability>L2_HalfPunc</ability>
      <abilityName>全半角检查</abilityName>
      <candidateList>
        <item>）</item>
      </candidateList>
      <explain>文本全半角错误。</explain>
      <paraID>6542050F</paraID>
      <start>6</start>
      <end>7</end>
      <status>unmodified</status>
      <modifiedWord/>
      <trackRevisions>false</trackRevisions>
    </reviewItem>
    <reviewItem>
      <errorID>e16809cf-1351-4971-b955-468cb8eb3369</errorID>
      <errorWord>(</errorWord>
      <group>L1_Format</group>
      <groupName>格式问题</groupName>
      <ability>L2_HalfPunc</ability>
      <abilityName>全半角检查</abilityName>
      <candidateList>
        <item>（</item>
      </candidateList>
      <explain>文本全半角错误。</explain>
      <paraID>6542050F</paraID>
      <start>75</start>
      <end>76</end>
      <status>unmodified</status>
      <modifiedWord/>
      <trackRevisions>false</trackRevisions>
    </reviewItem>
    <reviewItem>
      <errorID>5af3276e-0e07-4a0c-9c4e-81a90128cab6</errorID>
      <errorWord>)</errorWord>
      <group>L1_Format</group>
      <groupName>格式问题</groupName>
      <ability>L2_HalfPunc</ability>
      <abilityName>全半角检查</abilityName>
      <candidateList>
        <item>）</item>
      </candidateList>
      <explain>文本全半角错误。</explain>
      <paraID>6542050F</paraID>
      <start>77</start>
      <end>78</end>
      <status>unmodified</status>
      <modifiedWord/>
      <trackRevisions>false</trackRevisions>
    </reviewItem>
    <reviewItem>
      <errorID>b9eacc5b-6fb0-4e9d-81af-d77825531657</errorID>
      <errorWord>:</errorWord>
      <group>L1_Format</group>
      <groupName>格式问题</groupName>
      <ability>L2_HalfPunc</ability>
      <abilityName>全半角检查</abilityName>
      <candidateList>
        <item>：</item>
      </candidateList>
      <explain>文本全半角错误。</explain>
      <paraID>6542050F</paraID>
      <start>139</start>
      <end>140</end>
      <status>unmodified</status>
      <modifiedWord/>
      <trackRevisions>false</trackRevisions>
    </reviewItem>
    <reviewItem>
      <errorID>fd084934-8bc0-40f2-babe-522dc7e3d28d</errorID>
      <errorWord>(</errorWord>
      <group>L1_Format</group>
      <groupName>格式问题</groupName>
      <ability>L2_HalfPunc</ability>
      <abilityName>全半角检查</abilityName>
      <candidateList>
        <item>（</item>
      </candidateList>
      <explain>文本全半角错误。</explain>
      <paraID>58A50874</paraID>
      <start>6</start>
      <end>7</end>
      <status>unmodified</status>
      <modifiedWord/>
      <trackRevisions>false</trackRevisions>
    </reviewItem>
    <reviewItem>
      <errorID>cf370764-26db-41e6-a8e0-e1233aab1f1a</errorID>
      <errorWord>)</errorWord>
      <group>L1_Format</group>
      <groupName>格式问题</groupName>
      <ability>L2_HalfPunc</ability>
      <abilityName>全半角检查</abilityName>
      <candidateList>
        <item>）</item>
      </candidateList>
      <explain>文本全半角错误。</explain>
      <paraID>58A50874</paraID>
      <start>11</start>
      <end>12</end>
      <status>unmodified</status>
      <modifiedWord/>
      <trackRevisions>false</trackRevisions>
    </reviewItem>
    <reviewItem>
      <errorID>58ed402b-46a7-41c7-87d3-3b08f2c6fc72</errorID>
      <errorWord>(</errorWord>
      <group>L1_Format</group>
      <groupName>格式问题</groupName>
      <ability>L2_HalfPunc</ability>
      <abilityName>全半角检查</abilityName>
      <candidateList>
        <item>（</item>
      </candidateList>
      <explain>文本全半角错误。</explain>
      <paraID>321729AF</paraID>
      <start>5</start>
      <end>6</end>
      <status>unmodified</status>
      <modifiedWord/>
      <trackRevisions>false</trackRevisions>
    </reviewItem>
    <reviewItem>
      <errorID>39fd68b5-77bd-40a8-8920-12103719f66e</errorID>
      <errorWord>)</errorWord>
      <group>L1_Format</group>
      <groupName>格式问题</groupName>
      <ability>L2_HalfPunc</ability>
      <abilityName>全半角检查</abilityName>
      <candidateList>
        <item>）</item>
      </candidateList>
      <explain>文本全半角错误。</explain>
      <paraID>321729AF</paraID>
      <start>8</start>
      <end>9</end>
      <status>unmodified</status>
      <modifiedWord/>
      <trackRevisions>false</trackRevisions>
    </reviewItem>
    <reviewItem>
      <errorID>5d702174-33a8-4704-b6b6-a8cd42861db5</errorID>
      <errorWord>(</errorWord>
      <group>L1_Format</group>
      <groupName>格式问题</groupName>
      <ability>L2_HalfPunc</ability>
      <abilityName>全半角检查</abilityName>
      <candidateList>
        <item>（</item>
      </candidateList>
      <explain>文本全半角错误。</explain>
      <paraID>321729AF</paraID>
      <start>23</start>
      <end>24</end>
      <status>unmodified</status>
      <modifiedWord/>
      <trackRevisions>false</trackRevisions>
    </reviewItem>
    <reviewItem>
      <errorID>31212097-e955-4f29-9f59-8847e9ae4dea</errorID>
      <errorWord>)</errorWord>
      <group>L1_Format</group>
      <groupName>格式问题</groupName>
      <ability>L2_HalfPunc</ability>
      <abilityName>全半角检查</abilityName>
      <candidateList>
        <item>）</item>
      </candidateList>
      <explain>文本全半角错误。</explain>
      <paraID>321729AF</paraID>
      <start>28</start>
      <end>29</end>
      <status>unmodified</status>
      <modifiedWord/>
      <trackRevisions>false</trackRevisions>
    </reviewItem>
    <reviewItem>
      <errorID>df301cdc-0612-493e-9e59-2ce6f4a586e0</errorID>
      <errorWord>(</errorWord>
      <group>L1_Format</group>
      <groupName>格式问题</groupName>
      <ability>L2_HalfPunc</ability>
      <abilityName>全半角检查</abilityName>
      <candidateList>
        <item>（</item>
      </candidateList>
      <explain>文本全半角错误。</explain>
      <paraID>273706A9</paraID>
      <start>14</start>
      <end>15</end>
      <status>unmodified</status>
      <modifiedWord/>
      <trackRevisions>false</trackRevisions>
    </reviewItem>
    <reviewItem>
      <errorID>3de42600-b1a2-48eb-bbf9-cebb46b9103e</errorID>
      <errorWord>)</errorWord>
      <group>L1_Format</group>
      <groupName>格式问题</groupName>
      <ability>L2_HalfPunc</ability>
      <abilityName>全半角检查</abilityName>
      <candidateList>
        <item>）</item>
      </candidateList>
      <explain>文本全半角错误。</explain>
      <paraID>273706A9</paraID>
      <start>17</start>
      <end>18</end>
      <status>unmodified</status>
      <modifiedWord/>
      <trackRevisions>false</trackRevisions>
    </reviewItem>
    <reviewItem>
      <errorID>c81089c7-74ba-4594-9bd8-0274b8404c93</errorID>
      <errorWord>（</errorWord>
      <group>L1_Word</group>
      <groupName>字词问题</groupName>
      <ability>L2_Typo</ability>
      <abilityName>字词错误</abilityName>
      <candidateList>
        <item>（一</item>
      </candidateList>
      <explain/>
      <paraID>190D37D0</paraID>
      <start>0</start>
      <end>1</end>
      <status>unmodified</status>
      <modifiedWord/>
      <trackRevisions>false</trackRevisions>
    </reviewItem>
    <reviewItem>
      <errorID>decd3740-0627-4b24-b751-239e6c4a21c8</errorID>
      <errorWord>（</errorWord>
      <group>L1_Punc</group>
      <groupName>标点问题</groupName>
      <ability>L2_Punc</ability>
      <abilityName>标点符号检查</abilityName>
      <candidateList/>
      <explain/>
      <paraID>1A732986</paraID>
      <start>4</start>
      <end>5</end>
      <status>unmodified</status>
      <modifiedWord/>
      <trackRevisions>false</trackRevisions>
    </reviewItem>
    <reviewItem>
      <errorID>f0f9ef53-a4a8-4cc1-99a3-8bf8f72b21c5</errorID>
      <errorWord>（</errorWord>
      <group>L1_Word</group>
      <groupName>字词问题</groupName>
      <ability>L2_Typo</ability>
      <abilityName>字词错误</abilityName>
      <candidateList>
        <item>（一</item>
      </candidateList>
      <explain/>
      <paraID>7D323F3A</paraID>
      <start>0</start>
      <end>1</end>
      <status>unmodified</status>
      <modifiedWord/>
      <trackRevisions>false</trackRevisions>
    </reviewItem>
    <reviewItem>
      <errorID>b27db313-55d0-4301-b941-cbc3bcc4b7d5</errorID>
      <errorWord>（</errorWord>
      <group>L1_Punc</group>
      <groupName>标点问题</groupName>
      <ability>L2_Punc</ability>
      <abilityName>标点符号检查</abilityName>
      <candidateList/>
      <explain/>
      <paraID>20C1B708</paraID>
      <start>5</start>
      <end>6</end>
      <status>unmodified</status>
      <modifiedWord/>
      <trackRevisions>false</trackRevisions>
    </reviewItem>
    <reviewItem>
      <errorID>9084ad1f-8b88-464d-954b-1a7338476985</errorID>
      <errorWord>（</errorWord>
      <group>L1_Punc</group>
      <groupName>标点问题</groupName>
      <ability>L2_Punc</ability>
      <abilityName>标点符号检查</abilityName>
      <candidateList/>
      <explain/>
      <paraID>35A415BE</paraID>
      <start>5</start>
      <end>6</end>
      <status>unmodified</status>
      <modifiedWord/>
      <trackRevisions>false</trackRevisions>
    </reviewItem>
    <reviewItem>
      <errorID>69b0242d-8b80-41c8-aa49-0088fea97ea0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33CA9580</paraID>
      <start>0</start>
      <end>2</end>
      <status>unmodified</status>
      <modifiedWord/>
      <trackRevisions>false</trackRevisions>
    </reviewItem>
    <reviewItem>
      <errorID>b7e56646-9774-4fd7-a838-3edb55c2b782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7FB30093</paraID>
      <start>0</start>
      <end>2</end>
      <status>unmodified</status>
      <modifiedWord/>
      <trackRevisions>false</trackRevisions>
    </reviewItem>
    <reviewItem>
      <errorID>9a395a70-b4c9-4ea3-b0d2-b49c31aaa5bc</errorID>
      <errorWord>法律、法规</errorWord>
      <group>L1_Word</group>
      <groupName>字词问题</groupName>
      <ability>L2_Typo</ability>
      <abilityName>字词错误</abilityName>
      <candidateList>
        <item>法律法规</item>
      </candidateList>
      <explain/>
      <paraID>7FB30093</paraID>
      <start>177</start>
      <end>182</end>
      <status>unmodified</status>
      <modifiedWord/>
      <trackRevisions>false</trackRevisions>
    </reviewItem>
    <reviewItem>
      <errorID>2ad8c995-023e-48bf-90af-852f65e584a8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36F30030</paraID>
      <start>11</start>
      <end>13</end>
      <status>unmodified</status>
      <modifiedWord/>
      <trackRevisions>false</trackRevisions>
    </reviewItem>
    <reviewItem>
      <errorID>2111453c-9716-48fc-9e81-a33c03cb0b8c</errorID>
      <errorWord>（</errorWord>
      <group>L1_Word</group>
      <groupName>字词问题</groupName>
      <ability>L2_Typo</ability>
      <abilityName>字词错误</abilityName>
      <candidateList>
        <item>（一</item>
      </candidateList>
      <explain/>
      <paraID>79DCD492</paraID>
      <start>0</start>
      <end>1</end>
      <status>unmodified</status>
      <modifiedWord/>
      <trackRevisions>false</trackRevisions>
    </reviewItem>
    <reviewItem>
      <errorID>f7bb83ed-f786-4407-a361-ca58bc610ee6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721D6E86</paraID>
      <start>20</start>
      <end>22</end>
      <status>unmodified</status>
      <modifiedWord/>
      <trackRevisions>false</trackRevisions>
    </reviewItem>
    <reviewItem>
      <errorID>266b9d96-dd65-4a5a-9294-df2face59a5c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21272E7B</paraID>
      <start>22</start>
      <end>24</end>
      <status>unmodified</status>
      <modifiedWord/>
      <trackRevisions>false</trackRevisions>
    </reviewItem>
    <reviewItem>
      <errorID>d5f19aa0-9ec8-4bb3-8001-b2f5509b69e8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21272E7B</paraID>
      <start>27</start>
      <end>29</end>
      <status>unmodified</status>
      <modifiedWord/>
      <trackRevisions>false</trackRevisions>
    </reviewItem>
    <reviewItem>
      <errorID>ff0d0bac-df95-4de1-8245-cbb60f7bc8ea</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 AA65C38</paraID>
      <start>9</start>
      <end>10</end>
      <status>unmodified</status>
      <modifiedWord/>
      <trackRevisions>false</trackRevisions>
    </reviewItem>
    <reviewItem>
      <errorID>23905faf-fbdd-4ced-8d5a-7eec4e2eb937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AA65C38</paraID>
      <start>27</start>
      <end>29</end>
      <status>unmodified</status>
      <modifiedWord/>
      <trackRevisions>false</trackRevisions>
    </reviewItem>
    <reviewItem>
      <errorID>3a600883-8476-4f0d-8a13-ecd7b6995282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AA65C38</paraID>
      <start>32</start>
      <end>34</end>
      <status>unmodified</status>
      <modifiedWord/>
      <trackRevisions>false</trackRevisions>
    </reviewItem>
    <reviewItem>
      <errorID>1e534c52-d39a-490b-84ab-77a20f267c23</errorID>
      <errorWord>（</errorWord>
      <group>L1_Word</group>
      <groupName>字词问题</groupName>
      <ability>L2_Typo</ability>
      <abilityName>字词错误</abilityName>
      <candidateList>
        <item>（一</item>
      </candidateList>
      <explain/>
      <paraID>1D8A3C29</paraID>
      <start>0</start>
      <end>1</end>
      <status>unmodified</status>
      <modifiedWord/>
      <trackRevisions>false</trackRevisions>
    </reviewItem>
    <reviewItem>
      <errorID>6832677e-e735-41f8-af25-78fdbaf8ec50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69D66251</paraID>
      <start>0</start>
      <end>2</end>
      <status>unmodified</status>
      <modifiedWord/>
      <trackRevisions>false</trackRevisions>
    </reviewItem>
    <reviewItem>
      <errorID>af989a0b-7cdf-4998-9b51-52127927d0b1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7FA10E78</paraID>
      <start>0</start>
      <end>2</end>
      <status>unmodified</status>
      <modifiedWord/>
      <trackRevisions>false</trackRevisions>
    </reviewItem>
    <reviewItem>
      <errorID>b7bac533-bfa7-4ead-88c5-d6dfeecfcd13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67EC33E9</paraID>
      <start>0</start>
      <end>2</end>
      <status>unmodified</status>
      <modifiedWord/>
      <trackRevisions>false</trackRevisions>
    </reviewItem>
    <reviewItem>
      <errorID>adb32507-601c-4d2a-8df7-8e9000b381ff</errorID>
      <errorWord>（</errorWord>
      <group>L1_Word</group>
      <groupName>字词问题</groupName>
      <ability>L2_Typo</ability>
      <abilityName>字词错误</abilityName>
      <candidateList>
        <item>（一</item>
      </candidateList>
      <explain/>
      <paraID>5B8BFA81</paraID>
      <start>0</start>
      <end>1</end>
      <status>unmodified</status>
      <modifiedWord/>
      <trackRevisions>false</trackRevisions>
    </reviewItem>
    <reviewItem>
      <errorID>7d458785-8fef-4064-81dc-18b802bcfbe6</errorID>
      <errorWord>（</errorWord>
      <group>L1_Word</group>
      <groupName>字词问题</groupName>
      <ability>L2_Typo</ability>
      <abilityName>字词错误</abilityName>
      <candidateList>
        <item>（一</item>
      </candidateList>
      <explain/>
      <paraID>31DA857F</paraID>
      <start>0</start>
      <end>1</end>
      <status>unmodified</status>
      <modifiedWord/>
      <trackRevisions>false</trackRevisions>
    </reviewItem>
    <reviewItem>
      <errorID>053108f3-0923-47f8-ae65-b450ff4b9416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1C07EE82</paraID>
      <start>0</start>
      <end>2</end>
      <status>unmodified</status>
      <modifiedWord/>
      <trackRevisions>false</trackRevisions>
    </reviewItem>
    <reviewItem>
      <errorID>d07e761f-3a3d-4dbb-b64a-9c0860d8ecf4</errorID>
      <errorWord>（</errorWord>
      <group>L1_Word</group>
      <groupName>字词问题</groupName>
      <ability>L2_Typo</ability>
      <abilityName>字词错误</abilityName>
      <candidateList>
        <item>（一</item>
      </candidateList>
      <explain/>
      <paraID>25E5DFEE</paraID>
      <start>0</start>
      <end>1</end>
      <status>unmodified</status>
      <modifiedWord/>
      <trackRevisions>false</trackRevisions>
    </reviewItem>
    <reviewItem>
      <errorID>14b48152-49a2-4387-956d-7332c34acb02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5A062726</paraID>
      <start>0</start>
      <end>2</end>
      <status>unmodified</status>
      <modifiedWord/>
      <trackRevisions>false</trackRevisions>
    </reviewItem>
    <reviewItem>
      <errorID>4b21c2ae-8936-4167-b2fe-88ef1192746b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A8CFD14</paraID>
      <start>0</start>
      <end>2</end>
      <status>unmodified</status>
      <modifiedWord/>
      <trackRevisions>false</trackRevisions>
    </reviewItem>
    <reviewItem>
      <errorID>0338080c-fca2-4faa-8182-11fdae5f3373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69AFCAC3</paraID>
      <start>0</start>
      <end>2</end>
      <status>unmodified</status>
      <modifiedWord/>
      <trackRevisions>false</trackRevisions>
    </reviewItem>
    <reviewItem>
      <errorID>8b7121e1-ff42-444b-b0f7-1d45fa55744f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734786B8</paraID>
      <start>0</start>
      <end>2</end>
      <status>unmodified</status>
      <modifiedWord/>
      <trackRevisions>false</trackRevisions>
    </reviewItem>
    <reviewItem>
      <errorID>e78eb0d3-296f-4e8b-a854-a41d3e5ff193</errorID>
      <errorWord>（</errorWord>
      <group>L1_Word</group>
      <groupName>字词问题</groupName>
      <ability>L2_Typo</ability>
      <abilityName>字词错误</abilityName>
      <candidateList>
        <item>（一</item>
      </candidateList>
      <explain/>
      <paraID>6E2554DD</paraID>
      <start>0</start>
      <end>1</end>
      <status>unmodified</status>
      <modifiedWord/>
      <trackRevisions>false</trackRevisions>
    </reviewItem>
    <reviewItem>
      <errorID>fb4e90da-7ee2-4781-b46f-63f356995238</errorID>
      <errorWord>（</errorWord>
      <group>L1_Word</group>
      <groupName>字词问题</groupName>
      <ability>L2_Typo</ability>
      <abilityName>字词错误</abilityName>
      <candidateList>
        <item>（一</item>
      </candidateList>
      <explain/>
      <paraID>18502247</paraID>
      <start>0</start>
      <end>1</end>
      <status>unmodified</status>
      <modifiedWord/>
      <trackRevisions>false</trackRevisions>
    </reviewItem>
    <reviewItem>
      <errorID>ec5d1411-6300-49bd-a035-42a140934198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3A9E42BF</paraID>
      <start>0</start>
      <end>2</end>
      <status>unmodified</status>
      <modifiedWord/>
      <trackRevisions>false</trackRevisions>
    </reviewItem>
    <reviewItem>
      <errorID>c33fe335-6835-4505-b727-e2c64c5dcc88</errorID>
      <errorWord>（</errorWord>
      <group>L1_Word</group>
      <groupName>字词问题</groupName>
      <ability>L2_Typo</ability>
      <abilityName>字词错误</abilityName>
      <candidateList>
        <item>（一</item>
      </candidateList>
      <explain/>
      <paraID>108A0CEF</paraID>
      <start>0</start>
      <end>1</end>
      <status>unmodified</status>
      <modifiedWord/>
      <trackRevisions>false</trackRevisions>
    </reviewItem>
    <reviewItem>
      <errorID>30aedf0a-dd58-471c-9831-17b24500c50e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5659A304</paraID>
      <start>0</start>
      <end>2</end>
      <status>unmodified</status>
      <modifiedWord/>
      <trackRevisions>false</trackRevisions>
    </reviewItem>
    <reviewItem>
      <errorID>736bcdb4-6ad8-4725-9c8c-780df33f6ee5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2438E26B</paraID>
      <start>0</start>
      <end>2</end>
      <status>unmodified</status>
      <modifiedWord/>
      <trackRevisions>false</trackRevisions>
    </reviewItem>
    <reviewItem>
      <errorID>78ac2191-1f33-4d15-9f72-ffa923001c79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512EA694</paraID>
      <start>0</start>
      <end>2</end>
      <status>unmodified</status>
      <modifiedWord/>
      <trackRevisions>false</trackRevisions>
    </reviewItem>
    <reviewItem>
      <errorID>58ff4713-ff72-4ea4-a962-040e375fbd1e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4F3D9B4A</paraID>
      <start>0</start>
      <end>2</end>
      <status>unmodified</status>
      <modifiedWord/>
      <trackRevisions>false</trackRevisions>
    </reviewItem>
    <reviewItem>
      <errorID>72ee7ef0-b51e-498b-ae93-cf68e4a8a8e2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4EFF3240</paraID>
      <start>0</start>
      <end>2</end>
      <status>unmodified</status>
      <modifiedWord/>
      <trackRevisions>false</trackRevisions>
    </reviewItem>
    <reviewItem>
      <errorID>8bb01bf2-4f79-41b3-bd87-461a5f9f56b2</errorID>
      <errorWord>声明</errorWord>
      <group>L1_Word</group>
      <groupName>字词问题</groupName>
      <ability>L2_Typo</ability>
      <abilityName>字词错误</abilityName>
      <candidateList>
        <item>证明</item>
      </candidateList>
      <explain/>
      <paraID>4EFF3240</paraID>
      <start>50</start>
      <end>52</end>
      <status>unmodified</status>
      <modifiedWord/>
      <trackRevisions>false</trackRevisions>
    </reviewItem>
    <reviewItem>
      <errorID>2f9feed7-06cc-4bdf-9e17-5aeb0a526669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1B8AFC2A</paraID>
      <start>0</start>
      <end>2</end>
      <status>unmodified</status>
      <modifiedWord/>
      <trackRevisions>false</trackRevisions>
    </reviewItem>
    <reviewItem>
      <errorID>418a2225-1fa2-4fd5-979d-2fe922520fa7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5143B012</paraID>
      <start>0</start>
      <end>2</end>
      <status>unmodified</status>
      <modifiedWord/>
      <trackRevisions>false</trackRevisions>
    </reviewItem>
    <reviewItem>
      <errorID>775b99d3-ade9-475e-b08d-da11fb8459a8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40556448</paraID>
      <start>0</start>
      <end>2</end>
      <status>unmodified</status>
      <modifiedWord/>
      <trackRevisions>false</trackRevisions>
    </reviewItem>
    <reviewItem>
      <errorID>1ea7b7cf-633b-4e33-87e6-c27a8e2efd6b</errorID>
      <errorWord>(</errorWord>
      <group>L1_Format</group>
      <groupName>格式问题</groupName>
      <ability>L2_HalfPunc</ability>
      <abilityName>全半角检查</abilityName>
      <candidateList>
        <item>（</item>
      </candidateList>
      <explain>文本全半角错误。</explain>
      <paraID>40556448</paraID>
      <start>18</start>
      <end>19</end>
      <status>unmodified</status>
      <modifiedWord/>
      <trackRevisions>false</trackRevisions>
    </reviewItem>
    <reviewItem>
      <errorID>a0975039-2ca5-4bea-9387-6d9acd3823d2</errorID>
      <errorWord>)</errorWord>
      <group>L1_Format</group>
      <groupName>格式问题</groupName>
      <ability>L2_HalfPunc</ability>
      <abilityName>全半角检查</abilityName>
      <candidateList>
        <item>）</item>
      </candidateList>
      <explain>文本全半角错误。</explain>
      <paraID>40556448</paraID>
      <start>25</start>
      <end>26</end>
      <status>unmodified</status>
      <modifiedWord/>
      <trackRevisions>false</trackRevisions>
    </reviewItem>
    <reviewItem>
      <errorID>d3f02380-f980-4a15-ac9f-9204b187e9c7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163A0D1D</paraID>
      <start>0</start>
      <end>2</end>
      <status>unmodified</status>
      <modifiedWord/>
      <trackRevisions>false</trackRevisions>
    </reviewItem>
    <reviewItem>
      <errorID>a134ad2b-1c19-4b6a-8018-276101526a3a</errorID>
      <errorWord>属</errorWord>
      <group>L1_Word</group>
      <groupName>字词问题</groupName>
      <ability>L2_Typo</ability>
      <abilityName>字词错误</abilityName>
      <candidateList>
        <item>属于</item>
      </candidateList>
      <explain/>
      <paraID>163A0D1D</paraID>
      <start>45</start>
      <end>46</end>
      <status>unmodified</status>
      <modifiedWord/>
      <trackRevisions>false</trackRevisions>
    </reviewItem>
    <reviewItem>
      <errorID>8e02f1e2-a018-4587-bd8d-a5d489a63a34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405CE4DF</paraID>
      <start>0</start>
      <end>2</end>
      <status>unmodified</status>
      <modifiedWord/>
      <trackRevisions>false</trackRevisions>
    </reviewItem>
    <reviewItem>
      <errorID>ac03f331-632f-433a-8a1d-90c887b2ddef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3AF09A84</paraID>
      <start>0</start>
      <end>2</end>
      <status>unmodified</status>
      <modifiedWord/>
      <trackRevisions>false</trackRevisions>
    </reviewItem>
    <reviewItem>
      <errorID>1dc8abd2-4de4-4771-96bf-549b1cef7ece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537C558F</paraID>
      <start>0</start>
      <end>2</end>
      <status>unmodified</status>
      <modifiedWord/>
      <trackRevisions>false</trackRevisions>
    </reviewItem>
    <reviewItem>
      <errorID>1218ad3c-762d-49cc-adfc-9b918b14e512</errorID>
      <errorWord>谋取</errorWord>
      <group>L1_Word</group>
      <groupName>字词问题</groupName>
      <ability>L2_Typo</ability>
      <abilityName>字词错误</abilityName>
      <candidateList>
        <item>谋求</item>
      </candidateList>
      <explain/>
      <paraID>537C558F</paraID>
      <start>56</start>
      <end>58</end>
      <status>unmodified</status>
      <modifiedWord/>
      <trackRevisions>false</trackRevisions>
    </reviewItem>
    <reviewItem>
      <errorID>284a6e93-26cc-4730-b27d-13d3fe177984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D1E2DAF</paraID>
      <start>0</start>
      <end>2</end>
      <status>unmodified</status>
      <modifiedWord/>
      <trackRevisions>false</trackRevisions>
    </reviewItem>
    <reviewItem>
      <errorID>8b335620-5e98-4fd8-a325-141e4de08159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98A4185</paraID>
      <start>0</start>
      <end>2</end>
      <status>unmodified</status>
      <modifiedWord/>
      <trackRevisions>false</trackRevisions>
    </reviewItem>
    <reviewItem>
      <errorID>041cf6ef-b411-4ea2-a1c5-83753d4d1d42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36DFE3F4</paraID>
      <start>0</start>
      <end>2</end>
      <status>unmodified</status>
      <modifiedWord/>
      <trackRevisions>false</trackRevisions>
    </reviewItem>
    <reviewItem>
      <errorID>50ea4322-a81a-4a00-88f8-384ff7b15ae2</errorID>
      <errorWord>谋取</errorWord>
      <group>L1_Word</group>
      <groupName>字词问题</groupName>
      <ability>L2_Typo</ability>
      <abilityName>字词错误</abilityName>
      <candidateList>
        <item>谋求</item>
      </candidateList>
      <explain/>
      <paraID>36DFE3F4</paraID>
      <start>56</start>
      <end>58</end>
      <status>unmodified</status>
      <modifiedWord/>
      <trackRevisions>false</trackRevisions>
    </reviewItem>
    <reviewItem>
      <errorID>f8362718-8fbb-4941-8b94-ab54a7623be3</errorID>
      <errorWord>[2017]141号</errorWord>
      <group>L1_Knowledge</group>
      <groupName>知识性问题</groupName>
      <ability>L2_Knowledge</ability>
      <abilityName>其他知识</abilityName>
      <candidateList>
        <item>〔2017〕141号</item>
      </candidateList>
      <explain>发文字号格式错误。</explain>
      <paraID>4BF7B533</paraID>
      <start>50</start>
      <end>60</end>
      <status>unmodified</status>
      <modifiedWord/>
      <trackRevisions>false</trackRevisions>
    </reviewItem>
    <reviewItem>
      <errorID>ffa47642-4b5c-4e53-8e6d-80b0721f9034</errorID>
      <errorWord>（</errorWord>
      <group>L1_Word</group>
      <groupName>字词问题</groupName>
      <ability>L2_Typo</ability>
      <abilityName>字词错误</abilityName>
      <candidateList>
        <item>（一</item>
      </candidateList>
      <explain/>
      <paraID>12F9D108</paraID>
      <start>0</start>
      <end>1</end>
      <status>unmodified</status>
      <modifiedWord/>
      <trackRevisions>false</trackRevisions>
    </reviewItem>
    <reviewItem>
      <errorID>8ca6f916-1dbf-4300-9e12-890aed47d293</errorID>
      <errorWord>（</errorWord>
      <group>L1_Word</group>
      <groupName>字词问题</groupName>
      <ability>L2_Typo</ability>
      <abilityName>字词错误</abilityName>
      <candidateList>
        <item>（一</item>
      </candidateList>
      <explain/>
      <paraID>5109E19D</paraID>
      <start>0</start>
      <end>1</end>
      <status>unmodified</status>
      <modifiedWord/>
      <trackRevisions>false</trackRevisions>
    </reviewItem>
    <reviewItem>
      <errorID>fd67e5cc-182d-4981-8649-de51df94d1b6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2EB400FC</paraID>
      <start>0</start>
      <end>2</end>
      <status>unmodified</status>
      <modifiedWord/>
      <trackRevisions>false</trackRevisions>
    </reviewItem>
    <reviewItem>
      <errorID>7c52f703-32d3-4ad1-b588-c58e3d420f39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35532E9A</paraID>
      <start>0</start>
      <end>2</end>
      <status>unmodified</status>
      <modifiedWord/>
      <trackRevisions>false</trackRevisions>
    </reviewItem>
    <reviewItem>
      <errorID>bb21c5e2-d115-472b-860f-65be5d34eb13</errorID>
      <errorWord>“、</errorWord>
      <group>L1_Punc</group>
      <groupName>标点问题</groupName>
      <ability>L2_Punc</ability>
      <abilityName>标点符号检查</abilityName>
      <candidateList>
        <item>“</item>
      </candidateList>
      <explain/>
      <paraID>7755AF18</paraID>
      <start>26</start>
      <end>28</end>
      <status>unmodified</status>
      <modifiedWord/>
      <trackRevisions>false</trackRevisions>
    </reviewItem>
    <reviewItem>
      <errorID>882e6abc-6636-484e-bf78-f3869947d2bb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701E66A2</paraID>
      <start>0</start>
      <end>2</end>
      <status>unmodified</status>
      <modifiedWord/>
      <trackRevisions>false</trackRevisions>
    </reviewItem>
    <reviewItem>
      <errorID>be6d7022-4361-4037-931a-96a951afac7a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17A3402A</paraID>
      <start>0</start>
      <end>2</end>
      <status>unmodified</status>
      <modifiedWord/>
      <trackRevisions>false</trackRevisions>
    </reviewItem>
    <reviewItem>
      <errorID>0cb9d9ad-fb01-443c-b052-06ead8f24149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39A32EDB</paraID>
      <start>0</start>
      <end>2</end>
      <status>unmodified</status>
      <modifiedWord/>
      <trackRevisions>false</trackRevisions>
    </reviewItem>
    <reviewItem>
      <errorID>a453778f-aeb5-4f45-9ad9-e4db48243559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579EC6FC</paraID>
      <start>0</start>
      <end>2</end>
      <status>unmodified</status>
      <modifiedWord/>
      <trackRevisions>false</trackRevisions>
    </reviewItem>
    <reviewItem>
      <errorID>ba71cfdd-0a3a-4617-b53e-f18c2b9e98a7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AD47A2A</paraID>
      <start>0</start>
      <end>2</end>
      <status>unmodified</status>
      <modifiedWord/>
      <trackRevisions>false</trackRevisions>
    </reviewItem>
    <reviewItem>
      <errorID>1fcea4db-2c73-48ad-a0c4-d5d21db26463</errorID>
      <errorWord>…；</errorWord>
      <group>L1_Punc</group>
      <groupName>标点问题</groupName>
      <ability>L2_Punc</ability>
      <abilityName>标点符号检查</abilityName>
      <candidateList>
        <item>…</item>
      </candidateList>
      <explain/>
      <paraID> AD47A2A</paraID>
      <start>100</start>
      <end>102</end>
      <status>unmodified</status>
      <modifiedWord/>
      <trackRevisions>false</trackRevisions>
    </reviewItem>
    <reviewItem>
      <errorID>bc856fc5-a62c-44ae-b606-c376eb5c98a9</errorID>
      <errorWord>）</errorWord>
      <group>L1_Word</group>
      <groupName>字词问题</groupName>
      <ability>L2_Typo</ability>
      <abilityName>字词错误</abilityName>
      <candidateList>
        <item>）一</item>
      </candidateList>
      <explain/>
      <paraID>4A73D67F</paraID>
      <start>14</start>
      <end>15</end>
      <status>unmodified</status>
      <modifiedWord/>
      <trackRevisions>false</trackRevisions>
    </reviewItem>
    <reviewItem>
      <errorID>5d03320a-e9c1-4a95-993a-868ab2095b89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43EBB41A</paraID>
      <start>0</start>
      <end>2</end>
      <status>unmodified</status>
      <modifiedWord/>
      <trackRevisions>false</trackRevisions>
    </reviewItem>
    <reviewItem>
      <errorID>760c34b9-f15e-4d00-ba8e-d511a19b73de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28854DEA</paraID>
      <start>0</start>
      <end>2</end>
      <status>unmodified</status>
      <modifiedWord/>
      <trackRevisions>false</trackRevisions>
    </reviewItem>
    <reviewItem>
      <errorID>28bb2195-be3e-4461-bbf7-efcdf5758afa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545058D</paraID>
      <start>0</start>
      <end>2</end>
      <status>unmodified</status>
      <modifiedWord/>
      <trackRevisions>false</trackRevisions>
    </reviewItem>
    <reviewItem>
      <errorID>f7864fc9-fdfa-4be8-a435-bdde173b1431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73562879</paraID>
      <start>0</start>
      <end>2</end>
      <status>unmodified</status>
      <modifiedWord/>
      <trackRevisions>false</trackRevisions>
    </reviewItem>
    <reviewItem>
      <errorID>ca0e5891-b216-46a1-a549-e4762de64d76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7C4B4225</paraID>
      <start>0</start>
      <end>2</end>
      <status>unmodified</status>
      <modifiedWord/>
      <trackRevisions>false</trackRevisions>
    </reviewItem>
    <reviewItem>
      <errorID>2e8bb96e-d460-4379-a3fe-e0b9aa2b69e8</errorID>
      <errorWord>(</errorWord>
      <group>L1_Format</group>
      <groupName>格式问题</groupName>
      <ability>L2_HalfPunc</ability>
      <abilityName>全半角检查</abilityName>
      <candidateList>
        <item>（</item>
      </candidateList>
      <explain>文本全半角错误。</explain>
      <paraID>4A6ACD21</paraID>
      <start>4</start>
      <end>5</end>
      <status>unmodified</status>
      <modifiedWord/>
      <trackRevisions>false</trackRevisions>
    </reviewItem>
    <reviewItem>
      <errorID>b23e001a-0c4f-430b-a47e-e6e5efa4fb4e</errorID>
      <errorWord>)</errorWord>
      <group>L1_Format</group>
      <groupName>格式问题</groupName>
      <ability>L2_HalfPunc</ability>
      <abilityName>全半角检查</abilityName>
      <candidateList>
        <item>）</item>
      </candidateList>
      <explain>文本全半角错误。</explain>
      <paraID>4A6ACD21</paraID>
      <start>9</start>
      <end>10</end>
      <status>unmodified</status>
      <modifiedWord/>
      <trackRevisions>false</trackRevisions>
    </reviewItem>
    <reviewItem>
      <errorID>3c73c5c2-5a59-41fa-950f-0732d72bb866</errorID>
      <errorWord>（</errorWord>
      <group>L1_Punc</group>
      <groupName>标点问题</groupName>
      <ability>L2_Punc</ability>
      <abilityName>标点符号检查</abilityName>
      <candidateList/>
      <explain/>
      <paraID>63E68CBD</paraID>
      <start>0</start>
      <end>1</end>
      <status>unmodified</status>
      <modifiedWord/>
      <trackRevisions>false</trackRevisions>
    </reviewItem>
    <reviewItem>
      <errorID>a680967c-fd43-4713-997a-f3a1e0e1882c</errorID>
      <errorWord>（</errorWord>
      <group>L1_Punc</group>
      <groupName>标点问题</groupName>
      <ability>L2_Punc</ability>
      <abilityName>标点符号检查</abilityName>
      <candidateList/>
      <explain/>
      <paraID>27165D89</paraID>
      <start>0</start>
      <end>1</end>
      <status>unmodified</status>
      <modifiedWord/>
      <trackRevisions>false</trackRevisions>
    </reviewItem>
    <reviewItem>
      <errorID>1c1ea799-0a9a-4ed5-a10a-3a04f552e3e3</errorID>
      <errorWord>（</errorWord>
      <group>L1_Punc</group>
      <groupName>标点问题</groupName>
      <ability>L2_Punc</ability>
      <abilityName>标点符号检查</abilityName>
      <candidateList/>
      <explain/>
      <paraID> 4FC2DA8</paraID>
      <start>0</start>
      <end>1</end>
      <status>unmodified</status>
      <modifiedWord/>
      <trackRevisions>false</trackRevisions>
    </reviewItem>
    <reviewItem>
      <errorID>8906bbab-8edf-4953-8858-608e184c9ee1</errorID>
      <errorWord>（</errorWord>
      <group>L1_Punc</group>
      <groupName>标点问题</groupName>
      <ability>L2_Punc</ability>
      <abilityName>标点符号检查</abilityName>
      <candidateList/>
      <explain/>
      <paraID>599705F5</paraID>
      <start>0</start>
      <end>1</end>
      <status>unmodified</status>
      <modifiedWord/>
      <trackRevisions>false</trackRevisions>
    </reviewItem>
    <reviewItem>
      <errorID>ac3fd0d8-24f8-42e6-a729-5ca8e270e84c</errorID>
      <errorWord>(</errorWord>
      <group>L1_Format</group>
      <groupName>格式问题</groupName>
      <ability>L2_HalfPunc</ability>
      <abilityName>全半角检查</abilityName>
      <candidateList>
        <item>（</item>
      </candidateList>
      <explain>文本全半角错误。</explain>
      <paraID> 59EA2E8</paraID>
      <start>15</start>
      <end>16</end>
      <status>unmodified</status>
      <modifiedWord/>
      <trackRevisions>false</trackRevisions>
    </reviewItem>
    <reviewItem>
      <errorID>18d562d7-41eb-4b09-87b0-69164d054646</errorID>
      <errorWord>)</errorWord>
      <group>L1_Format</group>
      <groupName>格式问题</groupName>
      <ability>L2_HalfPunc</ability>
      <abilityName>全半角检查</abilityName>
      <candidateList>
        <item>）</item>
      </candidateList>
      <explain>文本全半角错误。</explain>
      <paraID> 59EA2E8</paraID>
      <start>31</start>
      <end>32</end>
      <status>unmodified</status>
      <modifiedWord/>
      <trackRevisions>false</trackRevisions>
    </reviewItem>
    <reviewItem>
      <errorID>e7d11357-49b5-4f62-88aa-ad19d0d7912a</errorID>
      <errorWord>(</errorWord>
      <group>L1_Format</group>
      <groupName>格式问题</groupName>
      <ability>L2_HalfPunc</ability>
      <abilityName>全半角检查</abilityName>
      <candidateList>
        <item>（</item>
      </candidateList>
      <explain>文本全半角错误。</explain>
      <paraID>333AACBE</paraID>
      <start>5</start>
      <end>6</end>
      <status>unmodified</status>
      <modifiedWord/>
      <trackRevisions>false</trackRevisions>
    </reviewItem>
    <reviewItem>
      <errorID>d8b00a9a-b815-4340-b987-b3c26eb70d83</errorID>
      <errorWord>)</errorWord>
      <group>L1_Format</group>
      <groupName>格式问题</groupName>
      <ability>L2_HalfPunc</ability>
      <abilityName>全半角检查</abilityName>
      <candidateList>
        <item>）</item>
      </candidateList>
      <explain>文本全半角错误。</explain>
      <paraID>333AACBE</paraID>
      <start>15</start>
      <end>16</end>
      <status>unmodified</status>
      <modifiedWord/>
      <trackRevisions>false</trackRevisions>
    </reviewItem>
    <reviewItem>
      <errorID>14563ed0-35b0-4689-9d44-f30ef7747efa</errorID>
      <errorWord>(</errorWord>
      <group>L1_Format</group>
      <groupName>格式问题</groupName>
      <ability>L2_HalfPunc</ability>
      <abilityName>全半角检查</abilityName>
      <candidateList>
        <item>（</item>
      </candidateList>
      <explain>文本全半角错误。</explain>
      <paraID>6567DA57</paraID>
      <start>15</start>
      <end>16</end>
      <status>unmodified</status>
      <modifiedWord/>
      <trackRevisions>false</trackRevisions>
    </reviewItem>
    <reviewItem>
      <errorID>05049e46-f8cd-414d-a4d1-ba12a93a0338</errorID>
      <errorWord>)</errorWord>
      <group>L1_Format</group>
      <groupName>格式问题</groupName>
      <ability>L2_HalfPunc</ability>
      <abilityName>全半角检查</abilityName>
      <candidateList>
        <item>）</item>
      </candidateList>
      <explain>文本全半角错误。</explain>
      <paraID>6567DA57</paraID>
      <start>31</start>
      <end>32</end>
      <status>unmodified</status>
      <modifiedWord/>
      <trackRevisions>false</trackRevisions>
    </reviewItem>
    <reviewItem>
      <errorID>04a31b38-2f22-430b-8755-97246ddb349d</errorID>
      <errorWord>{</errorWord>
      <group>L1_Format</group>
      <groupName>格式问题</groupName>
      <ability>L2_HalfPunc</ability>
      <abilityName>全半角检查</abilityName>
      <candidateList>
        <item>｛</item>
      </candidateList>
      <explain>文本全半角错误。</explain>
      <paraID>64BE629C</paraID>
      <start>1</start>
      <end>2</end>
      <status>unmodified</status>
      <modifiedWord/>
      <trackRevisions>false</trackRevisions>
    </reviewItem>
    <reviewItem>
      <errorID>b5105afe-080f-415e-a445-288a53014aea</errorID>
      <errorWord>}</errorWord>
      <group>L1_Format</group>
      <groupName>格式问题</groupName>
      <ability>L2_HalfPunc</ability>
      <abilityName>全半角检查</abilityName>
      <candidateList>
        <item>｝</item>
      </candidateList>
      <explain>文本全半角错误。</explain>
      <paraID>64BE629C</paraID>
      <start>7</start>
      <end>8</end>
      <status>unmodified</status>
      <modifiedWord/>
      <trackRevisions>false</trackRevisions>
    </reviewItem>
    <reviewItem>
      <errorID>ac41ddad-bc95-4e8d-bff3-a6a67fcce70e</errorID>
      <errorWord>{</errorWord>
      <group>L1_Format</group>
      <groupName>格式问题</groupName>
      <ability>L2_HalfPunc</ability>
      <abilityName>全半角检查</abilityName>
      <candidateList>
        <item>｛</item>
      </candidateList>
      <explain>文本全半角错误。</explain>
      <paraID>7FA1DC9B</paraID>
      <start>1</start>
      <end>2</end>
      <status>unmodified</status>
      <modifiedWord/>
      <trackRevisions>false</trackRevisions>
    </reviewItem>
    <reviewItem>
      <errorID>c42f41f0-a1b0-484a-982c-6116d9357389</errorID>
      <errorWord>}</errorWord>
      <group>L1_Format</group>
      <groupName>格式问题</groupName>
      <ability>L2_HalfPunc</ability>
      <abilityName>全半角检查</abilityName>
      <candidateList>
        <item>｝</item>
      </candidateList>
      <explain>文本全半角错误。</explain>
      <paraID>7FA1DC9B</paraID>
      <start>7</start>
      <end>8</end>
      <status>unmodified</status>
      <modifiedWord/>
      <trackRevisions>false</trackRevisions>
    </reviewItem>
    <reviewItem>
      <errorID>5626f766-3f5b-472b-9398-e07444c6c71c</errorID>
      <errorWord>{</errorWord>
      <group>L1_Format</group>
      <groupName>格式问题</groupName>
      <ability>L2_HalfPunc</ability>
      <abilityName>全半角检查</abilityName>
      <candidateList>
        <item>｛</item>
      </candidateList>
      <explain>文本全半角错误。</explain>
      <paraID>3377B2C6</paraID>
      <start>1</start>
      <end>2</end>
      <status>unmodified</status>
      <modifiedWord/>
      <trackRevisions>false</trackRevisions>
    </reviewItem>
    <reviewItem>
      <errorID>6ec99f6b-add4-4bbd-8b84-6a864f3ac5c1</errorID>
      <errorWord>}</errorWord>
      <group>L1_Format</group>
      <groupName>格式问题</groupName>
      <ability>L2_HalfPunc</ability>
      <abilityName>全半角检查</abilityName>
      <candidateList>
        <item>｝</item>
      </candidateList>
      <explain>文本全半角错误。</explain>
      <paraID>3377B2C6</paraID>
      <start>7</start>
      <end>8</end>
      <status>unmodified</status>
      <modifiedWord/>
      <trackRevisions>false</trackRevisions>
    </reviewItem>
    <reviewItem>
      <errorID>aa452f72-deaf-4594-9e5b-b29bf093aba3</errorID>
      <errorWord>{</errorWord>
      <group>L1_Format</group>
      <groupName>格式问题</groupName>
      <ability>L2_HalfPunc</ability>
      <abilityName>全半角检查</abilityName>
      <candidateList>
        <item>｛</item>
      </candidateList>
      <explain>文本全半角错误。</explain>
      <paraID>6BE8A17E</paraID>
      <start>1</start>
      <end>2</end>
      <status>unmodified</status>
      <modifiedWord/>
      <trackRevisions>false</trackRevisions>
    </reviewItem>
    <reviewItem>
      <errorID>b9d605ec-1cd4-411e-b2ec-6e4ed0f9c0c6</errorID>
      <errorWord>}</errorWord>
      <group>L1_Format</group>
      <groupName>格式问题</groupName>
      <ability>L2_HalfPunc</ability>
      <abilityName>全半角检查</abilityName>
      <candidateList>
        <item>｝</item>
      </candidateList>
      <explain>文本全半角错误。</explain>
      <paraID>6BE8A17E</paraID>
      <start>7</start>
      <end>8</end>
      <status>unmodified</status>
      <modifiedWord/>
      <trackRevisions>false</trackRevisions>
    </reviewItem>
    <reviewItem>
      <errorID>ffd15523-d949-47b9-9e85-20629dbf7bdc</errorID>
      <errorWord>{</errorWord>
      <group>L1_Format</group>
      <groupName>格式问题</groupName>
      <ability>L2_HalfPunc</ability>
      <abilityName>全半角检查</abilityName>
      <candidateList>
        <item>｛</item>
      </candidateList>
      <explain>文本全半角错误。</explain>
      <paraID>672B5885</paraID>
      <start>1</start>
      <end>2</end>
      <status>unmodified</status>
      <modifiedWord/>
      <trackRevisions>false</trackRevisions>
    </reviewItem>
    <reviewItem>
      <errorID>49261fef-9510-4bea-a66f-0a111fcbecea</errorID>
      <errorWord>}</errorWord>
      <group>L1_Format</group>
      <groupName>格式问题</groupName>
      <ability>L2_HalfPunc</ability>
      <abilityName>全半角检查</abilityName>
      <candidateList>
        <item>｝</item>
      </candidateList>
      <explain>文本全半角错误。</explain>
      <paraID>672B5885</paraID>
      <start>7</start>
      <end>8</end>
      <status>unmodified</status>
      <modifiedWord/>
      <trackRevisions>false</trackRevisions>
    </reviewItem>
    <reviewItem>
      <errorID>07f5b141-f779-41cf-a42e-114ecc097ee1</errorID>
      <errorWord>{</errorWord>
      <group>L1_Format</group>
      <groupName>格式问题</groupName>
      <ability>L2_HalfPunc</ability>
      <abilityName>全半角检查</abilityName>
      <candidateList>
        <item>｛</item>
      </candidateList>
      <explain>文本全半角错误。</explain>
      <paraID>197233FF</paraID>
      <start>1</start>
      <end>2</end>
      <status>unmodified</status>
      <modifiedWord/>
      <trackRevisions>false</trackRevisions>
    </reviewItem>
    <reviewItem>
      <errorID>627f6083-e112-4af9-979f-59fffbeb74d9</errorID>
      <errorWord>}</errorWord>
      <group>L1_Format</group>
      <groupName>格式问题</groupName>
      <ability>L2_HalfPunc</ability>
      <abilityName>全半角检查</abilityName>
      <candidateList>
        <item>｝</item>
      </candidateList>
      <explain>文本全半角错误。</explain>
      <paraID>197233FF</paraID>
      <start>7</start>
      <end>8</end>
      <status>unmodified</status>
      <modifiedWord/>
      <trackRevisions>false</trackRevisions>
    </reviewItem>
    <reviewItem>
      <errorID>03035c13-2fe0-4ccd-a128-db78bfa6cc3f</errorID>
      <errorWord>{</errorWord>
      <group>L1_Format</group>
      <groupName>格式问题</groupName>
      <ability>L2_HalfPunc</ability>
      <abilityName>全半角检查</abilityName>
      <candidateList>
        <item>｛</item>
      </candidateList>
      <explain>文本全半角错误。</explain>
      <paraID>73C73592</paraID>
      <start>1</start>
      <end>2</end>
      <status>unmodified</status>
      <modifiedWord/>
      <trackRevisions>false</trackRevisions>
    </reviewItem>
    <reviewItem>
      <errorID>db8cd446-9818-4f9d-95cb-2aa58336c514</errorID>
      <errorWord>}</errorWord>
      <group>L1_Format</group>
      <groupName>格式问题</groupName>
      <ability>L2_HalfPunc</ability>
      <abilityName>全半角检查</abilityName>
      <candidateList>
        <item>｝</item>
      </candidateList>
      <explain>文本全半角错误。</explain>
      <paraID>73C73592</paraID>
      <start>7</start>
      <end>8</end>
      <status>unmodified</status>
      <modifiedWord/>
      <trackRevisions>false</trackRevisions>
    </reviewItem>
    <reviewItem>
      <errorID>11c57a12-8c5c-49e7-8d29-8464f2f6217c</errorID>
      <errorWord>*</errorWord>
      <group>L1_Punc</group>
      <groupName>标点问题</groupName>
      <ability>L2_Punc</ability>
      <abilityName>标点符号检查</abilityName>
      <candidateList/>
      <explain/>
      <paraID>6570980C</paraID>
      <start>0</start>
      <end>1</end>
      <status>unmodified</status>
      <modifiedWord/>
      <trackRevisions>false</trackRevisions>
    </reviewItem>
    <reviewItem>
      <errorID>3cca9305-c159-40af-b252-4478feecae01</errorID>
      <errorWord>*</errorWord>
      <group>L1_Punc</group>
      <groupName>标点问题</groupName>
      <ability>L2_Punc</ability>
      <abilityName>标点符号检查</abilityName>
      <candidateList/>
      <explain/>
      <paraID>5CE2DBDD</paraID>
      <start>0</start>
      <end>1</end>
      <status>unmodified</status>
      <modifiedWord/>
      <trackRevisions>false</trackRevisions>
    </reviewItem>
    <reviewItem>
      <errorID>8c13797b-8977-4260-86d5-86c79eab7c79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2C4750A3</paraID>
      <start>0</start>
      <end>2</end>
      <status>unmodified</status>
      <modifiedWord/>
      <trackRevisions>false</trackRevisions>
    </reviewItem>
    <reviewItem>
      <errorID>0c8cdbab-4183-4a1d-a471-bf8fe097f30f</errorID>
      <errorWord>”</errorWord>
      <group>L1_Punc</group>
      <groupName>标点问题</groupName>
      <ability>L2_Punc</ability>
      <abilityName>标点符号检查</abilityName>
      <candidateList/>
      <explain/>
      <paraID>2C4750A3</paraID>
      <start>79</start>
      <end>80</end>
      <status>unmodified</status>
      <modifiedWord/>
      <trackRevisions>false</trackRevisions>
    </reviewItem>
    <reviewItem>
      <errorID>2cb5e99d-8737-4af9-8dc2-5d12063eea02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1F25B59</paraID>
      <start>0</start>
      <end>2</end>
      <status>unmodified</status>
      <modifiedWord/>
      <trackRevisions>false</trackRevisions>
    </reviewItem>
    <reviewItem>
      <errorID>54db1f96-59d8-4c38-a60e-365de28ad8a3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711A1AA4</paraID>
      <start>0</start>
      <end>2</end>
      <status>unmodified</status>
      <modifiedWord/>
      <trackRevisions>false</trackRevisions>
    </reviewItem>
    <reviewItem>
      <errorID>7104cb2b-3a3e-47b7-9cf1-3895462a5ecc</errorID>
      <errorWord>(</errorWord>
      <group>L1_Format</group>
      <groupName>格式问题</groupName>
      <ability>L2_HalfPunc</ability>
      <abilityName>全半角检查</abilityName>
      <candidateList>
        <item>（</item>
      </candidateList>
      <explain>文本全半角错误。</explain>
      <paraID>45AAE8CC</paraID>
      <start>6</start>
      <end>7</end>
      <status>unmodified</status>
      <modifiedWord/>
      <trackRevisions>false</trackRevisions>
    </reviewItem>
    <reviewItem>
      <errorID>01f44503-7748-455e-b50a-13ffcf4a8264</errorID>
      <errorWord>)</errorWord>
      <group>L1_Format</group>
      <groupName>格式问题</groupName>
      <ability>L2_HalfPunc</ability>
      <abilityName>全半角检查</abilityName>
      <candidateList>
        <item>）</item>
      </candidateList>
      <explain>文本全半角错误。</explain>
      <paraID>45AAE8CC</paraID>
      <start>10</start>
      <end>11</end>
      <status>unmodified</status>
      <modifiedWord/>
      <trackRevisions>false</trackRevisions>
    </reviewItem>
    <reviewItem>
      <errorID>b0d8807a-70ae-41ed-8cb3-a146e88d0410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5C217B0D</paraID>
      <start>0</start>
      <end>2</end>
      <status>unmodified</status>
      <modifiedWord/>
      <trackRevisions>false</trackRevisions>
    </reviewItem>
    <reviewItem>
      <errorID>55c85805-b874-4bcf-b312-d18717e145f9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74199C2B</paraID>
      <start>0</start>
      <end>2</end>
      <status>unmodified</status>
      <modifiedWord/>
      <trackRevisions>false</trackRevisions>
    </reviewItem>
    <reviewItem>
      <errorID>aefabbe9-1bb0-4b11-b0dc-244cdb4b6dc7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4123C2CD</paraID>
      <start>0</start>
      <end>2</end>
      <status>unmodified</status>
      <modifiedWord/>
      <trackRevisions>false</trackRevisions>
    </reviewItem>
    <reviewItem>
      <errorID>c1e8e158-05c1-435b-ba3f-5bc7cc92cdea</errorID>
      <errorWord>谋取</errorWord>
      <group>L1_Word</group>
      <groupName>字词问题</groupName>
      <ability>L2_Typo</ability>
      <abilityName>字词错误</abilityName>
      <candidateList>
        <item>谋求</item>
      </candidateList>
      <explain/>
      <paraID>4123C2CD</paraID>
      <start>56</start>
      <end>58</end>
      <status>unmodified</status>
      <modifiedWord/>
      <trackRevisions>false</trackRevisions>
    </reviewItem>
    <reviewItem>
      <errorID>c36e9fec-7af4-42d4-acff-0845abaa7844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577F5F7C</paraID>
      <start>0</start>
      <end>2</end>
      <status>unmodified</status>
      <modifiedWord/>
      <trackRevisions>false</trackRevisions>
    </reviewItem>
    <reviewItem>
      <errorID>72fe7c19-ac87-48a1-975c-bd7b08a5d623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2DB3B65</paraID>
      <start>0</start>
      <end>2</end>
      <status>unmodified</status>
      <modifiedWord/>
      <trackRevisions>false</trackRevisions>
    </reviewItem>
    <reviewItem>
      <errorID>4573065d-09bf-40c7-830e-1aa9f1730f9c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12FAD9A</paraID>
      <start>0</start>
      <end>2</end>
      <status>unmodified</status>
      <modifiedWord/>
      <trackRevisions>false</trackRevisions>
    </reviewItem>
    <reviewItem>
      <errorID>5e5d4e9f-4add-44ae-a0c2-b38a208826b8</errorID>
      <errorWord>谋取</errorWord>
      <group>L1_Word</group>
      <groupName>字词问题</groupName>
      <ability>L2_Typo</ability>
      <abilityName>字词错误</abilityName>
      <candidateList>
        <item>谋求</item>
      </candidateList>
      <explain/>
      <paraID> 12FAD9A</paraID>
      <start>56</start>
      <end>58</end>
      <status>unmodified</status>
      <modifiedWord/>
      <trackRevisions>false</trackRevisions>
    </reviewItem>
    <reviewItem>
      <errorID>4016c803-0c35-41bf-91d1-4ca4ac9868a3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2D594771</paraID>
      <start>0</start>
      <end>2</end>
      <status>unmodified</status>
      <modifiedWord/>
      <trackRevisions>false</trackRevisions>
    </reviewItem>
    <reviewItem>
      <errorID>29cff70b-ea61-4652-a77a-fb5ba230fab7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697F6D18</paraID>
      <start>0</start>
      <end>2</end>
      <status>unmodified</status>
      <modifiedWord/>
      <trackRevisions>false</trackRevisions>
    </reviewItem>
    <reviewItem>
      <errorID>27f64606-0596-4d0b-9053-481d0a45e0b7</errorID>
      <errorWord>[2017]141号</errorWord>
      <group>L1_Knowledge</group>
      <groupName>知识性问题</groupName>
      <ability>L2_Knowledge</ability>
      <abilityName>其他知识</abilityName>
      <candidateList>
        <item>〔2017〕141号</item>
      </candidateList>
      <explain>发文字号格式错误。</explain>
      <paraID>5EF2974E</paraID>
      <start>50</start>
      <end>60</end>
      <status>unmodified</status>
      <modifiedWord/>
      <trackRevisions>false</trackRevisions>
    </reviewItem>
    <reviewItem>
      <errorID>f805c265-140f-4685-8658-b65c27aebc00</errorID>
      <errorWord>（</errorWord>
      <group>L1_Word</group>
      <groupName>字词问题</groupName>
      <ability>L2_Typo</ability>
      <abilityName>字词错误</abilityName>
      <candidateList>
        <item>（一</item>
      </candidateList>
      <explain/>
      <paraID>26550319</paraID>
      <start>0</start>
      <end>1</end>
      <status>unmodified</status>
      <modifiedWord/>
      <trackRevisions>false</trackRevisions>
    </reviewItem>
    <reviewItem>
      <errorID>397af9bc-4f54-4d48-b1fa-07bd19d63d8b</errorID>
      <errorWord>（</errorWord>
      <group>L1_Word</group>
      <groupName>字词问题</groupName>
      <ability>L2_Typo</ability>
      <abilityName>字词错误</abilityName>
      <candidateList>
        <item>（一</item>
      </candidateList>
      <explain/>
      <paraID>6027FC28</paraID>
      <start>0</start>
      <end>1</end>
      <status>unmodified</status>
      <modifiedWord/>
      <trackRevisions>false</trackRevisions>
    </reviewItem>
    <reviewItem>
      <errorID>f6d3c17b-e5e3-4166-a3b1-89196257afbd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705E3C3F</paraID>
      <start>0</start>
      <end>2</end>
      <status>unmodified</status>
      <modifiedWord/>
      <trackRevisions>false</trackRevisions>
    </reviewItem>
    <reviewItem>
      <errorID>d59557f6-232d-4b7a-9ccc-f7a67be96baf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36ABC307</paraID>
      <start>0</start>
      <end>2</end>
      <status>unmodified</status>
      <modifiedWord/>
      <trackRevisions>false</trackRevisions>
    </reviewItem>
    <reviewItem>
      <errorID>99bf1c47-2624-4d66-9dd0-bccaa6d387ee</errorID>
      <errorWord>(</errorWord>
      <group>L1_Format</group>
      <groupName>格式问题</groupName>
      <ability>L2_HalfPunc</ability>
      <abilityName>全半角检查</abilityName>
      <candidateList>
        <item>（</item>
      </candidateList>
      <explain>文本全半角错误。</explain>
      <paraID>32A6475F</paraID>
      <start>4</start>
      <end>5</end>
      <status>unmodified</status>
      <modifiedWord/>
      <trackRevisions>false</trackRevisions>
    </reviewItem>
    <reviewItem>
      <errorID>ea11b115-b7fc-49b8-a1f7-fe93ab4ede0c</errorID>
      <errorWord>)</errorWord>
      <group>L1_Format</group>
      <groupName>格式问题</groupName>
      <ability>L2_HalfPunc</ability>
      <abilityName>全半角检查</abilityName>
      <candidateList>
        <item>）</item>
      </candidateList>
      <explain>文本全半角错误。</explain>
      <paraID>32A6475F</paraID>
      <start>11</start>
      <end>12</end>
      <status>unmodified</status>
      <modifiedWord/>
      <trackRevisions>false</trackRevisions>
    </reviewItem>
    <reviewItem>
      <errorID>1cf1eba1-4c8f-4cff-bcb5-b3849edf3904</errorID>
      <errorWord>（</errorWord>
      <group>L1_Punc</group>
      <groupName>标点问题</groupName>
      <ability>L2_Punc</ability>
      <abilityName>标点符号检查</abilityName>
      <candidateList/>
      <explain/>
      <paraID>2EC52E5B</paraID>
      <start>0</start>
      <end>1</end>
      <status>unmodified</status>
      <modifiedWord/>
      <trackRevisions>false</trackRevisions>
    </reviewItem>
    <reviewItem>
      <errorID>248b4281-5e57-43d3-a94f-f7b66f0f65c6</errorID>
      <errorWord>（</errorWord>
      <group>L1_Punc</group>
      <groupName>标点问题</groupName>
      <ability>L2_Punc</ability>
      <abilityName>标点符号检查</abilityName>
      <candidateList/>
      <explain/>
      <paraID>68829A09</paraID>
      <start>0</start>
      <end>1</end>
      <status>unmodified</status>
      <modifiedWord/>
      <trackRevisions>false</trackRevisions>
    </reviewItem>
    <reviewItem>
      <errorID>22b1a5ae-bee2-47d9-96fa-60d6091ca81a</errorID>
      <errorWord>（</errorWord>
      <group>L1_Punc</group>
      <groupName>标点问题</groupName>
      <ability>L2_Punc</ability>
      <abilityName>标点符号检查</abilityName>
      <candidateList/>
      <explain/>
      <paraID>4133D05E</paraID>
      <start>0</start>
      <end>1</end>
      <status>unmodified</status>
      <modifiedWord/>
      <trackRevisions>false</trackRevisions>
    </reviewItem>
    <reviewItem>
      <errorID>d7682ec3-08e2-4895-84c7-0811e5df04c5</errorID>
      <errorWord>（</errorWord>
      <group>L1_Punc</group>
      <groupName>标点问题</groupName>
      <ability>L2_Punc</ability>
      <abilityName>标点符号检查</abilityName>
      <candidateList/>
      <explain/>
      <paraID>1A91D4B5</paraID>
      <start>0</start>
      <end>1</end>
      <status>unmodified</status>
      <modifiedWord/>
      <trackRevisions>false</trackRevisions>
    </reviewItem>
    <reviewItem>
      <errorID>68b83dd5-6496-492d-8543-a6d042c5df62</errorID>
      <errorWord>*</errorWord>
      <group>L1_Punc</group>
      <groupName>标点问题</groupName>
      <ability>L2_Punc</ability>
      <abilityName>标点符号检查</abilityName>
      <candidateList/>
      <explain/>
      <paraID>50659890</paraID>
      <start>0</start>
      <end>1</end>
      <status>unmodified</status>
      <modifiedWord/>
      <trackRevisions>false</trackRevisions>
    </reviewItem>
    <reviewItem>
      <errorID>fc379dcc-798d-467b-b5e2-b26e83491605</errorID>
      <errorWord>*</errorWord>
      <group>L1_Punc</group>
      <groupName>标点问题</groupName>
      <ability>L2_Punc</ability>
      <abilityName>标点符号检查</abilityName>
      <candidateList/>
      <explain/>
      <paraID>457DC763</paraID>
      <start>0</start>
      <end>1</end>
      <status>unmodified</status>
      <modifiedWord/>
      <trackRevisions>false</trackRevisions>
    </reviewItem>
    <reviewItem>
      <errorID>20706b47-6aae-4917-90f5-2f38af887438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EEAB5EA</paraID>
      <start>0</start>
      <end>2</end>
      <status>unmodified</status>
      <modifiedWord/>
      <trackRevisions>false</trackRevisions>
    </reviewItem>
    <reviewItem>
      <errorID>c6b48f3a-0ffc-44a3-8065-c32e99eba782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189659F6</paraID>
      <start>7</start>
      <end>10</end>
      <status>unmodified</status>
      <modifiedWord/>
      <trackRevisions>false</trackRevisions>
    </reviewItem>
    <reviewItem>
      <errorID>ef5bdeee-45c1-4a48-8811-f2d0bdf5e5ba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189659F6</paraID>
      <start>13</start>
      <end>16</end>
      <status>unmodified</status>
      <modifiedWord/>
      <trackRevisions>false</trackRevisions>
    </reviewItem>
    <reviewItem>
      <errorID>66609c7b-3ada-4d14-a6b0-92b76b66224a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189659F6</paraID>
      <start>52</start>
      <end>55</end>
      <status>unmodified</status>
      <modifiedWord/>
      <trackRevisions>false</trackRevisions>
    </reviewItem>
    <reviewItem>
      <errorID>1cef7b9a-3061-476a-9602-8da27fdc1701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189659F6</paraID>
      <start>58</start>
      <end>61</end>
      <status>unmodified</status>
      <modifiedWord/>
      <trackRevisions>false</trackRevisions>
    </reviewItem>
    <reviewItem>
      <errorID>94486cf8-d161-4f0b-92f2-366d7df0dc19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505C161F</paraID>
      <start>0</start>
      <end>2</end>
      <status>unmodified</status>
      <modifiedWord/>
      <trackRevisions>false</trackRevisions>
    </reviewItem>
    <reviewItem>
      <errorID>9b022d30-103b-4de4-86da-b9148e31f9b6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538B1293</paraID>
      <start>0</start>
      <end>2</end>
      <status>unmodified</status>
      <modifiedWord/>
      <trackRevisions>false</trackRevisions>
    </reviewItem>
    <reviewItem>
      <errorID>cdfb12c9-65b4-4846-9b48-9ea38372fb98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538B1293</paraID>
      <start>16</start>
      <end>19</end>
      <status>unmodified</status>
      <modifiedWord/>
      <trackRevisions>false</trackRevisions>
    </reviewItem>
    <reviewItem>
      <errorID>bc5b660e-ec8f-4344-a5fb-324227f20d90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538B1293</paraID>
      <start>21</start>
      <end>24</end>
      <status>unmodified</status>
      <modifiedWord/>
      <trackRevisions>false</trackRevisions>
    </reviewItem>
    <reviewItem>
      <errorID>88b04513-cd31-4c19-a7ea-8874a30bfd4d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538B1293</paraID>
      <start>26</start>
      <end>29</end>
      <status>unmodified</status>
      <modifiedWord/>
      <trackRevisions>false</trackRevisions>
    </reviewItem>
    <reviewItem>
      <errorID>c2f2dea4-3d7d-41ef-8219-0015a621b0dd</errorID>
      <errorWord>*</errorWord>
      <group>L1_Punc</group>
      <groupName>标点问题</groupName>
      <ability>L2_Punc</ability>
      <abilityName>标点符号检查</abilityName>
      <candidateList/>
      <explain/>
      <paraID> 9320149</paraID>
      <start>0</start>
      <end>1</end>
      <status>unmodified</status>
      <modifiedWord/>
      <trackRevisions>false</trackRevisions>
    </reviewItem>
    <reviewItem>
      <errorID>69012319-a157-47dd-8526-865e72bb3d61</errorID>
      <errorWord>*</errorWord>
      <group>L1_Punc</group>
      <groupName>标点问题</groupName>
      <ability>L2_Punc</ability>
      <abilityName>标点符号检查</abilityName>
      <candidateList/>
      <explain/>
      <paraID>1183FCB3</paraID>
      <start>0</start>
      <end>1</end>
      <status>unmodified</status>
      <modifiedWord/>
      <trackRevisions>false</trackRevisions>
    </reviewItem>
    <reviewItem>
      <errorID>be12a76b-d4b7-4b69-8095-2ce7ca39351e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5160F34A</paraID>
      <start>0</start>
      <end>2</end>
      <status>unmodified</status>
      <modifiedWord/>
      <trackRevisions>false</trackRevisions>
    </reviewItem>
    <reviewItem>
      <errorID>58b04c53-eb3b-4a81-89c5-33006e9247c0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79F2900A</paraID>
      <start>66</start>
      <end>69</end>
      <status>unmodified</status>
      <modifiedWord/>
      <trackRevisions>false</trackRevisions>
    </reviewItem>
    <reviewItem>
      <errorID>5ef6c9f1-f7fc-4897-8957-468764a9207b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2F22260D</paraID>
      <start>0</start>
      <end>2</end>
      <status>unmodified</status>
      <modifiedWord/>
      <trackRevisions>false</trackRevisions>
    </reviewItem>
    <reviewItem>
      <errorID>a4a07e1c-9b42-4602-b131-c21675459045</errorID>
      <errorWord>*</errorWord>
      <group>L1_Punc</group>
      <groupName>标点问题</groupName>
      <ability>L2_Punc</ability>
      <abilityName>标点符号检查</abilityName>
      <candidateList/>
      <explain/>
      <paraID>309ABB31</paraID>
      <start>0</start>
      <end>1</end>
      <status>unmodified</status>
      <modifiedWord/>
      <trackRevisions>false</trackRevisions>
    </reviewItem>
    <reviewItem>
      <errorID>ce7ffa19-246e-4c30-9bb1-4600831233ca</errorID>
      <errorWord>*</errorWord>
      <group>L1_Punc</group>
      <groupName>标点问题</groupName>
      <ability>L2_Punc</ability>
      <abilityName>标点符号检查</abilityName>
      <candidateList/>
      <explain/>
      <paraID>6510DD40</paraID>
      <start>0</start>
      <end>1</end>
      <status>unmodified</status>
      <modifiedWord/>
      <trackRevisions>false</trackRevisions>
    </reviewItem>
    <reviewItem>
      <errorID>f29ca933-7c73-4f8b-ab07-ed718a687032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DE5AA58</paraID>
      <start>0</start>
      <end>2</end>
      <status>unmodified</status>
      <modifiedWord/>
      <trackRevisions>false</trackRevisions>
    </reviewItem>
    <reviewItem>
      <errorID>1e3a4aa0-cd2a-49f0-be56-3dce0e40d3cf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E339F8F</paraID>
      <start>56</start>
      <end>59</end>
      <status>unmodified</status>
      <modifiedWord/>
      <trackRevisions>false</trackRevisions>
    </reviewItem>
    <reviewItem>
      <errorID>84bfb198-f845-4f01-ba3b-1b38d9f83508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5002BBF2</paraID>
      <start>0</start>
      <end>2</end>
      <status>unmodified</status>
      <modifiedWord/>
      <trackRevisions>false</trackRevisions>
    </reviewItem>
    <reviewItem>
      <errorID>940eb93c-fcb8-45d3-847a-2050235523cc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5B33062F</paraID>
      <start>0</start>
      <end>2</end>
      <status>unmodified</status>
      <modifiedWord/>
      <trackRevisions>false</trackRevisions>
    </reviewItem>
    <reviewItem>
      <errorID>d1907d18-a71f-47d7-aa44-10f14d96a5b8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5B33062F</paraID>
      <start>22</start>
      <end>25</end>
      <status>unmodified</status>
      <modifiedWord/>
      <trackRevisions>false</trackRevisions>
    </reviewItem>
    <reviewItem>
      <errorID>09b7f6c3-cc98-4952-a53d-2bfb81ee46b4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4FB02A90</paraID>
      <start>0</start>
      <end>2</end>
      <status>unmodified</status>
      <modifiedWord/>
      <trackRevisions>false</trackRevisions>
    </reviewItem>
    <reviewItem>
      <errorID>9746ea00-3036-4120-b52a-dc4ceefd6085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4555DBDC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438de9-ca1c-44d0-be80-5781dd44dffc}">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1909</Words>
  <Characters>2025</Characters>
  <Lines>0</Lines>
  <Paragraphs>0</Paragraphs>
  <TotalTime>1</TotalTime>
  <ScaleCrop>false</ScaleCrop>
  <LinksUpToDate>false</LinksUpToDate>
  <CharactersWithSpaces>2035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【木易人青】</cp:lastModifiedBy>
  <dcterms:modified xsi:type="dcterms:W3CDTF">2026-01-12T03:19:45Z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ABD4979ECB994D00B5A38855DE79D0DF_13</vt:lpwstr>
  </property>
  <property fmtid="{D5CDD505-2E9C-101B-9397-08002B2CF9AE}" pid="4" name="KSOTemplateDocerSaveRecord">
    <vt:lpwstr>eyJoZGlkIjoiNTIzYjA4YjQ1YTZmYWU3MzIzYzU0MzJhYTAzMzIwYmEiLCJ1c2VySWQiOiI0MjU2NDg3NzMifQ==</vt:lpwstr>
  </property>
</Properties>
</file>