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5297"/>
      </w:pPr>
      <w:r>
        <w:t>捐赠物资分配表</w:t>
      </w:r>
      <w:bookmarkStart w:id="0" w:name="_GoBack"/>
      <w:bookmarkEnd w:id="0"/>
      <w:r>
        <w:t>2020.02.08</w:t>
      </w:r>
    </w:p>
    <w:p>
      <w:pPr>
        <w:pStyle w:val="2"/>
        <w:spacing w:before="10"/>
        <w:rPr>
          <w:sz w:val="6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734"/>
        <w:gridCol w:w="1125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714" w:type="dxa"/>
          </w:tcPr>
          <w:p>
            <w:pPr>
              <w:pStyle w:val="7"/>
              <w:spacing w:line="349" w:lineRule="exact"/>
              <w:ind w:left="1027" w:right="986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46" w:line="30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132"/>
              <w:rPr>
                <w:sz w:val="24"/>
              </w:rPr>
            </w:pPr>
            <w:r>
              <w:rPr>
                <w:sz w:val="24"/>
              </w:rPr>
              <w:t>8日来的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>
            <w:pPr>
              <w:pStyle w:val="7"/>
              <w:spacing w:before="46" w:line="303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714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30"/>
              <w:ind w:left="1022" w:right="986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734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规格</w:t>
            </w:r>
          </w:p>
        </w:tc>
        <w:tc>
          <w:tcPr>
            <w:tcW w:w="1125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269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隔离衣</w:t>
            </w:r>
          </w:p>
        </w:tc>
        <w:tc>
          <w:tcPr>
            <w:tcW w:w="1079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24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防护服</w:t>
            </w:r>
          </w:p>
        </w:tc>
        <w:tc>
          <w:tcPr>
            <w:tcW w:w="1079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246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防护服</w:t>
            </w:r>
          </w:p>
        </w:tc>
        <w:tc>
          <w:tcPr>
            <w:tcW w:w="1079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24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防护服</w:t>
            </w:r>
          </w:p>
        </w:tc>
        <w:tc>
          <w:tcPr>
            <w:tcW w:w="1079" w:type="dxa"/>
          </w:tcPr>
          <w:p>
            <w:pPr>
              <w:pStyle w:val="7"/>
              <w:spacing w:before="122" w:line="251" w:lineRule="exact"/>
              <w:ind w:left="4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一次性医用</w:t>
            </w:r>
          </w:p>
          <w:p>
            <w:pPr>
              <w:pStyle w:val="7"/>
              <w:spacing w:before="2" w:line="230" w:lineRule="auto"/>
              <w:ind w:left="198" w:hanging="15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（100个*10 包/箱）</w:t>
            </w:r>
          </w:p>
        </w:tc>
        <w:tc>
          <w:tcPr>
            <w:tcW w:w="1079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spacing w:line="252" w:lineRule="exact"/>
              <w:ind w:left="47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KN95（1000</w:t>
            </w:r>
          </w:p>
          <w:p>
            <w:pPr>
              <w:pStyle w:val="7"/>
              <w:spacing w:line="252" w:lineRule="exact"/>
              <w:ind w:left="4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个/箱）</w:t>
            </w:r>
          </w:p>
        </w:tc>
        <w:tc>
          <w:tcPr>
            <w:tcW w:w="1079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spacing w:line="252" w:lineRule="exact"/>
              <w:ind w:left="99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N95（20个</w:t>
            </w:r>
          </w:p>
          <w:p>
            <w:pPr>
              <w:pStyle w:val="7"/>
              <w:spacing w:line="252" w:lineRule="exact"/>
              <w:ind w:left="99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*6合/</w:t>
            </w:r>
            <w:r>
              <w:rPr>
                <w:rFonts w:hint="eastAsia" w:ascii="仿宋" w:eastAsia="仿宋"/>
                <w:spacing w:val="5"/>
                <w:sz w:val="20"/>
              </w:rPr>
              <w:t>箱</w:t>
            </w:r>
            <w:r>
              <w:rPr>
                <w:rFonts w:hint="eastAsia" w:ascii="仿宋" w:eastAsia="仿宋"/>
                <w:sz w:val="20"/>
              </w:rPr>
              <w:t>）</w:t>
            </w:r>
          </w:p>
        </w:tc>
        <w:tc>
          <w:tcPr>
            <w:tcW w:w="1079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spacing w:line="252" w:lineRule="exact"/>
              <w:ind w:left="10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KF94（5个</w:t>
            </w:r>
          </w:p>
          <w:p>
            <w:pPr>
              <w:pStyle w:val="7"/>
              <w:spacing w:line="252" w:lineRule="exact"/>
              <w:ind w:left="5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*10</w:t>
            </w:r>
            <w:r>
              <w:rPr>
                <w:rFonts w:hint="eastAsia" w:ascii="仿宋" w:eastAsia="仿宋"/>
                <w:spacing w:val="5"/>
                <w:sz w:val="20"/>
              </w:rPr>
              <w:t>包</w:t>
            </w:r>
            <w:r>
              <w:rPr>
                <w:rFonts w:hint="eastAsia" w:ascii="仿宋" w:eastAsia="仿宋"/>
                <w:sz w:val="20"/>
              </w:rPr>
              <w:t>/合</w:t>
            </w:r>
            <w:r>
              <w:rPr>
                <w:rFonts w:hint="eastAsia" w:ascii="仿宋" w:eastAsia="仿宋"/>
                <w:spacing w:val="-16"/>
                <w:sz w:val="20"/>
              </w:rPr>
              <w:t>）</w:t>
            </w:r>
          </w:p>
        </w:tc>
        <w:tc>
          <w:tcPr>
            <w:tcW w:w="1079" w:type="dxa"/>
          </w:tcPr>
          <w:p>
            <w:pPr>
              <w:pStyle w:val="7"/>
              <w:spacing w:before="122" w:line="251" w:lineRule="exact"/>
              <w:ind w:left="5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一次性医用</w:t>
            </w:r>
          </w:p>
          <w:p>
            <w:pPr>
              <w:pStyle w:val="7"/>
              <w:spacing w:before="2" w:line="230" w:lineRule="auto"/>
              <w:ind w:left="202" w:right="46" w:hanging="10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（50个*40 合/箱）</w:t>
            </w:r>
          </w:p>
        </w:tc>
        <w:tc>
          <w:tcPr>
            <w:tcW w:w="1079" w:type="dxa"/>
          </w:tcPr>
          <w:p>
            <w:pPr>
              <w:pStyle w:val="7"/>
              <w:spacing w:before="130" w:line="230" w:lineRule="auto"/>
              <w:ind w:left="52" w:right="-15" w:hanging="3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一次性医用口罩（1000 个/箱）</w:t>
            </w:r>
          </w:p>
        </w:tc>
        <w:tc>
          <w:tcPr>
            <w:tcW w:w="1079" w:type="dxa"/>
          </w:tcPr>
          <w:p>
            <w:pPr>
              <w:pStyle w:val="7"/>
              <w:spacing w:before="130" w:line="230" w:lineRule="auto"/>
              <w:ind w:left="53" w:right="-1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2"/>
                <w:w w:val="95"/>
                <w:sz w:val="20"/>
              </w:rPr>
              <w:t>一次性医用</w:t>
            </w:r>
            <w:r>
              <w:rPr>
                <w:rFonts w:hint="eastAsia" w:ascii="仿宋" w:eastAsia="仿宋"/>
                <w:spacing w:val="1"/>
                <w:sz w:val="20"/>
              </w:rPr>
              <w:t>口罩</w:t>
            </w:r>
          </w:p>
          <w:p>
            <w:pPr>
              <w:pStyle w:val="7"/>
              <w:spacing w:line="248" w:lineRule="exact"/>
              <w:ind w:left="5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（3箱）</w:t>
            </w:r>
          </w:p>
        </w:tc>
        <w:tc>
          <w:tcPr>
            <w:tcW w:w="1079" w:type="dxa"/>
          </w:tcPr>
          <w:p>
            <w:pPr>
              <w:pStyle w:val="7"/>
              <w:spacing w:before="1"/>
              <w:rPr>
                <w:sz w:val="19"/>
              </w:rPr>
            </w:pPr>
          </w:p>
          <w:p>
            <w:pPr>
              <w:pStyle w:val="7"/>
              <w:spacing w:line="252" w:lineRule="exact"/>
              <w:ind w:right="97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平面口罩</w:t>
            </w:r>
          </w:p>
          <w:p>
            <w:pPr>
              <w:pStyle w:val="7"/>
              <w:spacing w:line="252" w:lineRule="exact"/>
              <w:ind w:right="19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（个）</w:t>
            </w:r>
          </w:p>
        </w:tc>
        <w:tc>
          <w:tcPr>
            <w:tcW w:w="1079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KF94（个）</w:t>
            </w:r>
          </w:p>
        </w:tc>
        <w:tc>
          <w:tcPr>
            <w:tcW w:w="1079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spacing w:line="230" w:lineRule="auto"/>
              <w:ind w:left="207" w:right="41" w:hanging="10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口罩（500 个/箱）</w:t>
            </w:r>
          </w:p>
        </w:tc>
        <w:tc>
          <w:tcPr>
            <w:tcW w:w="1079" w:type="dxa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right="42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N95（个）</w:t>
            </w:r>
          </w:p>
        </w:tc>
        <w:tc>
          <w:tcPr>
            <w:tcW w:w="1079" w:type="dxa"/>
          </w:tcPr>
          <w:p>
            <w:pPr>
              <w:pStyle w:val="7"/>
              <w:spacing w:before="130" w:line="230" w:lineRule="auto"/>
              <w:ind w:left="108" w:right="39" w:hanging="2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Alltex牌FFP2（500</w:t>
            </w:r>
          </w:p>
          <w:p>
            <w:pPr>
              <w:pStyle w:val="7"/>
              <w:spacing w:line="248" w:lineRule="exact"/>
              <w:ind w:left="6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个/箱）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7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  <w:tc>
          <w:tcPr>
            <w:tcW w:w="1125" w:type="dxa"/>
          </w:tcPr>
          <w:p>
            <w:pPr>
              <w:pStyle w:val="7"/>
              <w:spacing w:line="205" w:lineRule="exact"/>
              <w:ind w:left="11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10件*5/箱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1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50件/箱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1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9"/>
                <w:sz w:val="20"/>
              </w:rPr>
              <w:t>件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3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9"/>
                <w:sz w:val="20"/>
              </w:rPr>
              <w:t>件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7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w w:val="99"/>
                <w:sz w:val="20"/>
              </w:rPr>
              <w:t>1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9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w w:val="99"/>
                <w:sz w:val="20"/>
              </w:rPr>
              <w:t>5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51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w w:val="99"/>
                <w:sz w:val="20"/>
              </w:rPr>
              <w:t>1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05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400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407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200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30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1万个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308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20000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359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5000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64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361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2240</w:t>
            </w:r>
          </w:p>
        </w:tc>
        <w:tc>
          <w:tcPr>
            <w:tcW w:w="1079" w:type="dxa"/>
          </w:tcPr>
          <w:p>
            <w:pPr>
              <w:pStyle w:val="7"/>
              <w:spacing w:line="205" w:lineRule="exact"/>
              <w:ind w:left="36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32箱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捐赠人</w:t>
            </w:r>
          </w:p>
        </w:tc>
        <w:tc>
          <w:tcPr>
            <w:tcW w:w="1125" w:type="dxa"/>
          </w:tcPr>
          <w:p>
            <w:pPr>
              <w:pStyle w:val="7"/>
              <w:spacing w:before="128" w:line="230" w:lineRule="auto"/>
              <w:ind w:left="67" w:right="2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新加坡华源会</w:t>
            </w:r>
          </w:p>
          <w:p>
            <w:pPr>
              <w:pStyle w:val="7"/>
              <w:spacing w:line="232" w:lineRule="auto"/>
              <w:ind w:left="67" w:right="2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新加坡南安会馆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44" w:right="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厦门恒兴集团有限公司</w:t>
            </w:r>
          </w:p>
        </w:tc>
        <w:tc>
          <w:tcPr>
            <w:tcW w:w="1079" w:type="dxa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line="232" w:lineRule="auto"/>
              <w:ind w:left="45" w:right="4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苏格兰福建联合会（卢云飞会长）</w:t>
            </w:r>
          </w:p>
        </w:tc>
        <w:tc>
          <w:tcPr>
            <w:tcW w:w="1079" w:type="dxa"/>
          </w:tcPr>
          <w:p>
            <w:pPr>
              <w:pStyle w:val="7"/>
              <w:spacing w:before="126" w:line="232" w:lineRule="auto"/>
              <w:ind w:left="46" w:right="3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深圳达实智能股份有限公司副总裁黄德强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14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爱心人士</w:t>
            </w:r>
          </w:p>
        </w:tc>
        <w:tc>
          <w:tcPr>
            <w:tcW w:w="1079" w:type="dxa"/>
          </w:tcPr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line="232" w:lineRule="auto"/>
              <w:ind w:left="48" w:right="1" w:hanging="2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侯昌财（刘1360692025</w:t>
            </w:r>
          </w:p>
          <w:p>
            <w:pPr>
              <w:pStyle w:val="7"/>
              <w:spacing w:line="248" w:lineRule="exact"/>
              <w:ind w:left="42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5）</w:t>
            </w:r>
          </w:p>
        </w:tc>
        <w:tc>
          <w:tcPr>
            <w:tcW w:w="1079" w:type="dxa"/>
          </w:tcPr>
          <w:p>
            <w:pPr>
              <w:pStyle w:val="7"/>
              <w:spacing w:before="128" w:line="230" w:lineRule="auto"/>
              <w:ind w:left="49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新加坡华源会</w:t>
            </w:r>
          </w:p>
          <w:p>
            <w:pPr>
              <w:pStyle w:val="7"/>
              <w:spacing w:line="232" w:lineRule="auto"/>
              <w:ind w:left="49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新加坡南安会馆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47" w:right="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厦门恒兴集团有限公司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48" w:right="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厦门恒兴集团有限公司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35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金鹰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35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联芯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54" w:right="-1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2"/>
                <w:sz w:val="20"/>
              </w:rPr>
              <w:t>福建弦德集团有限公司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155" w:right="-15" w:hanging="10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3"/>
                <w:sz w:val="20"/>
              </w:rPr>
              <w:t>侯昌财</w:t>
            </w:r>
            <w:r>
              <w:rPr>
                <w:rFonts w:hint="eastAsia" w:ascii="仿宋" w:eastAsia="仿宋"/>
                <w:sz w:val="20"/>
              </w:rPr>
              <w:t>（源</w:t>
            </w:r>
            <w:r>
              <w:rPr>
                <w:rFonts w:hint="eastAsia" w:ascii="仿宋" w:eastAsia="仿宋"/>
                <w:spacing w:val="3"/>
                <w:sz w:val="20"/>
              </w:rPr>
              <w:t>昌国际</w:t>
            </w:r>
            <w:r>
              <w:rPr>
                <w:rFonts w:hint="eastAsia" w:ascii="仿宋" w:eastAsia="仿宋"/>
                <w:sz w:val="20"/>
              </w:rPr>
              <w:t>）</w:t>
            </w:r>
          </w:p>
        </w:tc>
        <w:tc>
          <w:tcPr>
            <w:tcW w:w="1079" w:type="dxa"/>
          </w:tcPr>
          <w:p>
            <w:pPr>
              <w:pStyle w:val="7"/>
              <w:spacing w:before="126" w:line="232" w:lineRule="auto"/>
              <w:ind w:left="56" w:right="-15" w:hanging="1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厦门明承环</w:t>
            </w:r>
            <w:r>
              <w:rPr>
                <w:rFonts w:hint="eastAsia" w:ascii="仿宋" w:eastAsia="仿宋"/>
                <w:sz w:val="20"/>
              </w:rPr>
              <w:t>保科技（香港）有限公司</w:t>
            </w:r>
          </w:p>
        </w:tc>
        <w:tc>
          <w:tcPr>
            <w:tcW w:w="1079" w:type="dxa"/>
          </w:tcPr>
          <w:p>
            <w:pPr>
              <w:pStyle w:val="7"/>
              <w:spacing w:before="3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57" w:right="-1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禹州地产股份有限公司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158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凯辉基金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7"/>
              <w:spacing w:before="98"/>
              <w:ind w:left="40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25" w:type="dxa"/>
          </w:tcPr>
          <w:p>
            <w:pPr>
              <w:pStyle w:val="7"/>
              <w:spacing w:before="119"/>
              <w:ind w:right="29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2月3日晚上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4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2月4日中午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3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2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2月8日上午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1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2月2日下午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2月3日中午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left="4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2月3日晚上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3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2月4日中午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2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2月4日中午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1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2月5日凌晨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2月5日凌晨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2月5日上午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2月5日上午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2月5日下午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2月5日下午</w:t>
            </w:r>
          </w:p>
        </w:tc>
        <w:tc>
          <w:tcPr>
            <w:tcW w:w="1079" w:type="dxa"/>
          </w:tcPr>
          <w:p>
            <w:pPr>
              <w:pStyle w:val="7"/>
              <w:spacing w:before="119"/>
              <w:ind w:right="-15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2月5日晚上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杏林分院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line="252" w:lineRule="exact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市医疗急救中心（120）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市疾病预防控制中心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第三医院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海沧医院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第五医院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复旦中山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儿童医院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73集团军医院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厦门弘爱医院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厦门莲花医院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翔安医院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厦门新开元医院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厦门海沧新阳医院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厦门大学医院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厦门前埔医院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2D05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同安区中医医院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第一医院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2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厦大中山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2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市妇幼保健院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1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第二医院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1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厦门长庚医院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2" w:line="231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市中医院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2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FFFF00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仙岳医院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2" w:lineRule="exact"/>
              <w:ind w:left="64" w:right="2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翔安区卫健局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海沧区卫健局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湖里区卫健局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思明区卫健局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1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集美区卫健局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  <w:shd w:val="clear" w:color="auto" w:fill="9BC2E6"/>
          </w:tcPr>
          <w:p>
            <w:pPr>
              <w:pStyle w:val="7"/>
              <w:spacing w:before="11" w:line="241" w:lineRule="exact"/>
              <w:ind w:left="40"/>
              <w:rPr>
                <w:sz w:val="22"/>
              </w:rPr>
            </w:pPr>
            <w:r>
              <w:rPr>
                <w:sz w:val="22"/>
              </w:rPr>
              <w:t>同安区卫健局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卫生监督所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before="10"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厦门心血管病医院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14" w:type="dxa"/>
          </w:tcPr>
          <w:p>
            <w:pPr>
              <w:pStyle w:val="7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总计：</w:t>
            </w:r>
          </w:p>
        </w:tc>
        <w:tc>
          <w:tcPr>
            <w:tcW w:w="7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7"/>
              <w:spacing w:before="21" w:line="232" w:lineRule="exact"/>
              <w:ind w:left="63" w:right="28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40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9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47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48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4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w w:val="98"/>
                <w:sz w:val="20"/>
              </w:rPr>
              <w:t>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299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00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248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200000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0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03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55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05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25000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57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2240</w:t>
            </w:r>
          </w:p>
        </w:tc>
        <w:tc>
          <w:tcPr>
            <w:tcW w:w="1079" w:type="dxa"/>
          </w:tcPr>
          <w:p>
            <w:pPr>
              <w:pStyle w:val="7"/>
              <w:spacing w:before="21" w:line="232" w:lineRule="exact"/>
              <w:ind w:left="307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16000</w:t>
            </w:r>
          </w:p>
        </w:tc>
      </w:tr>
    </w:tbl>
    <w:p>
      <w:pPr>
        <w:spacing w:after="0" w:line="232" w:lineRule="exact"/>
        <w:rPr>
          <w:rFonts w:ascii="仿宋"/>
          <w:sz w:val="20"/>
        </w:rPr>
        <w:sectPr>
          <w:type w:val="continuous"/>
          <w:pgSz w:w="23820" w:h="16840" w:orient="landscape"/>
          <w:pgMar w:top="1500" w:right="1820" w:bottom="280" w:left="96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2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91" w:type="dxa"/>
          </w:tcPr>
          <w:p>
            <w:pPr>
              <w:pStyle w:val="7"/>
              <w:spacing w:before="46" w:line="303" w:lineRule="exact"/>
              <w:ind w:left="47" w:righ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80" w:type="dxa"/>
          </w:tcPr>
          <w:p>
            <w:pPr>
              <w:pStyle w:val="7"/>
              <w:spacing w:before="46" w:line="30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291" w:type="dxa"/>
          </w:tcPr>
          <w:p>
            <w:pPr>
              <w:pStyle w:val="7"/>
              <w:spacing w:before="130" w:line="230" w:lineRule="auto"/>
              <w:ind w:left="47" w:right="12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三层一次性普通口罩（50个</w:t>
            </w:r>
          </w:p>
          <w:p>
            <w:pPr>
              <w:pStyle w:val="7"/>
              <w:spacing w:line="248" w:lineRule="exact"/>
              <w:ind w:left="47" w:right="11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/包）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right="7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KF94（个）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93" w:right="8" w:hanging="5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一次性普通口罩（个)</w:t>
            </w:r>
          </w:p>
        </w:tc>
        <w:tc>
          <w:tcPr>
            <w:tcW w:w="1080" w:type="dxa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2" w:lineRule="exact"/>
              <w:ind w:left="33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N95(2000个</w:t>
            </w:r>
          </w:p>
          <w:p>
            <w:pPr>
              <w:pStyle w:val="7"/>
              <w:spacing w:line="252" w:lineRule="exact"/>
              <w:ind w:left="37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/箱)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护目镜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护目镜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护目镜</w:t>
            </w:r>
          </w:p>
        </w:tc>
        <w:tc>
          <w:tcPr>
            <w:tcW w:w="1080" w:type="dxa"/>
          </w:tcPr>
          <w:p>
            <w:pPr>
              <w:pStyle w:val="7"/>
              <w:spacing w:before="122" w:line="251" w:lineRule="exact"/>
              <w:ind w:left="40"/>
              <w:rPr>
                <w:sz w:val="20"/>
              </w:rPr>
            </w:pPr>
            <w:r>
              <w:rPr>
                <w:sz w:val="20"/>
              </w:rPr>
              <w:t>84消毒液</w:t>
            </w:r>
          </w:p>
          <w:p>
            <w:pPr>
              <w:pStyle w:val="7"/>
              <w:spacing w:before="2" w:line="230" w:lineRule="auto"/>
              <w:ind w:left="40" w:right="118"/>
              <w:rPr>
                <w:sz w:val="20"/>
              </w:rPr>
            </w:pPr>
            <w:r>
              <w:rPr>
                <w:sz w:val="20"/>
              </w:rPr>
              <w:t>（25公斤/ 桶）</w:t>
            </w:r>
          </w:p>
        </w:tc>
        <w:tc>
          <w:tcPr>
            <w:tcW w:w="1080" w:type="dxa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84消毒液</w:t>
            </w:r>
          </w:p>
          <w:p>
            <w:pPr>
              <w:pStyle w:val="7"/>
              <w:spacing w:line="252" w:lineRule="exact"/>
              <w:ind w:left="40"/>
              <w:rPr>
                <w:sz w:val="20"/>
              </w:rPr>
            </w:pPr>
            <w:r>
              <w:rPr>
                <w:sz w:val="20"/>
              </w:rPr>
              <w:t>（20L/桶）</w:t>
            </w:r>
          </w:p>
        </w:tc>
        <w:tc>
          <w:tcPr>
            <w:tcW w:w="1080" w:type="dxa"/>
          </w:tcPr>
          <w:p>
            <w:pPr>
              <w:pStyle w:val="7"/>
              <w:spacing w:before="122" w:line="251" w:lineRule="exact"/>
              <w:ind w:left="40"/>
              <w:rPr>
                <w:sz w:val="20"/>
              </w:rPr>
            </w:pPr>
            <w:r>
              <w:rPr>
                <w:sz w:val="20"/>
              </w:rPr>
              <w:t>84消毒液</w:t>
            </w:r>
          </w:p>
          <w:p>
            <w:pPr>
              <w:pStyle w:val="7"/>
              <w:spacing w:before="2" w:line="230" w:lineRule="auto"/>
              <w:ind w:left="40" w:right="118"/>
              <w:rPr>
                <w:sz w:val="20"/>
              </w:rPr>
            </w:pPr>
            <w:r>
              <w:rPr>
                <w:sz w:val="20"/>
              </w:rPr>
              <w:t>（25公斤/ 桶）</w:t>
            </w:r>
          </w:p>
        </w:tc>
        <w:tc>
          <w:tcPr>
            <w:tcW w:w="1080" w:type="dxa"/>
          </w:tcPr>
          <w:p>
            <w:pPr>
              <w:pStyle w:val="7"/>
              <w:spacing w:before="3" w:line="232" w:lineRule="auto"/>
              <w:ind w:left="42" w:right="6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手套（一次性医用</w:t>
            </w:r>
          </w:p>
          <w:p>
            <w:pPr>
              <w:pStyle w:val="7"/>
              <w:spacing w:line="243" w:lineRule="exact"/>
              <w:ind w:left="3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（1000个/</w:t>
            </w:r>
          </w:p>
          <w:p>
            <w:pPr>
              <w:pStyle w:val="7"/>
              <w:spacing w:line="203" w:lineRule="exact"/>
              <w:ind w:left="3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箱））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294" w:right="4" w:hanging="25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 xml:space="preserve">手套，1000 </w:t>
            </w:r>
            <w:r>
              <w:rPr>
                <w:rFonts w:hint="eastAsia" w:ascii="仿宋" w:eastAsia="仿宋"/>
                <w:sz w:val="20"/>
              </w:rPr>
              <w:t>只/箱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448" w:right="5" w:hanging="406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手套100只/ 盒</w:t>
            </w:r>
          </w:p>
        </w:tc>
        <w:tc>
          <w:tcPr>
            <w:tcW w:w="1080" w:type="dxa"/>
          </w:tcPr>
          <w:p>
            <w:pPr>
              <w:pStyle w:val="7"/>
              <w:spacing w:before="3" w:line="232" w:lineRule="auto"/>
              <w:ind w:left="93" w:right="57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kp100全面具</w:t>
            </w:r>
          </w:p>
          <w:p>
            <w:pPr>
              <w:pStyle w:val="7"/>
              <w:spacing w:line="243" w:lineRule="exact"/>
              <w:ind w:left="33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（FFS680）</w:t>
            </w:r>
          </w:p>
          <w:p>
            <w:pPr>
              <w:pStyle w:val="7"/>
              <w:spacing w:line="203" w:lineRule="exact"/>
              <w:ind w:left="36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9"/>
                <w:sz w:val="20"/>
              </w:rPr>
              <w:t>套</w:t>
            </w:r>
          </w:p>
        </w:tc>
        <w:tc>
          <w:tcPr>
            <w:tcW w:w="1080" w:type="dxa"/>
          </w:tcPr>
          <w:p>
            <w:pPr>
              <w:pStyle w:val="7"/>
              <w:spacing w:before="130" w:line="230" w:lineRule="auto"/>
              <w:ind w:left="40" w:right="16"/>
              <w:rPr>
                <w:sz w:val="20"/>
              </w:rPr>
            </w:pPr>
            <w:r>
              <w:rPr>
                <w:sz w:val="20"/>
              </w:rPr>
              <w:t>kp100半面具（7500） 套</w:t>
            </w:r>
          </w:p>
        </w:tc>
        <w:tc>
          <w:tcPr>
            <w:tcW w:w="1080" w:type="dxa"/>
          </w:tcPr>
          <w:p>
            <w:pPr>
              <w:pStyle w:val="7"/>
              <w:spacing w:before="130" w:line="230" w:lineRule="auto"/>
              <w:ind w:left="40" w:right="115"/>
              <w:rPr>
                <w:sz w:val="20"/>
              </w:rPr>
            </w:pPr>
            <w:r>
              <w:rPr>
                <w:sz w:val="20"/>
              </w:rPr>
              <w:t>kp100高效滤棉</w:t>
            </w:r>
          </w:p>
          <w:p>
            <w:pPr>
              <w:pStyle w:val="7"/>
              <w:spacing w:line="248" w:lineRule="exact"/>
              <w:ind w:left="40"/>
              <w:rPr>
                <w:sz w:val="20"/>
              </w:rPr>
            </w:pPr>
            <w:r>
              <w:rPr>
                <w:sz w:val="20"/>
              </w:rPr>
              <w:t>（2000）对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347" w:right="8" w:hanging="30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医用空气消毒机</w:t>
            </w:r>
          </w:p>
        </w:tc>
        <w:tc>
          <w:tcPr>
            <w:tcW w:w="1080" w:type="dxa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2" w:lineRule="exact"/>
              <w:ind w:left="9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LED UVC多</w:t>
            </w:r>
          </w:p>
          <w:p>
            <w:pPr>
              <w:pStyle w:val="7"/>
              <w:spacing w:line="252" w:lineRule="exact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功能杀菌仪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91" w:type="dxa"/>
          </w:tcPr>
          <w:p>
            <w:pPr>
              <w:pStyle w:val="7"/>
              <w:spacing w:line="205" w:lineRule="exact"/>
              <w:ind w:left="47" w:right="10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7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60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7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45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6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1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7箱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29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350个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29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100桶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20桶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50桶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7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7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8"/>
              <w:jc w:val="center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34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12台</w:t>
            </w:r>
          </w:p>
        </w:tc>
        <w:tc>
          <w:tcPr>
            <w:tcW w:w="1080" w:type="dxa"/>
          </w:tcPr>
          <w:p>
            <w:pPr>
              <w:pStyle w:val="7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50台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291" w:type="dxa"/>
          </w:tcPr>
          <w:p>
            <w:pPr>
              <w:pStyle w:val="7"/>
              <w:spacing w:before="126" w:line="232" w:lineRule="auto"/>
              <w:ind w:left="47" w:right="11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市友协海外历史、柬埔寨福建商会（执行会长黄可锦）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0" w:lineRule="auto"/>
              <w:ind w:left="40" w:right="1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甘加铭（先生）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0" w:lineRule="auto"/>
              <w:ind w:left="40" w:right="1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甘加铭（先生）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4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李旭东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4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联芯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华润（集团）有限公司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华润（集团）有限公司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0" w:lineRule="auto"/>
              <w:ind w:left="42" w:right="8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厦门恒兴集团有限公司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厦门鑫东森控股有限公司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0" w:lineRule="auto"/>
              <w:ind w:left="42" w:right="8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厦门恒兴集团有限公司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0" w:lineRule="auto"/>
              <w:ind w:left="448" w:right="8" w:hanging="406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新加坡华源会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世界泉州青年马来西亚分会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7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苏格兰福建联合会（卢云飞会长）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厦门安健环工贸有限公司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厦门安健环工贸有限公司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2" w:right="8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厦门安健环工贸有限公司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0" w:right="2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厦门光莆电子股份有限</w:t>
            </w:r>
            <w:r>
              <w:rPr>
                <w:sz w:val="20"/>
              </w:rPr>
              <w:t>公司</w:t>
            </w:r>
          </w:p>
        </w:tc>
        <w:tc>
          <w:tcPr>
            <w:tcW w:w="108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40" w:right="10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厦门光莆电子股份有限公司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91" w:type="dxa"/>
          </w:tcPr>
          <w:p>
            <w:pPr>
              <w:pStyle w:val="7"/>
              <w:spacing w:before="119"/>
              <w:ind w:left="148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2月6日上午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11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11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2月5日凌晨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2月5日上午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2月5日上午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2月4日中午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2月4日下午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2月6日下午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2月5日凌晨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2月7日凌晨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2月6日下午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2月6日下午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2月6日下午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right="6"/>
              <w:jc w:val="right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2月7日下午</w:t>
            </w:r>
          </w:p>
        </w:tc>
        <w:tc>
          <w:tcPr>
            <w:tcW w:w="1080" w:type="dxa"/>
          </w:tcPr>
          <w:p>
            <w:pPr>
              <w:pStyle w:val="7"/>
              <w:spacing w:before="119"/>
              <w:ind w:left="4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2月7日下午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1" w:lineRule="exact"/>
              <w:jc w:val="right"/>
              <w:rPr>
                <w:rFonts w:ascii="仿宋"/>
                <w:sz w:val="20"/>
              </w:rPr>
            </w:pPr>
            <w:r>
              <w:rPr>
                <w:rFonts w:ascii="仿宋"/>
                <w:sz w:val="20"/>
              </w:rPr>
              <w:t>45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left="69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spacing w:line="25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1" w:type="dxa"/>
          </w:tcPr>
          <w:p>
            <w:pPr>
              <w:pStyle w:val="7"/>
              <w:spacing w:before="21" w:line="232" w:lineRule="exact"/>
              <w:ind w:left="448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60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45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29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4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1500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350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4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4500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29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29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42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200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6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12</w:t>
            </w:r>
          </w:p>
        </w:tc>
        <w:tc>
          <w:tcPr>
            <w:tcW w:w="1080" w:type="dxa"/>
          </w:tcPr>
          <w:p>
            <w:pPr>
              <w:pStyle w:val="7"/>
              <w:spacing w:before="21" w:line="232" w:lineRule="exact"/>
              <w:ind w:left="35"/>
              <w:jc w:val="center"/>
              <w:rPr>
                <w:rFonts w:ascii="仿宋"/>
                <w:b/>
                <w:sz w:val="20"/>
              </w:rPr>
            </w:pPr>
            <w:r>
              <w:rPr>
                <w:rFonts w:ascii="仿宋"/>
                <w:b/>
                <w:sz w:val="20"/>
              </w:rPr>
              <w:t>50</w:t>
            </w:r>
          </w:p>
        </w:tc>
      </w:tr>
    </w:tbl>
    <w:p/>
    <w:sectPr>
      <w:pgSz w:w="23820" w:h="16840" w:orient="landscape"/>
      <w:pgMar w:top="1580" w:right="182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B82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2020-02-14T04:38:00Z</dcterms:created>
  <dc:creator>Administrator</dc:creator>
  <cp:lastModifiedBy>overture</cp:lastModifiedBy>
  <dcterms:modified xsi:type="dcterms:W3CDTF">2020-02-14T04:39:09Z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2052-11.1.0.9339</vt:lpwstr>
  </property>
</Properties>
</file>